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192EBA77" w:rsidR="00381847" w:rsidRPr="001646BD" w:rsidRDefault="00E769D9" w:rsidP="001646BD">
      <w:pPr>
        <w:rPr>
          <w:b/>
          <w:sz w:val="20"/>
          <w:szCs w:val="20"/>
        </w:rPr>
      </w:pPr>
      <w:r w:rsidRPr="001646BD">
        <w:rPr>
          <w:b/>
          <w:sz w:val="20"/>
          <w:szCs w:val="20"/>
        </w:rPr>
        <w:t>Green Pace Developer: Security Policy Guide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bookmarkStart w:id="0" w:name="_Toc243245697"/>
      <w:r>
        <w:t>Green Pace Secure Development Policy</w:t>
      </w:r>
      <w:bookmarkEnd w:id="0"/>
      <w:r>
        <w:br w:type="page"/>
      </w:r>
    </w:p>
    <w:p w14:paraId="058B542B" w14:textId="77777777" w:rsidR="00381847" w:rsidRPr="005C0C1A" w:rsidRDefault="00E769D9" w:rsidP="005C0C1A">
      <w:pPr>
        <w:pStyle w:val="Heading2"/>
        <w:rPr>
          <w:b w:val="0"/>
          <w:sz w:val="32"/>
          <w:szCs w:val="32"/>
        </w:rPr>
      </w:pPr>
      <w:bookmarkStart w:id="1" w:name="_Toc243245698"/>
      <w:r w:rsidRPr="005C0C1A">
        <w:rPr>
          <w:b w:val="0"/>
          <w:sz w:val="32"/>
          <w:szCs w:val="32"/>
        </w:rPr>
        <w:lastRenderedPageBreak/>
        <w:t>Contents</w:t>
      </w:r>
      <w:bookmarkEnd w:id="1"/>
    </w:p>
    <w:sdt>
      <w:sdtPr>
        <w:id w:val="3491018"/>
        <w:docPartObj>
          <w:docPartGallery w:val="Table of Contents"/>
          <w:docPartUnique/>
        </w:docPartObj>
      </w:sdtPr>
      <w:sdtContent>
        <w:p w14:paraId="20431677" w14:textId="374D453C" w:rsidR="00816B53" w:rsidRDefault="00E769D9">
          <w:pPr>
            <w:pStyle w:val="TOC1"/>
            <w:tabs>
              <w:tab w:val="right" w:pos="10790"/>
            </w:tabs>
            <w:rPr>
              <w:rFonts w:asciiTheme="minorHAnsi" w:eastAsiaTheme="minorEastAsia" w:hAnsiTheme="minorHAnsi" w:cstheme="minorBidi"/>
              <w:noProof/>
              <w:kern w:val="2"/>
              <w14:ligatures w14:val="standardContextual"/>
            </w:rPr>
          </w:pPr>
          <w:r>
            <w:fldChar w:fldCharType="begin"/>
          </w:r>
          <w:r>
            <w:instrText xml:space="preserve"> TOC \h \u \z </w:instrText>
          </w:r>
          <w:r>
            <w:fldChar w:fldCharType="separate"/>
          </w:r>
          <w:hyperlink w:anchor="_Toc243245697" w:history="1">
            <w:r w:rsidR="00816B53" w:rsidRPr="00501966">
              <w:rPr>
                <w:rStyle w:val="Hyperlink"/>
                <w:noProof/>
              </w:rPr>
              <w:t>Green Pace Secure Development Policy</w:t>
            </w:r>
            <w:r w:rsidR="00816B53">
              <w:rPr>
                <w:noProof/>
                <w:webHidden/>
              </w:rPr>
              <w:tab/>
            </w:r>
            <w:r w:rsidR="00816B53">
              <w:rPr>
                <w:noProof/>
                <w:webHidden/>
              </w:rPr>
              <w:fldChar w:fldCharType="begin"/>
            </w:r>
            <w:r w:rsidR="00816B53">
              <w:rPr>
                <w:noProof/>
                <w:webHidden/>
              </w:rPr>
              <w:instrText xml:space="preserve"> PAGEREF _Toc243245697 \h </w:instrText>
            </w:r>
            <w:r w:rsidR="00816B53">
              <w:rPr>
                <w:noProof/>
                <w:webHidden/>
              </w:rPr>
            </w:r>
            <w:r w:rsidR="00816B53">
              <w:rPr>
                <w:noProof/>
                <w:webHidden/>
              </w:rPr>
              <w:fldChar w:fldCharType="separate"/>
            </w:r>
            <w:r w:rsidR="00816B53">
              <w:rPr>
                <w:noProof/>
                <w:webHidden/>
              </w:rPr>
              <w:t>0</w:t>
            </w:r>
            <w:r w:rsidR="00816B53">
              <w:rPr>
                <w:noProof/>
                <w:webHidden/>
              </w:rPr>
              <w:fldChar w:fldCharType="end"/>
            </w:r>
          </w:hyperlink>
        </w:p>
        <w:p w14:paraId="48C1A786" w14:textId="23E23825" w:rsidR="00816B53" w:rsidRDefault="00816B53">
          <w:pPr>
            <w:pStyle w:val="TOC2"/>
            <w:tabs>
              <w:tab w:val="right" w:pos="10790"/>
            </w:tabs>
            <w:rPr>
              <w:rFonts w:asciiTheme="minorHAnsi" w:eastAsiaTheme="minorEastAsia" w:hAnsiTheme="minorHAnsi" w:cstheme="minorBidi"/>
              <w:noProof/>
              <w:kern w:val="2"/>
              <w14:ligatures w14:val="standardContextual"/>
            </w:rPr>
          </w:pPr>
          <w:hyperlink w:anchor="_Toc243245698" w:history="1">
            <w:r w:rsidRPr="00501966">
              <w:rPr>
                <w:rStyle w:val="Hyperlink"/>
                <w:noProof/>
              </w:rPr>
              <w:t>Contents</w:t>
            </w:r>
            <w:r>
              <w:rPr>
                <w:noProof/>
                <w:webHidden/>
              </w:rPr>
              <w:tab/>
            </w:r>
            <w:r>
              <w:rPr>
                <w:noProof/>
                <w:webHidden/>
              </w:rPr>
              <w:fldChar w:fldCharType="begin"/>
            </w:r>
            <w:r>
              <w:rPr>
                <w:noProof/>
                <w:webHidden/>
              </w:rPr>
              <w:instrText xml:space="preserve"> PAGEREF _Toc243245698 \h </w:instrText>
            </w:r>
            <w:r>
              <w:rPr>
                <w:noProof/>
                <w:webHidden/>
              </w:rPr>
            </w:r>
            <w:r>
              <w:rPr>
                <w:noProof/>
                <w:webHidden/>
              </w:rPr>
              <w:fldChar w:fldCharType="separate"/>
            </w:r>
            <w:r>
              <w:rPr>
                <w:noProof/>
                <w:webHidden/>
              </w:rPr>
              <w:t>1</w:t>
            </w:r>
            <w:r>
              <w:rPr>
                <w:noProof/>
                <w:webHidden/>
              </w:rPr>
              <w:fldChar w:fldCharType="end"/>
            </w:r>
          </w:hyperlink>
        </w:p>
        <w:p w14:paraId="4844A6C8" w14:textId="223ED5E7" w:rsidR="00816B53" w:rsidRDefault="00816B53">
          <w:pPr>
            <w:pStyle w:val="TOC2"/>
            <w:tabs>
              <w:tab w:val="right" w:pos="10790"/>
            </w:tabs>
            <w:rPr>
              <w:rFonts w:asciiTheme="minorHAnsi" w:eastAsiaTheme="minorEastAsia" w:hAnsiTheme="minorHAnsi" w:cstheme="minorBidi"/>
              <w:noProof/>
              <w:kern w:val="2"/>
              <w14:ligatures w14:val="standardContextual"/>
            </w:rPr>
          </w:pPr>
          <w:hyperlink w:anchor="_Toc243245699" w:history="1">
            <w:r w:rsidRPr="00501966">
              <w:rPr>
                <w:rStyle w:val="Hyperlink"/>
                <w:noProof/>
              </w:rPr>
              <w:t>Overview</w:t>
            </w:r>
            <w:r>
              <w:rPr>
                <w:noProof/>
                <w:webHidden/>
              </w:rPr>
              <w:tab/>
            </w:r>
            <w:r>
              <w:rPr>
                <w:noProof/>
                <w:webHidden/>
              </w:rPr>
              <w:fldChar w:fldCharType="begin"/>
            </w:r>
            <w:r>
              <w:rPr>
                <w:noProof/>
                <w:webHidden/>
              </w:rPr>
              <w:instrText xml:space="preserve"> PAGEREF _Toc243245699 \h </w:instrText>
            </w:r>
            <w:r>
              <w:rPr>
                <w:noProof/>
                <w:webHidden/>
              </w:rPr>
            </w:r>
            <w:r>
              <w:rPr>
                <w:noProof/>
                <w:webHidden/>
              </w:rPr>
              <w:fldChar w:fldCharType="separate"/>
            </w:r>
            <w:r>
              <w:rPr>
                <w:noProof/>
                <w:webHidden/>
              </w:rPr>
              <w:t>2</w:t>
            </w:r>
            <w:r>
              <w:rPr>
                <w:noProof/>
                <w:webHidden/>
              </w:rPr>
              <w:fldChar w:fldCharType="end"/>
            </w:r>
          </w:hyperlink>
        </w:p>
        <w:p w14:paraId="0CBF1E1A" w14:textId="33DFD33E" w:rsidR="00816B53" w:rsidRDefault="00816B53">
          <w:pPr>
            <w:pStyle w:val="TOC2"/>
            <w:tabs>
              <w:tab w:val="right" w:pos="10790"/>
            </w:tabs>
            <w:rPr>
              <w:rFonts w:asciiTheme="minorHAnsi" w:eastAsiaTheme="minorEastAsia" w:hAnsiTheme="minorHAnsi" w:cstheme="minorBidi"/>
              <w:noProof/>
              <w:kern w:val="2"/>
              <w14:ligatures w14:val="standardContextual"/>
            </w:rPr>
          </w:pPr>
          <w:hyperlink w:anchor="_Toc243245700" w:history="1">
            <w:r w:rsidRPr="00501966">
              <w:rPr>
                <w:rStyle w:val="Hyperlink"/>
                <w:noProof/>
              </w:rPr>
              <w:t>Purpose</w:t>
            </w:r>
            <w:r>
              <w:rPr>
                <w:noProof/>
                <w:webHidden/>
              </w:rPr>
              <w:tab/>
            </w:r>
            <w:r>
              <w:rPr>
                <w:noProof/>
                <w:webHidden/>
              </w:rPr>
              <w:fldChar w:fldCharType="begin"/>
            </w:r>
            <w:r>
              <w:rPr>
                <w:noProof/>
                <w:webHidden/>
              </w:rPr>
              <w:instrText xml:space="preserve"> PAGEREF _Toc243245700 \h </w:instrText>
            </w:r>
            <w:r>
              <w:rPr>
                <w:noProof/>
                <w:webHidden/>
              </w:rPr>
            </w:r>
            <w:r>
              <w:rPr>
                <w:noProof/>
                <w:webHidden/>
              </w:rPr>
              <w:fldChar w:fldCharType="separate"/>
            </w:r>
            <w:r>
              <w:rPr>
                <w:noProof/>
                <w:webHidden/>
              </w:rPr>
              <w:t>2</w:t>
            </w:r>
            <w:r>
              <w:rPr>
                <w:noProof/>
                <w:webHidden/>
              </w:rPr>
              <w:fldChar w:fldCharType="end"/>
            </w:r>
          </w:hyperlink>
        </w:p>
        <w:p w14:paraId="1AF27DF3" w14:textId="20919103" w:rsidR="00816B53" w:rsidRDefault="00816B53">
          <w:pPr>
            <w:pStyle w:val="TOC2"/>
            <w:tabs>
              <w:tab w:val="right" w:pos="10790"/>
            </w:tabs>
            <w:rPr>
              <w:rFonts w:asciiTheme="minorHAnsi" w:eastAsiaTheme="minorEastAsia" w:hAnsiTheme="minorHAnsi" w:cstheme="minorBidi"/>
              <w:noProof/>
              <w:kern w:val="2"/>
              <w14:ligatures w14:val="standardContextual"/>
            </w:rPr>
          </w:pPr>
          <w:hyperlink w:anchor="_Toc243245701" w:history="1">
            <w:r w:rsidRPr="00501966">
              <w:rPr>
                <w:rStyle w:val="Hyperlink"/>
                <w:noProof/>
              </w:rPr>
              <w:t>Scope</w:t>
            </w:r>
            <w:r>
              <w:rPr>
                <w:noProof/>
                <w:webHidden/>
              </w:rPr>
              <w:tab/>
            </w:r>
            <w:r>
              <w:rPr>
                <w:noProof/>
                <w:webHidden/>
              </w:rPr>
              <w:fldChar w:fldCharType="begin"/>
            </w:r>
            <w:r>
              <w:rPr>
                <w:noProof/>
                <w:webHidden/>
              </w:rPr>
              <w:instrText xml:space="preserve"> PAGEREF _Toc243245701 \h </w:instrText>
            </w:r>
            <w:r>
              <w:rPr>
                <w:noProof/>
                <w:webHidden/>
              </w:rPr>
            </w:r>
            <w:r>
              <w:rPr>
                <w:noProof/>
                <w:webHidden/>
              </w:rPr>
              <w:fldChar w:fldCharType="separate"/>
            </w:r>
            <w:r>
              <w:rPr>
                <w:noProof/>
                <w:webHidden/>
              </w:rPr>
              <w:t>2</w:t>
            </w:r>
            <w:r>
              <w:rPr>
                <w:noProof/>
                <w:webHidden/>
              </w:rPr>
              <w:fldChar w:fldCharType="end"/>
            </w:r>
          </w:hyperlink>
        </w:p>
        <w:p w14:paraId="63D69716" w14:textId="2023C277" w:rsidR="00816B53" w:rsidRDefault="00816B53">
          <w:pPr>
            <w:pStyle w:val="TOC2"/>
            <w:tabs>
              <w:tab w:val="right" w:pos="10790"/>
            </w:tabs>
            <w:rPr>
              <w:rFonts w:asciiTheme="minorHAnsi" w:eastAsiaTheme="minorEastAsia" w:hAnsiTheme="minorHAnsi" w:cstheme="minorBidi"/>
              <w:noProof/>
              <w:kern w:val="2"/>
              <w14:ligatures w14:val="standardContextual"/>
            </w:rPr>
          </w:pPr>
          <w:hyperlink w:anchor="_Toc243245702" w:history="1">
            <w:r w:rsidRPr="00501966">
              <w:rPr>
                <w:rStyle w:val="Hyperlink"/>
                <w:noProof/>
              </w:rPr>
              <w:t>Module Three Milestone</w:t>
            </w:r>
            <w:r>
              <w:rPr>
                <w:noProof/>
                <w:webHidden/>
              </w:rPr>
              <w:tab/>
            </w:r>
            <w:r>
              <w:rPr>
                <w:noProof/>
                <w:webHidden/>
              </w:rPr>
              <w:fldChar w:fldCharType="begin"/>
            </w:r>
            <w:r>
              <w:rPr>
                <w:noProof/>
                <w:webHidden/>
              </w:rPr>
              <w:instrText xml:space="preserve"> PAGEREF _Toc243245702 \h </w:instrText>
            </w:r>
            <w:r>
              <w:rPr>
                <w:noProof/>
                <w:webHidden/>
              </w:rPr>
            </w:r>
            <w:r>
              <w:rPr>
                <w:noProof/>
                <w:webHidden/>
              </w:rPr>
              <w:fldChar w:fldCharType="separate"/>
            </w:r>
            <w:r>
              <w:rPr>
                <w:noProof/>
                <w:webHidden/>
              </w:rPr>
              <w:t>2</w:t>
            </w:r>
            <w:r>
              <w:rPr>
                <w:noProof/>
                <w:webHidden/>
              </w:rPr>
              <w:fldChar w:fldCharType="end"/>
            </w:r>
          </w:hyperlink>
        </w:p>
        <w:p w14:paraId="3A6F0F98" w14:textId="5FF01214" w:rsidR="00816B53" w:rsidRDefault="00816B53">
          <w:pPr>
            <w:pStyle w:val="TOC3"/>
            <w:rPr>
              <w:rFonts w:asciiTheme="minorHAnsi" w:eastAsiaTheme="minorEastAsia" w:hAnsiTheme="minorHAnsi" w:cstheme="minorBidi"/>
              <w:noProof/>
              <w:kern w:val="2"/>
              <w14:ligatures w14:val="standardContextual"/>
            </w:rPr>
          </w:pPr>
          <w:hyperlink w:anchor="_Toc243245703" w:history="1">
            <w:r w:rsidRPr="00501966">
              <w:rPr>
                <w:rStyle w:val="Hyperlink"/>
                <w:noProof/>
              </w:rPr>
              <w:t>Ten Core Security Principles</w:t>
            </w:r>
            <w:r>
              <w:rPr>
                <w:noProof/>
                <w:webHidden/>
              </w:rPr>
              <w:tab/>
            </w:r>
            <w:r>
              <w:rPr>
                <w:noProof/>
                <w:webHidden/>
              </w:rPr>
              <w:fldChar w:fldCharType="begin"/>
            </w:r>
            <w:r>
              <w:rPr>
                <w:noProof/>
                <w:webHidden/>
              </w:rPr>
              <w:instrText xml:space="preserve"> PAGEREF _Toc243245703 \h </w:instrText>
            </w:r>
            <w:r>
              <w:rPr>
                <w:noProof/>
                <w:webHidden/>
              </w:rPr>
            </w:r>
            <w:r>
              <w:rPr>
                <w:noProof/>
                <w:webHidden/>
              </w:rPr>
              <w:fldChar w:fldCharType="separate"/>
            </w:r>
            <w:r>
              <w:rPr>
                <w:noProof/>
                <w:webHidden/>
              </w:rPr>
              <w:t>2</w:t>
            </w:r>
            <w:r>
              <w:rPr>
                <w:noProof/>
                <w:webHidden/>
              </w:rPr>
              <w:fldChar w:fldCharType="end"/>
            </w:r>
          </w:hyperlink>
        </w:p>
        <w:p w14:paraId="51B60393" w14:textId="486F18E1" w:rsidR="00816B53" w:rsidRDefault="00816B53">
          <w:pPr>
            <w:pStyle w:val="TOC3"/>
            <w:rPr>
              <w:rFonts w:asciiTheme="minorHAnsi" w:eastAsiaTheme="minorEastAsia" w:hAnsiTheme="minorHAnsi" w:cstheme="minorBidi"/>
              <w:noProof/>
              <w:kern w:val="2"/>
              <w14:ligatures w14:val="standardContextual"/>
            </w:rPr>
          </w:pPr>
          <w:hyperlink w:anchor="_Toc243245704" w:history="1">
            <w:r w:rsidRPr="00501966">
              <w:rPr>
                <w:rStyle w:val="Hyperlink"/>
                <w:noProof/>
              </w:rPr>
              <w:t>C/C++ Ten Coding Standards</w:t>
            </w:r>
            <w:r>
              <w:rPr>
                <w:noProof/>
                <w:webHidden/>
              </w:rPr>
              <w:tab/>
            </w:r>
            <w:r>
              <w:rPr>
                <w:noProof/>
                <w:webHidden/>
              </w:rPr>
              <w:fldChar w:fldCharType="begin"/>
            </w:r>
            <w:r>
              <w:rPr>
                <w:noProof/>
                <w:webHidden/>
              </w:rPr>
              <w:instrText xml:space="preserve"> PAGEREF _Toc243245704 \h </w:instrText>
            </w:r>
            <w:r>
              <w:rPr>
                <w:noProof/>
                <w:webHidden/>
              </w:rPr>
            </w:r>
            <w:r>
              <w:rPr>
                <w:noProof/>
                <w:webHidden/>
              </w:rPr>
              <w:fldChar w:fldCharType="separate"/>
            </w:r>
            <w:r>
              <w:rPr>
                <w:noProof/>
                <w:webHidden/>
              </w:rPr>
              <w:t>3</w:t>
            </w:r>
            <w:r>
              <w:rPr>
                <w:noProof/>
                <w:webHidden/>
              </w:rPr>
              <w:fldChar w:fldCharType="end"/>
            </w:r>
          </w:hyperlink>
        </w:p>
        <w:p w14:paraId="4EB3F192" w14:textId="2E749C3C" w:rsidR="00816B53" w:rsidRDefault="00816B53">
          <w:pPr>
            <w:pStyle w:val="TOC4"/>
            <w:tabs>
              <w:tab w:val="right" w:pos="10790"/>
            </w:tabs>
            <w:rPr>
              <w:rFonts w:asciiTheme="minorHAnsi" w:eastAsiaTheme="minorEastAsia" w:hAnsiTheme="minorHAnsi" w:cstheme="minorBidi"/>
              <w:noProof/>
              <w:kern w:val="2"/>
              <w14:ligatures w14:val="standardContextual"/>
            </w:rPr>
          </w:pPr>
          <w:hyperlink w:anchor="_Toc243245705" w:history="1">
            <w:r w:rsidRPr="00501966">
              <w:rPr>
                <w:rStyle w:val="Hyperlink"/>
                <w:noProof/>
              </w:rPr>
              <w:t>Coding Standard 1</w:t>
            </w:r>
            <w:r>
              <w:rPr>
                <w:noProof/>
                <w:webHidden/>
              </w:rPr>
              <w:tab/>
            </w:r>
            <w:r>
              <w:rPr>
                <w:noProof/>
                <w:webHidden/>
              </w:rPr>
              <w:fldChar w:fldCharType="begin"/>
            </w:r>
            <w:r>
              <w:rPr>
                <w:noProof/>
                <w:webHidden/>
              </w:rPr>
              <w:instrText xml:space="preserve"> PAGEREF _Toc243245705 \h </w:instrText>
            </w:r>
            <w:r>
              <w:rPr>
                <w:noProof/>
                <w:webHidden/>
              </w:rPr>
            </w:r>
            <w:r>
              <w:rPr>
                <w:noProof/>
                <w:webHidden/>
              </w:rPr>
              <w:fldChar w:fldCharType="separate"/>
            </w:r>
            <w:r>
              <w:rPr>
                <w:noProof/>
                <w:webHidden/>
              </w:rPr>
              <w:t>4</w:t>
            </w:r>
            <w:r>
              <w:rPr>
                <w:noProof/>
                <w:webHidden/>
              </w:rPr>
              <w:fldChar w:fldCharType="end"/>
            </w:r>
          </w:hyperlink>
        </w:p>
        <w:p w14:paraId="68475FB4" w14:textId="234EA62F" w:rsidR="00816B53" w:rsidRDefault="00816B53">
          <w:pPr>
            <w:pStyle w:val="TOC4"/>
            <w:tabs>
              <w:tab w:val="right" w:pos="10790"/>
            </w:tabs>
            <w:rPr>
              <w:rFonts w:asciiTheme="minorHAnsi" w:eastAsiaTheme="minorEastAsia" w:hAnsiTheme="minorHAnsi" w:cstheme="minorBidi"/>
              <w:noProof/>
              <w:kern w:val="2"/>
              <w14:ligatures w14:val="standardContextual"/>
            </w:rPr>
          </w:pPr>
          <w:hyperlink w:anchor="_Toc243245706" w:history="1">
            <w:r w:rsidRPr="00501966">
              <w:rPr>
                <w:rStyle w:val="Hyperlink"/>
                <w:noProof/>
              </w:rPr>
              <w:t>Coding Standard 2</w:t>
            </w:r>
            <w:r>
              <w:rPr>
                <w:noProof/>
                <w:webHidden/>
              </w:rPr>
              <w:tab/>
            </w:r>
            <w:r>
              <w:rPr>
                <w:noProof/>
                <w:webHidden/>
              </w:rPr>
              <w:fldChar w:fldCharType="begin"/>
            </w:r>
            <w:r>
              <w:rPr>
                <w:noProof/>
                <w:webHidden/>
              </w:rPr>
              <w:instrText xml:space="preserve"> PAGEREF _Toc243245706 \h </w:instrText>
            </w:r>
            <w:r>
              <w:rPr>
                <w:noProof/>
                <w:webHidden/>
              </w:rPr>
            </w:r>
            <w:r>
              <w:rPr>
                <w:noProof/>
                <w:webHidden/>
              </w:rPr>
              <w:fldChar w:fldCharType="separate"/>
            </w:r>
            <w:r>
              <w:rPr>
                <w:noProof/>
                <w:webHidden/>
              </w:rPr>
              <w:t>5</w:t>
            </w:r>
            <w:r>
              <w:rPr>
                <w:noProof/>
                <w:webHidden/>
              </w:rPr>
              <w:fldChar w:fldCharType="end"/>
            </w:r>
          </w:hyperlink>
        </w:p>
        <w:p w14:paraId="152F6B4A" w14:textId="05D2AC3D" w:rsidR="00816B53" w:rsidRDefault="00816B53">
          <w:pPr>
            <w:pStyle w:val="TOC4"/>
            <w:tabs>
              <w:tab w:val="right" w:pos="10790"/>
            </w:tabs>
            <w:rPr>
              <w:rFonts w:asciiTheme="minorHAnsi" w:eastAsiaTheme="minorEastAsia" w:hAnsiTheme="minorHAnsi" w:cstheme="minorBidi"/>
              <w:noProof/>
              <w:kern w:val="2"/>
              <w14:ligatures w14:val="standardContextual"/>
            </w:rPr>
          </w:pPr>
          <w:hyperlink w:anchor="_Toc243245707" w:history="1">
            <w:r w:rsidRPr="00501966">
              <w:rPr>
                <w:rStyle w:val="Hyperlink"/>
                <w:noProof/>
              </w:rPr>
              <w:t>Coding Standard 3</w:t>
            </w:r>
            <w:r>
              <w:rPr>
                <w:noProof/>
                <w:webHidden/>
              </w:rPr>
              <w:tab/>
            </w:r>
            <w:r>
              <w:rPr>
                <w:noProof/>
                <w:webHidden/>
              </w:rPr>
              <w:fldChar w:fldCharType="begin"/>
            </w:r>
            <w:r>
              <w:rPr>
                <w:noProof/>
                <w:webHidden/>
              </w:rPr>
              <w:instrText xml:space="preserve"> PAGEREF _Toc243245707 \h </w:instrText>
            </w:r>
            <w:r>
              <w:rPr>
                <w:noProof/>
                <w:webHidden/>
              </w:rPr>
            </w:r>
            <w:r>
              <w:rPr>
                <w:noProof/>
                <w:webHidden/>
              </w:rPr>
              <w:fldChar w:fldCharType="separate"/>
            </w:r>
            <w:r>
              <w:rPr>
                <w:noProof/>
                <w:webHidden/>
              </w:rPr>
              <w:t>7</w:t>
            </w:r>
            <w:r>
              <w:rPr>
                <w:noProof/>
                <w:webHidden/>
              </w:rPr>
              <w:fldChar w:fldCharType="end"/>
            </w:r>
          </w:hyperlink>
        </w:p>
        <w:p w14:paraId="5733A2C4" w14:textId="208898B3" w:rsidR="00816B53" w:rsidRDefault="00816B53">
          <w:pPr>
            <w:pStyle w:val="TOC4"/>
            <w:tabs>
              <w:tab w:val="right" w:pos="10790"/>
            </w:tabs>
            <w:rPr>
              <w:rFonts w:asciiTheme="minorHAnsi" w:eastAsiaTheme="minorEastAsia" w:hAnsiTheme="minorHAnsi" w:cstheme="minorBidi"/>
              <w:noProof/>
              <w:kern w:val="2"/>
              <w14:ligatures w14:val="standardContextual"/>
            </w:rPr>
          </w:pPr>
          <w:hyperlink w:anchor="_Toc243245708" w:history="1">
            <w:r w:rsidRPr="00501966">
              <w:rPr>
                <w:rStyle w:val="Hyperlink"/>
                <w:noProof/>
              </w:rPr>
              <w:t>Coding Standard 4</w:t>
            </w:r>
            <w:r>
              <w:rPr>
                <w:noProof/>
                <w:webHidden/>
              </w:rPr>
              <w:tab/>
            </w:r>
            <w:r>
              <w:rPr>
                <w:noProof/>
                <w:webHidden/>
              </w:rPr>
              <w:fldChar w:fldCharType="begin"/>
            </w:r>
            <w:r>
              <w:rPr>
                <w:noProof/>
                <w:webHidden/>
              </w:rPr>
              <w:instrText xml:space="preserve"> PAGEREF _Toc243245708 \h </w:instrText>
            </w:r>
            <w:r>
              <w:rPr>
                <w:noProof/>
                <w:webHidden/>
              </w:rPr>
            </w:r>
            <w:r>
              <w:rPr>
                <w:noProof/>
                <w:webHidden/>
              </w:rPr>
              <w:fldChar w:fldCharType="separate"/>
            </w:r>
            <w:r>
              <w:rPr>
                <w:noProof/>
                <w:webHidden/>
              </w:rPr>
              <w:t>8</w:t>
            </w:r>
            <w:r>
              <w:rPr>
                <w:noProof/>
                <w:webHidden/>
              </w:rPr>
              <w:fldChar w:fldCharType="end"/>
            </w:r>
          </w:hyperlink>
        </w:p>
        <w:p w14:paraId="72F80B79" w14:textId="22052A78" w:rsidR="00816B53" w:rsidRDefault="00816B53">
          <w:pPr>
            <w:pStyle w:val="TOC4"/>
            <w:tabs>
              <w:tab w:val="right" w:pos="10790"/>
            </w:tabs>
            <w:rPr>
              <w:rFonts w:asciiTheme="minorHAnsi" w:eastAsiaTheme="minorEastAsia" w:hAnsiTheme="minorHAnsi" w:cstheme="minorBidi"/>
              <w:noProof/>
              <w:kern w:val="2"/>
              <w14:ligatures w14:val="standardContextual"/>
            </w:rPr>
          </w:pPr>
          <w:hyperlink w:anchor="_Toc243245709" w:history="1">
            <w:r w:rsidRPr="00501966">
              <w:rPr>
                <w:rStyle w:val="Hyperlink"/>
                <w:noProof/>
              </w:rPr>
              <w:t>Coding Standard 5</w:t>
            </w:r>
            <w:r>
              <w:rPr>
                <w:noProof/>
                <w:webHidden/>
              </w:rPr>
              <w:tab/>
            </w:r>
            <w:r>
              <w:rPr>
                <w:noProof/>
                <w:webHidden/>
              </w:rPr>
              <w:fldChar w:fldCharType="begin"/>
            </w:r>
            <w:r>
              <w:rPr>
                <w:noProof/>
                <w:webHidden/>
              </w:rPr>
              <w:instrText xml:space="preserve"> PAGEREF _Toc243245709 \h </w:instrText>
            </w:r>
            <w:r>
              <w:rPr>
                <w:noProof/>
                <w:webHidden/>
              </w:rPr>
            </w:r>
            <w:r>
              <w:rPr>
                <w:noProof/>
                <w:webHidden/>
              </w:rPr>
              <w:fldChar w:fldCharType="separate"/>
            </w:r>
            <w:r>
              <w:rPr>
                <w:noProof/>
                <w:webHidden/>
              </w:rPr>
              <w:t>9</w:t>
            </w:r>
            <w:r>
              <w:rPr>
                <w:noProof/>
                <w:webHidden/>
              </w:rPr>
              <w:fldChar w:fldCharType="end"/>
            </w:r>
          </w:hyperlink>
        </w:p>
        <w:p w14:paraId="30DD0BBB" w14:textId="60CBBF5D" w:rsidR="00816B53" w:rsidRDefault="00816B53">
          <w:pPr>
            <w:pStyle w:val="TOC4"/>
            <w:tabs>
              <w:tab w:val="right" w:pos="10790"/>
            </w:tabs>
            <w:rPr>
              <w:rFonts w:asciiTheme="minorHAnsi" w:eastAsiaTheme="minorEastAsia" w:hAnsiTheme="minorHAnsi" w:cstheme="minorBidi"/>
              <w:noProof/>
              <w:kern w:val="2"/>
              <w14:ligatures w14:val="standardContextual"/>
            </w:rPr>
          </w:pPr>
          <w:hyperlink w:anchor="_Toc243245710" w:history="1">
            <w:r w:rsidRPr="00501966">
              <w:rPr>
                <w:rStyle w:val="Hyperlink"/>
                <w:noProof/>
              </w:rPr>
              <w:t>Coding Standard 6</w:t>
            </w:r>
            <w:r>
              <w:rPr>
                <w:noProof/>
                <w:webHidden/>
              </w:rPr>
              <w:tab/>
            </w:r>
            <w:r>
              <w:rPr>
                <w:noProof/>
                <w:webHidden/>
              </w:rPr>
              <w:fldChar w:fldCharType="begin"/>
            </w:r>
            <w:r>
              <w:rPr>
                <w:noProof/>
                <w:webHidden/>
              </w:rPr>
              <w:instrText xml:space="preserve"> PAGEREF _Toc243245710 \h </w:instrText>
            </w:r>
            <w:r>
              <w:rPr>
                <w:noProof/>
                <w:webHidden/>
              </w:rPr>
            </w:r>
            <w:r>
              <w:rPr>
                <w:noProof/>
                <w:webHidden/>
              </w:rPr>
              <w:fldChar w:fldCharType="separate"/>
            </w:r>
            <w:r>
              <w:rPr>
                <w:noProof/>
                <w:webHidden/>
              </w:rPr>
              <w:t>10</w:t>
            </w:r>
            <w:r>
              <w:rPr>
                <w:noProof/>
                <w:webHidden/>
              </w:rPr>
              <w:fldChar w:fldCharType="end"/>
            </w:r>
          </w:hyperlink>
        </w:p>
        <w:p w14:paraId="2B17D8A1" w14:textId="5BA33CEF" w:rsidR="00816B53" w:rsidRDefault="00816B53">
          <w:pPr>
            <w:pStyle w:val="TOC4"/>
            <w:tabs>
              <w:tab w:val="right" w:pos="10790"/>
            </w:tabs>
            <w:rPr>
              <w:rFonts w:asciiTheme="minorHAnsi" w:eastAsiaTheme="minorEastAsia" w:hAnsiTheme="minorHAnsi" w:cstheme="minorBidi"/>
              <w:noProof/>
              <w:kern w:val="2"/>
              <w14:ligatures w14:val="standardContextual"/>
            </w:rPr>
          </w:pPr>
          <w:hyperlink w:anchor="_Toc243245711" w:history="1">
            <w:r w:rsidRPr="00501966">
              <w:rPr>
                <w:rStyle w:val="Hyperlink"/>
                <w:noProof/>
              </w:rPr>
              <w:t>Coding Standard 7</w:t>
            </w:r>
            <w:r>
              <w:rPr>
                <w:noProof/>
                <w:webHidden/>
              </w:rPr>
              <w:tab/>
            </w:r>
            <w:r>
              <w:rPr>
                <w:noProof/>
                <w:webHidden/>
              </w:rPr>
              <w:fldChar w:fldCharType="begin"/>
            </w:r>
            <w:r>
              <w:rPr>
                <w:noProof/>
                <w:webHidden/>
              </w:rPr>
              <w:instrText xml:space="preserve"> PAGEREF _Toc243245711 \h </w:instrText>
            </w:r>
            <w:r>
              <w:rPr>
                <w:noProof/>
                <w:webHidden/>
              </w:rPr>
            </w:r>
            <w:r>
              <w:rPr>
                <w:noProof/>
                <w:webHidden/>
              </w:rPr>
              <w:fldChar w:fldCharType="separate"/>
            </w:r>
            <w:r>
              <w:rPr>
                <w:noProof/>
                <w:webHidden/>
              </w:rPr>
              <w:t>12</w:t>
            </w:r>
            <w:r>
              <w:rPr>
                <w:noProof/>
                <w:webHidden/>
              </w:rPr>
              <w:fldChar w:fldCharType="end"/>
            </w:r>
          </w:hyperlink>
        </w:p>
        <w:p w14:paraId="4CDE6E35" w14:textId="6F526BC1" w:rsidR="00816B53" w:rsidRDefault="00816B53">
          <w:pPr>
            <w:pStyle w:val="TOC4"/>
            <w:tabs>
              <w:tab w:val="right" w:pos="10790"/>
            </w:tabs>
            <w:rPr>
              <w:rFonts w:asciiTheme="minorHAnsi" w:eastAsiaTheme="minorEastAsia" w:hAnsiTheme="minorHAnsi" w:cstheme="minorBidi"/>
              <w:noProof/>
              <w:kern w:val="2"/>
              <w14:ligatures w14:val="standardContextual"/>
            </w:rPr>
          </w:pPr>
          <w:hyperlink w:anchor="_Toc243245712" w:history="1">
            <w:r w:rsidRPr="00501966">
              <w:rPr>
                <w:rStyle w:val="Hyperlink"/>
                <w:noProof/>
              </w:rPr>
              <w:t>Coding Standard 8</w:t>
            </w:r>
            <w:r>
              <w:rPr>
                <w:noProof/>
                <w:webHidden/>
              </w:rPr>
              <w:tab/>
            </w:r>
            <w:r>
              <w:rPr>
                <w:noProof/>
                <w:webHidden/>
              </w:rPr>
              <w:fldChar w:fldCharType="begin"/>
            </w:r>
            <w:r>
              <w:rPr>
                <w:noProof/>
                <w:webHidden/>
              </w:rPr>
              <w:instrText xml:space="preserve"> PAGEREF _Toc243245712 \h </w:instrText>
            </w:r>
            <w:r>
              <w:rPr>
                <w:noProof/>
                <w:webHidden/>
              </w:rPr>
            </w:r>
            <w:r>
              <w:rPr>
                <w:noProof/>
                <w:webHidden/>
              </w:rPr>
              <w:fldChar w:fldCharType="separate"/>
            </w:r>
            <w:r>
              <w:rPr>
                <w:noProof/>
                <w:webHidden/>
              </w:rPr>
              <w:t>14</w:t>
            </w:r>
            <w:r>
              <w:rPr>
                <w:noProof/>
                <w:webHidden/>
              </w:rPr>
              <w:fldChar w:fldCharType="end"/>
            </w:r>
          </w:hyperlink>
        </w:p>
        <w:p w14:paraId="0C36B94E" w14:textId="479DB958" w:rsidR="00816B53" w:rsidRDefault="00816B53">
          <w:pPr>
            <w:pStyle w:val="TOC4"/>
            <w:tabs>
              <w:tab w:val="right" w:pos="10790"/>
            </w:tabs>
            <w:rPr>
              <w:rFonts w:asciiTheme="minorHAnsi" w:eastAsiaTheme="minorEastAsia" w:hAnsiTheme="minorHAnsi" w:cstheme="minorBidi"/>
              <w:noProof/>
              <w:kern w:val="2"/>
              <w14:ligatures w14:val="standardContextual"/>
            </w:rPr>
          </w:pPr>
          <w:hyperlink w:anchor="_Toc243245713" w:history="1">
            <w:r w:rsidRPr="00501966">
              <w:rPr>
                <w:rStyle w:val="Hyperlink"/>
                <w:noProof/>
              </w:rPr>
              <w:t>Coding Standard 9</w:t>
            </w:r>
            <w:r>
              <w:rPr>
                <w:noProof/>
                <w:webHidden/>
              </w:rPr>
              <w:tab/>
            </w:r>
            <w:r>
              <w:rPr>
                <w:noProof/>
                <w:webHidden/>
              </w:rPr>
              <w:fldChar w:fldCharType="begin"/>
            </w:r>
            <w:r>
              <w:rPr>
                <w:noProof/>
                <w:webHidden/>
              </w:rPr>
              <w:instrText xml:space="preserve"> PAGEREF _Toc243245713 \h </w:instrText>
            </w:r>
            <w:r>
              <w:rPr>
                <w:noProof/>
                <w:webHidden/>
              </w:rPr>
            </w:r>
            <w:r>
              <w:rPr>
                <w:noProof/>
                <w:webHidden/>
              </w:rPr>
              <w:fldChar w:fldCharType="separate"/>
            </w:r>
            <w:r>
              <w:rPr>
                <w:noProof/>
                <w:webHidden/>
              </w:rPr>
              <w:t>15</w:t>
            </w:r>
            <w:r>
              <w:rPr>
                <w:noProof/>
                <w:webHidden/>
              </w:rPr>
              <w:fldChar w:fldCharType="end"/>
            </w:r>
          </w:hyperlink>
        </w:p>
        <w:p w14:paraId="2A6F94D8" w14:textId="07115DF7" w:rsidR="00816B53" w:rsidRDefault="00816B53">
          <w:pPr>
            <w:pStyle w:val="TOC4"/>
            <w:tabs>
              <w:tab w:val="right" w:pos="10790"/>
            </w:tabs>
            <w:rPr>
              <w:rFonts w:asciiTheme="minorHAnsi" w:eastAsiaTheme="minorEastAsia" w:hAnsiTheme="minorHAnsi" w:cstheme="minorBidi"/>
              <w:noProof/>
              <w:kern w:val="2"/>
              <w14:ligatures w14:val="standardContextual"/>
            </w:rPr>
          </w:pPr>
          <w:hyperlink w:anchor="_Toc243245714" w:history="1">
            <w:r w:rsidRPr="00501966">
              <w:rPr>
                <w:rStyle w:val="Hyperlink"/>
                <w:noProof/>
              </w:rPr>
              <w:t>Coding Standard 10</w:t>
            </w:r>
            <w:r>
              <w:rPr>
                <w:noProof/>
                <w:webHidden/>
              </w:rPr>
              <w:tab/>
            </w:r>
            <w:r>
              <w:rPr>
                <w:noProof/>
                <w:webHidden/>
              </w:rPr>
              <w:fldChar w:fldCharType="begin"/>
            </w:r>
            <w:r>
              <w:rPr>
                <w:noProof/>
                <w:webHidden/>
              </w:rPr>
              <w:instrText xml:space="preserve"> PAGEREF _Toc243245714 \h </w:instrText>
            </w:r>
            <w:r>
              <w:rPr>
                <w:noProof/>
                <w:webHidden/>
              </w:rPr>
            </w:r>
            <w:r>
              <w:rPr>
                <w:noProof/>
                <w:webHidden/>
              </w:rPr>
              <w:fldChar w:fldCharType="separate"/>
            </w:r>
            <w:r>
              <w:rPr>
                <w:noProof/>
                <w:webHidden/>
              </w:rPr>
              <w:t>16</w:t>
            </w:r>
            <w:r>
              <w:rPr>
                <w:noProof/>
                <w:webHidden/>
              </w:rPr>
              <w:fldChar w:fldCharType="end"/>
            </w:r>
          </w:hyperlink>
        </w:p>
        <w:p w14:paraId="15ADDC17" w14:textId="20680E1B" w:rsidR="00816B53" w:rsidRDefault="00816B53">
          <w:pPr>
            <w:pStyle w:val="TOC3"/>
            <w:rPr>
              <w:rFonts w:asciiTheme="minorHAnsi" w:eastAsiaTheme="minorEastAsia" w:hAnsiTheme="minorHAnsi" w:cstheme="minorBidi"/>
              <w:noProof/>
              <w:kern w:val="2"/>
              <w14:ligatures w14:val="standardContextual"/>
            </w:rPr>
          </w:pPr>
          <w:hyperlink w:anchor="_Toc243245715" w:history="1">
            <w:r w:rsidRPr="00501966">
              <w:rPr>
                <w:rStyle w:val="Hyperlink"/>
                <w:noProof/>
              </w:rPr>
              <w:t>Defense-in-Depth Illustration</w:t>
            </w:r>
            <w:r>
              <w:rPr>
                <w:noProof/>
                <w:webHidden/>
              </w:rPr>
              <w:tab/>
            </w:r>
            <w:r>
              <w:rPr>
                <w:noProof/>
                <w:webHidden/>
              </w:rPr>
              <w:fldChar w:fldCharType="begin"/>
            </w:r>
            <w:r>
              <w:rPr>
                <w:noProof/>
                <w:webHidden/>
              </w:rPr>
              <w:instrText xml:space="preserve"> PAGEREF _Toc243245715 \h </w:instrText>
            </w:r>
            <w:r>
              <w:rPr>
                <w:noProof/>
                <w:webHidden/>
              </w:rPr>
            </w:r>
            <w:r>
              <w:rPr>
                <w:noProof/>
                <w:webHidden/>
              </w:rPr>
              <w:fldChar w:fldCharType="separate"/>
            </w:r>
            <w:r>
              <w:rPr>
                <w:noProof/>
                <w:webHidden/>
              </w:rPr>
              <w:t>18</w:t>
            </w:r>
            <w:r>
              <w:rPr>
                <w:noProof/>
                <w:webHidden/>
              </w:rPr>
              <w:fldChar w:fldCharType="end"/>
            </w:r>
          </w:hyperlink>
        </w:p>
        <w:p w14:paraId="49E12BFB" w14:textId="268C9548" w:rsidR="00816B53" w:rsidRDefault="00816B53">
          <w:pPr>
            <w:pStyle w:val="TOC3"/>
            <w:rPr>
              <w:rFonts w:asciiTheme="minorHAnsi" w:eastAsiaTheme="minorEastAsia" w:hAnsiTheme="minorHAnsi" w:cstheme="minorBidi"/>
              <w:noProof/>
              <w:kern w:val="2"/>
              <w14:ligatures w14:val="standardContextual"/>
            </w:rPr>
          </w:pPr>
          <w:hyperlink w:anchor="_Toc243245716" w:history="1">
            <w:r w:rsidRPr="00501966">
              <w:rPr>
                <w:rStyle w:val="Hyperlink"/>
                <w:noProof/>
              </w:rPr>
              <w:t>Automation</w:t>
            </w:r>
            <w:r>
              <w:rPr>
                <w:noProof/>
                <w:webHidden/>
              </w:rPr>
              <w:tab/>
            </w:r>
            <w:r>
              <w:rPr>
                <w:noProof/>
                <w:webHidden/>
              </w:rPr>
              <w:fldChar w:fldCharType="begin"/>
            </w:r>
            <w:r>
              <w:rPr>
                <w:noProof/>
                <w:webHidden/>
              </w:rPr>
              <w:instrText xml:space="preserve"> PAGEREF _Toc243245716 \h </w:instrText>
            </w:r>
            <w:r>
              <w:rPr>
                <w:noProof/>
                <w:webHidden/>
              </w:rPr>
            </w:r>
            <w:r>
              <w:rPr>
                <w:noProof/>
                <w:webHidden/>
              </w:rPr>
              <w:fldChar w:fldCharType="separate"/>
            </w:r>
            <w:r>
              <w:rPr>
                <w:noProof/>
                <w:webHidden/>
              </w:rPr>
              <w:t>18</w:t>
            </w:r>
            <w:r>
              <w:rPr>
                <w:noProof/>
                <w:webHidden/>
              </w:rPr>
              <w:fldChar w:fldCharType="end"/>
            </w:r>
          </w:hyperlink>
        </w:p>
        <w:p w14:paraId="5E611CEA" w14:textId="2D85A602" w:rsidR="00816B53" w:rsidRDefault="00816B53">
          <w:pPr>
            <w:pStyle w:val="TOC3"/>
            <w:rPr>
              <w:rFonts w:asciiTheme="minorHAnsi" w:eastAsiaTheme="minorEastAsia" w:hAnsiTheme="minorHAnsi" w:cstheme="minorBidi"/>
              <w:noProof/>
              <w:kern w:val="2"/>
              <w14:ligatures w14:val="standardContextual"/>
            </w:rPr>
          </w:pPr>
          <w:hyperlink w:anchor="_Toc243245717" w:history="1">
            <w:r w:rsidRPr="00501966">
              <w:rPr>
                <w:rStyle w:val="Hyperlink"/>
                <w:noProof/>
              </w:rPr>
              <w:t>Summary of Risk Assessments</w:t>
            </w:r>
            <w:r>
              <w:rPr>
                <w:noProof/>
                <w:webHidden/>
              </w:rPr>
              <w:tab/>
            </w:r>
            <w:r>
              <w:rPr>
                <w:noProof/>
                <w:webHidden/>
              </w:rPr>
              <w:fldChar w:fldCharType="begin"/>
            </w:r>
            <w:r>
              <w:rPr>
                <w:noProof/>
                <w:webHidden/>
              </w:rPr>
              <w:instrText xml:space="preserve"> PAGEREF _Toc243245717 \h </w:instrText>
            </w:r>
            <w:r>
              <w:rPr>
                <w:noProof/>
                <w:webHidden/>
              </w:rPr>
            </w:r>
            <w:r>
              <w:rPr>
                <w:noProof/>
                <w:webHidden/>
              </w:rPr>
              <w:fldChar w:fldCharType="separate"/>
            </w:r>
            <w:r>
              <w:rPr>
                <w:noProof/>
                <w:webHidden/>
              </w:rPr>
              <w:t>20</w:t>
            </w:r>
            <w:r>
              <w:rPr>
                <w:noProof/>
                <w:webHidden/>
              </w:rPr>
              <w:fldChar w:fldCharType="end"/>
            </w:r>
          </w:hyperlink>
        </w:p>
        <w:p w14:paraId="4E9F29F4" w14:textId="264FAD3F" w:rsidR="00816B53" w:rsidRDefault="00816B53">
          <w:pPr>
            <w:pStyle w:val="TOC3"/>
            <w:rPr>
              <w:rFonts w:asciiTheme="minorHAnsi" w:eastAsiaTheme="minorEastAsia" w:hAnsiTheme="minorHAnsi" w:cstheme="minorBidi"/>
              <w:noProof/>
              <w:kern w:val="2"/>
              <w14:ligatures w14:val="standardContextual"/>
            </w:rPr>
          </w:pPr>
          <w:hyperlink w:anchor="_Toc243245718" w:history="1">
            <w:r w:rsidRPr="00501966">
              <w:rPr>
                <w:rStyle w:val="Hyperlink"/>
                <w:noProof/>
              </w:rPr>
              <w:t>Create Policies for Encryption and Triple A</w:t>
            </w:r>
            <w:r>
              <w:rPr>
                <w:noProof/>
                <w:webHidden/>
              </w:rPr>
              <w:tab/>
            </w:r>
            <w:r>
              <w:rPr>
                <w:noProof/>
                <w:webHidden/>
              </w:rPr>
              <w:fldChar w:fldCharType="begin"/>
            </w:r>
            <w:r>
              <w:rPr>
                <w:noProof/>
                <w:webHidden/>
              </w:rPr>
              <w:instrText xml:space="preserve"> PAGEREF _Toc243245718 \h </w:instrText>
            </w:r>
            <w:r>
              <w:rPr>
                <w:noProof/>
                <w:webHidden/>
              </w:rPr>
            </w:r>
            <w:r>
              <w:rPr>
                <w:noProof/>
                <w:webHidden/>
              </w:rPr>
              <w:fldChar w:fldCharType="separate"/>
            </w:r>
            <w:r>
              <w:rPr>
                <w:noProof/>
                <w:webHidden/>
              </w:rPr>
              <w:t>20</w:t>
            </w:r>
            <w:r>
              <w:rPr>
                <w:noProof/>
                <w:webHidden/>
              </w:rPr>
              <w:fldChar w:fldCharType="end"/>
            </w:r>
          </w:hyperlink>
        </w:p>
        <w:p w14:paraId="4B195387" w14:textId="38270F0A" w:rsidR="00816B53" w:rsidRDefault="00816B53">
          <w:pPr>
            <w:pStyle w:val="TOC2"/>
            <w:tabs>
              <w:tab w:val="right" w:pos="10790"/>
            </w:tabs>
            <w:rPr>
              <w:rFonts w:asciiTheme="minorHAnsi" w:eastAsiaTheme="minorEastAsia" w:hAnsiTheme="minorHAnsi" w:cstheme="minorBidi"/>
              <w:noProof/>
              <w:kern w:val="2"/>
              <w14:ligatures w14:val="standardContextual"/>
            </w:rPr>
          </w:pPr>
          <w:hyperlink w:anchor="_Toc243245719" w:history="1">
            <w:r w:rsidRPr="00501966">
              <w:rPr>
                <w:rStyle w:val="Hyperlink"/>
                <w:noProof/>
              </w:rPr>
              <w:t>Audit Controls and Management</w:t>
            </w:r>
            <w:r>
              <w:rPr>
                <w:noProof/>
                <w:webHidden/>
              </w:rPr>
              <w:tab/>
            </w:r>
            <w:r>
              <w:rPr>
                <w:noProof/>
                <w:webHidden/>
              </w:rPr>
              <w:fldChar w:fldCharType="begin"/>
            </w:r>
            <w:r>
              <w:rPr>
                <w:noProof/>
                <w:webHidden/>
              </w:rPr>
              <w:instrText xml:space="preserve"> PAGEREF _Toc243245719 \h </w:instrText>
            </w:r>
            <w:r>
              <w:rPr>
                <w:noProof/>
                <w:webHidden/>
              </w:rPr>
            </w:r>
            <w:r>
              <w:rPr>
                <w:noProof/>
                <w:webHidden/>
              </w:rPr>
              <w:fldChar w:fldCharType="separate"/>
            </w:r>
            <w:r>
              <w:rPr>
                <w:noProof/>
                <w:webHidden/>
              </w:rPr>
              <w:t>21</w:t>
            </w:r>
            <w:r>
              <w:rPr>
                <w:noProof/>
                <w:webHidden/>
              </w:rPr>
              <w:fldChar w:fldCharType="end"/>
            </w:r>
          </w:hyperlink>
        </w:p>
        <w:p w14:paraId="25A62C60" w14:textId="2F854168" w:rsidR="00816B53" w:rsidRDefault="00816B53">
          <w:pPr>
            <w:pStyle w:val="TOC2"/>
            <w:tabs>
              <w:tab w:val="right" w:pos="10790"/>
            </w:tabs>
            <w:rPr>
              <w:rFonts w:asciiTheme="minorHAnsi" w:eastAsiaTheme="minorEastAsia" w:hAnsiTheme="minorHAnsi" w:cstheme="minorBidi"/>
              <w:noProof/>
              <w:kern w:val="2"/>
              <w14:ligatures w14:val="standardContextual"/>
            </w:rPr>
          </w:pPr>
          <w:hyperlink w:anchor="_Toc243245720" w:history="1">
            <w:r w:rsidRPr="00501966">
              <w:rPr>
                <w:rStyle w:val="Hyperlink"/>
                <w:noProof/>
              </w:rPr>
              <w:t>Enforcement</w:t>
            </w:r>
            <w:r>
              <w:rPr>
                <w:noProof/>
                <w:webHidden/>
              </w:rPr>
              <w:tab/>
            </w:r>
            <w:r>
              <w:rPr>
                <w:noProof/>
                <w:webHidden/>
              </w:rPr>
              <w:fldChar w:fldCharType="begin"/>
            </w:r>
            <w:r>
              <w:rPr>
                <w:noProof/>
                <w:webHidden/>
              </w:rPr>
              <w:instrText xml:space="preserve"> PAGEREF _Toc243245720 \h </w:instrText>
            </w:r>
            <w:r>
              <w:rPr>
                <w:noProof/>
                <w:webHidden/>
              </w:rPr>
            </w:r>
            <w:r>
              <w:rPr>
                <w:noProof/>
                <w:webHidden/>
              </w:rPr>
              <w:fldChar w:fldCharType="separate"/>
            </w:r>
            <w:r>
              <w:rPr>
                <w:noProof/>
                <w:webHidden/>
              </w:rPr>
              <w:t>21</w:t>
            </w:r>
            <w:r>
              <w:rPr>
                <w:noProof/>
                <w:webHidden/>
              </w:rPr>
              <w:fldChar w:fldCharType="end"/>
            </w:r>
          </w:hyperlink>
        </w:p>
        <w:p w14:paraId="7301198B" w14:textId="57CD3844" w:rsidR="00816B53" w:rsidRDefault="00816B53">
          <w:pPr>
            <w:pStyle w:val="TOC2"/>
            <w:tabs>
              <w:tab w:val="right" w:pos="10790"/>
            </w:tabs>
            <w:rPr>
              <w:rFonts w:asciiTheme="minorHAnsi" w:eastAsiaTheme="minorEastAsia" w:hAnsiTheme="minorHAnsi" w:cstheme="minorBidi"/>
              <w:noProof/>
              <w:kern w:val="2"/>
              <w14:ligatures w14:val="standardContextual"/>
            </w:rPr>
          </w:pPr>
          <w:hyperlink w:anchor="_Toc243245721" w:history="1">
            <w:r w:rsidRPr="00501966">
              <w:rPr>
                <w:rStyle w:val="Hyperlink"/>
                <w:noProof/>
              </w:rPr>
              <w:t>Exceptions Process</w:t>
            </w:r>
            <w:r>
              <w:rPr>
                <w:noProof/>
                <w:webHidden/>
              </w:rPr>
              <w:tab/>
            </w:r>
            <w:r>
              <w:rPr>
                <w:noProof/>
                <w:webHidden/>
              </w:rPr>
              <w:fldChar w:fldCharType="begin"/>
            </w:r>
            <w:r>
              <w:rPr>
                <w:noProof/>
                <w:webHidden/>
              </w:rPr>
              <w:instrText xml:space="preserve"> PAGEREF _Toc243245721 \h </w:instrText>
            </w:r>
            <w:r>
              <w:rPr>
                <w:noProof/>
                <w:webHidden/>
              </w:rPr>
            </w:r>
            <w:r>
              <w:rPr>
                <w:noProof/>
                <w:webHidden/>
              </w:rPr>
              <w:fldChar w:fldCharType="separate"/>
            </w:r>
            <w:r>
              <w:rPr>
                <w:noProof/>
                <w:webHidden/>
              </w:rPr>
              <w:t>22</w:t>
            </w:r>
            <w:r>
              <w:rPr>
                <w:noProof/>
                <w:webHidden/>
              </w:rPr>
              <w:fldChar w:fldCharType="end"/>
            </w:r>
          </w:hyperlink>
        </w:p>
        <w:p w14:paraId="0C3DCBF5" w14:textId="1B88DCBC" w:rsidR="00816B53" w:rsidRDefault="00816B53">
          <w:pPr>
            <w:pStyle w:val="TOC2"/>
            <w:tabs>
              <w:tab w:val="right" w:pos="10790"/>
            </w:tabs>
            <w:rPr>
              <w:rFonts w:asciiTheme="minorHAnsi" w:eastAsiaTheme="minorEastAsia" w:hAnsiTheme="minorHAnsi" w:cstheme="minorBidi"/>
              <w:noProof/>
              <w:kern w:val="2"/>
              <w14:ligatures w14:val="standardContextual"/>
            </w:rPr>
          </w:pPr>
          <w:hyperlink w:anchor="_Toc243245722" w:history="1">
            <w:r w:rsidRPr="00501966">
              <w:rPr>
                <w:rStyle w:val="Hyperlink"/>
                <w:noProof/>
              </w:rPr>
              <w:t>Distribution</w:t>
            </w:r>
            <w:r>
              <w:rPr>
                <w:noProof/>
                <w:webHidden/>
              </w:rPr>
              <w:tab/>
            </w:r>
            <w:r>
              <w:rPr>
                <w:noProof/>
                <w:webHidden/>
              </w:rPr>
              <w:fldChar w:fldCharType="begin"/>
            </w:r>
            <w:r>
              <w:rPr>
                <w:noProof/>
                <w:webHidden/>
              </w:rPr>
              <w:instrText xml:space="preserve"> PAGEREF _Toc243245722 \h </w:instrText>
            </w:r>
            <w:r>
              <w:rPr>
                <w:noProof/>
                <w:webHidden/>
              </w:rPr>
            </w:r>
            <w:r>
              <w:rPr>
                <w:noProof/>
                <w:webHidden/>
              </w:rPr>
              <w:fldChar w:fldCharType="separate"/>
            </w:r>
            <w:r>
              <w:rPr>
                <w:noProof/>
                <w:webHidden/>
              </w:rPr>
              <w:t>23</w:t>
            </w:r>
            <w:r>
              <w:rPr>
                <w:noProof/>
                <w:webHidden/>
              </w:rPr>
              <w:fldChar w:fldCharType="end"/>
            </w:r>
          </w:hyperlink>
        </w:p>
        <w:p w14:paraId="39C61D31" w14:textId="5A2E97DF" w:rsidR="00816B53" w:rsidRDefault="00816B53">
          <w:pPr>
            <w:pStyle w:val="TOC2"/>
            <w:tabs>
              <w:tab w:val="right" w:pos="10790"/>
            </w:tabs>
            <w:rPr>
              <w:rFonts w:asciiTheme="minorHAnsi" w:eastAsiaTheme="minorEastAsia" w:hAnsiTheme="minorHAnsi" w:cstheme="minorBidi"/>
              <w:noProof/>
              <w:kern w:val="2"/>
              <w14:ligatures w14:val="standardContextual"/>
            </w:rPr>
          </w:pPr>
          <w:hyperlink w:anchor="_Toc243245723" w:history="1">
            <w:r w:rsidRPr="00501966">
              <w:rPr>
                <w:rStyle w:val="Hyperlink"/>
                <w:noProof/>
              </w:rPr>
              <w:t>Policy Change Control</w:t>
            </w:r>
            <w:r>
              <w:rPr>
                <w:noProof/>
                <w:webHidden/>
              </w:rPr>
              <w:tab/>
            </w:r>
            <w:r>
              <w:rPr>
                <w:noProof/>
                <w:webHidden/>
              </w:rPr>
              <w:fldChar w:fldCharType="begin"/>
            </w:r>
            <w:r>
              <w:rPr>
                <w:noProof/>
                <w:webHidden/>
              </w:rPr>
              <w:instrText xml:space="preserve"> PAGEREF _Toc243245723 \h </w:instrText>
            </w:r>
            <w:r>
              <w:rPr>
                <w:noProof/>
                <w:webHidden/>
              </w:rPr>
            </w:r>
            <w:r>
              <w:rPr>
                <w:noProof/>
                <w:webHidden/>
              </w:rPr>
              <w:fldChar w:fldCharType="separate"/>
            </w:r>
            <w:r>
              <w:rPr>
                <w:noProof/>
                <w:webHidden/>
              </w:rPr>
              <w:t>23</w:t>
            </w:r>
            <w:r>
              <w:rPr>
                <w:noProof/>
                <w:webHidden/>
              </w:rPr>
              <w:fldChar w:fldCharType="end"/>
            </w:r>
          </w:hyperlink>
        </w:p>
        <w:p w14:paraId="005ABA92" w14:textId="38EC9FCC" w:rsidR="00816B53" w:rsidRDefault="00816B53">
          <w:pPr>
            <w:pStyle w:val="TOC2"/>
            <w:tabs>
              <w:tab w:val="right" w:pos="10790"/>
            </w:tabs>
            <w:rPr>
              <w:rFonts w:asciiTheme="minorHAnsi" w:eastAsiaTheme="minorEastAsia" w:hAnsiTheme="minorHAnsi" w:cstheme="minorBidi"/>
              <w:noProof/>
              <w:kern w:val="2"/>
              <w14:ligatures w14:val="standardContextual"/>
            </w:rPr>
          </w:pPr>
          <w:hyperlink w:anchor="_Toc243245724" w:history="1">
            <w:r w:rsidRPr="00501966">
              <w:rPr>
                <w:rStyle w:val="Hyperlink"/>
                <w:noProof/>
              </w:rPr>
              <w:t>Policy Version History</w:t>
            </w:r>
            <w:r>
              <w:rPr>
                <w:noProof/>
                <w:webHidden/>
              </w:rPr>
              <w:tab/>
            </w:r>
            <w:r>
              <w:rPr>
                <w:noProof/>
                <w:webHidden/>
              </w:rPr>
              <w:fldChar w:fldCharType="begin"/>
            </w:r>
            <w:r>
              <w:rPr>
                <w:noProof/>
                <w:webHidden/>
              </w:rPr>
              <w:instrText xml:space="preserve"> PAGEREF _Toc243245724 \h </w:instrText>
            </w:r>
            <w:r>
              <w:rPr>
                <w:noProof/>
                <w:webHidden/>
              </w:rPr>
            </w:r>
            <w:r>
              <w:rPr>
                <w:noProof/>
                <w:webHidden/>
              </w:rPr>
              <w:fldChar w:fldCharType="separate"/>
            </w:r>
            <w:r>
              <w:rPr>
                <w:noProof/>
                <w:webHidden/>
              </w:rPr>
              <w:t>23</w:t>
            </w:r>
            <w:r>
              <w:rPr>
                <w:noProof/>
                <w:webHidden/>
              </w:rPr>
              <w:fldChar w:fldCharType="end"/>
            </w:r>
          </w:hyperlink>
        </w:p>
        <w:p w14:paraId="33B41761" w14:textId="6C44DD24" w:rsidR="00816B53" w:rsidRDefault="00816B53">
          <w:pPr>
            <w:pStyle w:val="TOC2"/>
            <w:tabs>
              <w:tab w:val="right" w:pos="10790"/>
            </w:tabs>
            <w:rPr>
              <w:rFonts w:asciiTheme="minorHAnsi" w:eastAsiaTheme="minorEastAsia" w:hAnsiTheme="minorHAnsi" w:cstheme="minorBidi"/>
              <w:noProof/>
              <w:kern w:val="2"/>
              <w14:ligatures w14:val="standardContextual"/>
            </w:rPr>
          </w:pPr>
          <w:hyperlink w:anchor="_Toc243245725" w:history="1">
            <w:r w:rsidRPr="00501966">
              <w:rPr>
                <w:rStyle w:val="Hyperlink"/>
                <w:noProof/>
              </w:rPr>
              <w:t>Appendix A Lookups</w:t>
            </w:r>
            <w:r>
              <w:rPr>
                <w:noProof/>
                <w:webHidden/>
              </w:rPr>
              <w:tab/>
            </w:r>
            <w:r>
              <w:rPr>
                <w:noProof/>
                <w:webHidden/>
              </w:rPr>
              <w:fldChar w:fldCharType="begin"/>
            </w:r>
            <w:r>
              <w:rPr>
                <w:noProof/>
                <w:webHidden/>
              </w:rPr>
              <w:instrText xml:space="preserve"> PAGEREF _Toc243245725 \h </w:instrText>
            </w:r>
            <w:r>
              <w:rPr>
                <w:noProof/>
                <w:webHidden/>
              </w:rPr>
            </w:r>
            <w:r>
              <w:rPr>
                <w:noProof/>
                <w:webHidden/>
              </w:rPr>
              <w:fldChar w:fldCharType="separate"/>
            </w:r>
            <w:r>
              <w:rPr>
                <w:noProof/>
                <w:webHidden/>
              </w:rPr>
              <w:t>23</w:t>
            </w:r>
            <w:r>
              <w:rPr>
                <w:noProof/>
                <w:webHidden/>
              </w:rPr>
              <w:fldChar w:fldCharType="end"/>
            </w:r>
          </w:hyperlink>
        </w:p>
        <w:p w14:paraId="1EF1C1C1" w14:textId="673B5AB2" w:rsidR="00816B53" w:rsidRDefault="00816B53">
          <w:pPr>
            <w:pStyle w:val="TOC3"/>
            <w:rPr>
              <w:rFonts w:asciiTheme="minorHAnsi" w:eastAsiaTheme="minorEastAsia" w:hAnsiTheme="minorHAnsi" w:cstheme="minorBidi"/>
              <w:noProof/>
              <w:kern w:val="2"/>
              <w14:ligatures w14:val="standardContextual"/>
            </w:rPr>
          </w:pPr>
          <w:hyperlink w:anchor="_Toc243245726" w:history="1">
            <w:r w:rsidRPr="00501966">
              <w:rPr>
                <w:rStyle w:val="Hyperlink"/>
                <w:noProof/>
              </w:rPr>
              <w:t>Approved C/C++ Language Acronyms</w:t>
            </w:r>
            <w:r>
              <w:rPr>
                <w:noProof/>
                <w:webHidden/>
              </w:rPr>
              <w:tab/>
            </w:r>
            <w:r>
              <w:rPr>
                <w:noProof/>
                <w:webHidden/>
              </w:rPr>
              <w:fldChar w:fldCharType="begin"/>
            </w:r>
            <w:r>
              <w:rPr>
                <w:noProof/>
                <w:webHidden/>
              </w:rPr>
              <w:instrText xml:space="preserve"> PAGEREF _Toc243245726 \h </w:instrText>
            </w:r>
            <w:r>
              <w:rPr>
                <w:noProof/>
                <w:webHidden/>
              </w:rPr>
            </w:r>
            <w:r>
              <w:rPr>
                <w:noProof/>
                <w:webHidden/>
              </w:rPr>
              <w:fldChar w:fldCharType="separate"/>
            </w:r>
            <w:r>
              <w:rPr>
                <w:noProof/>
                <w:webHidden/>
              </w:rPr>
              <w:t>23</w:t>
            </w:r>
            <w:r>
              <w:rPr>
                <w:noProof/>
                <w:webHidden/>
              </w:rPr>
              <w:fldChar w:fldCharType="end"/>
            </w:r>
          </w:hyperlink>
        </w:p>
        <w:p w14:paraId="74838482" w14:textId="3BA2BEFD"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2" w:name="_Toc243245699"/>
      <w:r>
        <w:lastRenderedPageBreak/>
        <w:t>Overview</w:t>
      </w:r>
      <w:bookmarkEnd w:id="2"/>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3" w:name="_Toc243245700"/>
      <w:r>
        <w:t>Purpose</w:t>
      </w:r>
      <w:bookmarkEnd w:id="3"/>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4" w:name="_Toc243245701"/>
      <w:r>
        <w:t>Scope</w:t>
      </w:r>
      <w:bookmarkEnd w:id="4"/>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5" w:name="_Toc243245702"/>
      <w:r>
        <w:t>Module Three Milestone</w:t>
      </w:r>
      <w:bookmarkEnd w:id="5"/>
      <w:r>
        <w:t xml:space="preserve"> </w:t>
      </w:r>
    </w:p>
    <w:p w14:paraId="1E12FE44" w14:textId="77777777" w:rsidR="00381847" w:rsidRDefault="00E769D9" w:rsidP="0059536C">
      <w:pPr>
        <w:pStyle w:val="Heading3"/>
      </w:pPr>
      <w:bookmarkStart w:id="6" w:name="_Toc243245703"/>
      <w:r>
        <w:t>Ten Core Security Principles</w:t>
      </w:r>
      <w:bookmarkEnd w:id="6"/>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5DF3879F" w:rsidR="00381847" w:rsidRDefault="00650481">
            <w:pPr>
              <w:pBdr>
                <w:top w:val="nil"/>
                <w:left w:val="nil"/>
                <w:bottom w:val="nil"/>
                <w:right w:val="nil"/>
                <w:between w:val="nil"/>
              </w:pBdr>
            </w:pPr>
            <w:r w:rsidRPr="00650481">
              <w:t>All input from outside the program's command-line arguments, environment variables, network data, user input, and files should be treated as untrusted until validated. Validation should check that input conforms to expected type, length, format, and range before it's used, since unchecked input is the root cause of many injection, buffer overflow, and logic-error vulnerabilities.</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4BE32B2A" w:rsidR="00381847" w:rsidRDefault="00650481">
            <w:pPr>
              <w:pBdr>
                <w:top w:val="nil"/>
                <w:left w:val="nil"/>
                <w:bottom w:val="nil"/>
                <w:right w:val="nil"/>
                <w:between w:val="nil"/>
              </w:pBdr>
            </w:pPr>
            <w:r w:rsidRPr="00650481">
              <w:t>Code should compile cleanly at the highest warning level available, and warnings should be treated as errors rather than ignored. Compilers can detect many defects uninitialized variables, type mismatches, unreachable code that would otherwise surface as security flaws at runtime, so resolving warnings early is far cheaper than debugging the resulting vulnerability later.</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529E5626" w:rsidR="00381847" w:rsidRDefault="00650481">
            <w:pPr>
              <w:pBdr>
                <w:top w:val="nil"/>
                <w:left w:val="nil"/>
                <w:bottom w:val="nil"/>
                <w:right w:val="nil"/>
                <w:between w:val="nil"/>
              </w:pBdr>
            </w:pPr>
            <w:r w:rsidRPr="00650481">
              <w:t>Security should be designed into a system's architecture from the start rather than added afterward. This means defining a clear security policy (what needs protecting, from whom, and how) and structuring the software's components, trust boundaries, and data flows to enforce that policy consistently throughout the system.</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7EDAE6A5" w:rsidR="00381847" w:rsidRDefault="00650481">
            <w:pPr>
              <w:pBdr>
                <w:top w:val="nil"/>
                <w:left w:val="nil"/>
                <w:bottom w:val="nil"/>
                <w:right w:val="nil"/>
                <w:between w:val="nil"/>
              </w:pBdr>
            </w:pPr>
            <w:r w:rsidRPr="00650481">
              <w:t>Simple designs are easier to verify, test, and reason about than complex ones, and complexity is a major source of security flaws because it hides unexpected interactions between components. Minimizing complexity in both design and implementation reduces the attack surface and makes it more likely that flaws will be caught during review.</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45A66E3F" w:rsidR="00381847" w:rsidRDefault="00650481">
            <w:pPr>
              <w:pBdr>
                <w:top w:val="nil"/>
                <w:left w:val="nil"/>
                <w:bottom w:val="nil"/>
                <w:right w:val="nil"/>
                <w:between w:val="nil"/>
              </w:pBdr>
            </w:pPr>
            <w:r w:rsidRPr="00650481">
              <w:t>Systems should be designed so that access is denied unless it has been explicitly granted, rather than allowed unless explicitly denied. This "fail closed" approach ensures that a missed case or configuration error results in restricted access rather than an unintended opening.</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580BBFFA" w:rsidR="00381847" w:rsidRDefault="00650481">
            <w:pPr>
              <w:pBdr>
                <w:top w:val="nil"/>
                <w:left w:val="nil"/>
                <w:bottom w:val="nil"/>
                <w:right w:val="nil"/>
                <w:between w:val="nil"/>
              </w:pBdr>
            </w:pPr>
            <w:r w:rsidRPr="00650481">
              <w:t xml:space="preserve">Every process, user, and component should operate with the minimum set of privileges needed to perform its function, and only for as long as needed. This limits the damage </w:t>
            </w:r>
            <w:r w:rsidRPr="00650481">
              <w:lastRenderedPageBreak/>
              <w:t>that can result from a compromised component, since an attacker who gains control of it inherits only its limited privileges.</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6A8CF6FB" w:rsidR="00381847" w:rsidRDefault="00650481">
            <w:pPr>
              <w:pBdr>
                <w:top w:val="nil"/>
                <w:left w:val="nil"/>
                <w:bottom w:val="nil"/>
                <w:right w:val="nil"/>
                <w:between w:val="nil"/>
              </w:pBdr>
            </w:pPr>
            <w:r w:rsidRPr="00650481">
              <w:t xml:space="preserve">Data passed to other systems </w:t>
            </w:r>
            <w:r>
              <w:t>like</w:t>
            </w:r>
            <w:r w:rsidRPr="00650481">
              <w:t xml:space="preserve"> a database, command shell, web browser, or another application must be sanitized or encoded appropriately for that system's context. Failing to do so is the root cause of injection attacks such as SQL injection and cross-site scripting, where un</w:t>
            </w:r>
            <w:r>
              <w:t>-</w:t>
            </w:r>
            <w:r w:rsidRPr="00650481">
              <w:t>sanitized data is interpreted as commands instead of data.</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036D8725" w:rsidR="00381847" w:rsidRDefault="00650481">
            <w:pPr>
              <w:pBdr>
                <w:top w:val="nil"/>
                <w:left w:val="nil"/>
                <w:bottom w:val="nil"/>
                <w:right w:val="nil"/>
                <w:between w:val="nil"/>
              </w:pBdr>
            </w:pPr>
            <w:r w:rsidRPr="00650481">
              <w:t xml:space="preserve">No single security control should be relied on as the sole protection against a threat. Layering multiple, independent defenses </w:t>
            </w:r>
            <w:r>
              <w:t xml:space="preserve">like </w:t>
            </w:r>
            <w:r w:rsidRPr="00650481">
              <w:t>input validation, access control, encryption, logging, monitoring means that if one layer fails or is bypassed, others remain in place to limit or detect the damage.</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01AD6AE6" w:rsidR="00381847" w:rsidRDefault="00650481">
            <w:pPr>
              <w:pBdr>
                <w:top w:val="nil"/>
                <w:left w:val="nil"/>
                <w:bottom w:val="nil"/>
                <w:right w:val="nil"/>
                <w:between w:val="nil"/>
              </w:pBdr>
            </w:pPr>
            <w:r w:rsidRPr="00650481">
              <w:t xml:space="preserve">Good QA practices </w:t>
            </w:r>
            <w:r>
              <w:t xml:space="preserve">like </w:t>
            </w:r>
            <w:r w:rsidRPr="00650481">
              <w:t>code review, static and dynamic analysis, fuzz testing, and penetration testing catch security defects that ordinary functional testing misses, since insecure code often still behaves "correctly" under normal use. Combining multiple QA techniques finds a broader range of flaws than any single technique alone.</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48DFE51E" w:rsidR="00381847" w:rsidRDefault="00650481">
            <w:pPr>
              <w:pBdr>
                <w:top w:val="nil"/>
                <w:left w:val="nil"/>
                <w:bottom w:val="nil"/>
                <w:right w:val="nil"/>
                <w:between w:val="nil"/>
              </w:pBdr>
            </w:pPr>
            <w:r w:rsidRPr="00650481">
              <w:t>Development teams should adopt and consistently apply a coding standard, such as the SEI CERT C/C++ standard, that documents known-safe and known-unsafe coding practices for the language in use. This gives developers concrete, checkable rules to follow rather than relying on individual judgment about what's secure.</w:t>
            </w:r>
          </w:p>
        </w:tc>
      </w:tr>
    </w:tbl>
    <w:p w14:paraId="27FBDA56" w14:textId="77777777" w:rsidR="00381847" w:rsidRDefault="00381847">
      <w:bookmarkStart w:id="7" w:name="_heading=h.kfauw168p7ru" w:colFirst="0" w:colLast="0"/>
      <w:bookmarkEnd w:id="7"/>
    </w:p>
    <w:p w14:paraId="3DB246A0" w14:textId="5D35C465" w:rsidR="00381847" w:rsidRPr="00AB209D" w:rsidRDefault="00E769D9" w:rsidP="00AB209D">
      <w:pPr>
        <w:pStyle w:val="Heading3"/>
      </w:pPr>
      <w:bookmarkStart w:id="8" w:name="_Toc243245704"/>
      <w:r>
        <w:t>C/C++ Ten Coding Standards</w:t>
      </w:r>
      <w:bookmarkEnd w:id="8"/>
      <w:r>
        <w:br w:type="page"/>
      </w:r>
    </w:p>
    <w:p w14:paraId="34BFB29B" w14:textId="5D77B241" w:rsidR="00381847" w:rsidRDefault="00E769D9" w:rsidP="00AB209D">
      <w:pPr>
        <w:pStyle w:val="Heading4"/>
      </w:pPr>
      <w:bookmarkStart w:id="9" w:name="_Toc243245705"/>
      <w:r>
        <w:lastRenderedPageBreak/>
        <w:t>Coding Standard 1</w:t>
      </w:r>
      <w:bookmarkEnd w:id="9"/>
    </w:p>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6B1B3407" w:rsidR="00381847" w:rsidRDefault="00E769D9">
            <w:pPr>
              <w:jc w:val="center"/>
            </w:pPr>
            <w:r>
              <w:t>[STD-</w:t>
            </w:r>
            <w:r w:rsidR="00534EB1">
              <w:t>001</w:t>
            </w:r>
            <w:r>
              <w:t>-</w:t>
            </w:r>
            <w:r w:rsidR="00534EB1">
              <w:t>DTY</w:t>
            </w:r>
            <w:r>
              <w:t>]</w:t>
            </w:r>
          </w:p>
        </w:tc>
        <w:tc>
          <w:tcPr>
            <w:tcW w:w="7632" w:type="dxa"/>
            <w:tcMar>
              <w:top w:w="100" w:type="dxa"/>
              <w:left w:w="100" w:type="dxa"/>
              <w:bottom w:w="100" w:type="dxa"/>
              <w:right w:w="100" w:type="dxa"/>
            </w:tcMar>
          </w:tcPr>
          <w:p w14:paraId="7140E542" w14:textId="04FECBA2" w:rsidR="00381847" w:rsidRDefault="00534EB1">
            <w:r w:rsidRPr="00534EB1">
              <w:t>Mixing signed and unsigned integers causes the compiler to implicitly convert one to the other, which can silently turn a negative number into a very large positive number (or vice versa). This is a frequent source of buffer overflows and logic errors, especially when the value is later used as an array index or loop bound.</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618FEE60" w:rsidR="00F72634" w:rsidRDefault="00534EB1" w:rsidP="0015146B">
            <w:r w:rsidRPr="00534EB1">
              <w:t>A signed value is compared to or assigned into an unsigned variable without checking its sign first, so a negative value wraps around to a huge unsigned value.</w:t>
            </w:r>
          </w:p>
        </w:tc>
      </w:tr>
      <w:tr w:rsidR="00F72634" w14:paraId="5B8614A1" w14:textId="77777777" w:rsidTr="00001F14">
        <w:trPr>
          <w:trHeight w:val="460"/>
        </w:trPr>
        <w:tc>
          <w:tcPr>
            <w:tcW w:w="10800" w:type="dxa"/>
            <w:tcMar>
              <w:top w:w="100" w:type="dxa"/>
              <w:left w:w="100" w:type="dxa"/>
              <w:bottom w:w="100" w:type="dxa"/>
              <w:right w:w="100" w:type="dxa"/>
            </w:tcMar>
          </w:tcPr>
          <w:p w14:paraId="0B73D7AB"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xml:space="preserve">int </w:t>
            </w:r>
            <w:proofErr w:type="spellStart"/>
            <w:r w:rsidRPr="00534EB1">
              <w:rPr>
                <w:rFonts w:ascii="Courier New" w:hAnsi="Courier New" w:cs="Courier New"/>
                <w:sz w:val="24"/>
                <w:szCs w:val="24"/>
              </w:rPr>
              <w:t>userOffset</w:t>
            </w:r>
            <w:proofErr w:type="spellEnd"/>
            <w:r w:rsidRPr="00534EB1">
              <w:rPr>
                <w:rFonts w:ascii="Courier New" w:hAnsi="Courier New" w:cs="Courier New"/>
                <w:sz w:val="24"/>
                <w:szCs w:val="24"/>
              </w:rPr>
              <w:t xml:space="preserve"> = </w:t>
            </w:r>
            <w:proofErr w:type="gramStart"/>
            <w:r w:rsidRPr="00534EB1">
              <w:rPr>
                <w:rFonts w:ascii="Courier New" w:hAnsi="Courier New" w:cs="Courier New"/>
                <w:sz w:val="24"/>
                <w:szCs w:val="24"/>
              </w:rPr>
              <w:t>-1;</w:t>
            </w:r>
            <w:proofErr w:type="gramEnd"/>
          </w:p>
          <w:p w14:paraId="7625702B" w14:textId="77777777" w:rsidR="00534EB1" w:rsidRPr="00534EB1" w:rsidRDefault="00534EB1" w:rsidP="00534EB1">
            <w:pPr>
              <w:rPr>
                <w:rFonts w:ascii="Courier New" w:hAnsi="Courier New" w:cs="Courier New"/>
                <w:sz w:val="24"/>
                <w:szCs w:val="24"/>
              </w:rPr>
            </w:pPr>
            <w:proofErr w:type="spellStart"/>
            <w:r w:rsidRPr="00534EB1">
              <w:rPr>
                <w:rFonts w:ascii="Courier New" w:hAnsi="Courier New" w:cs="Courier New"/>
                <w:sz w:val="24"/>
                <w:szCs w:val="24"/>
              </w:rPr>
              <w:t>size_t</w:t>
            </w:r>
            <w:proofErr w:type="spellEnd"/>
            <w:r w:rsidRPr="00534EB1">
              <w:rPr>
                <w:rFonts w:ascii="Courier New" w:hAnsi="Courier New" w:cs="Courier New"/>
                <w:sz w:val="24"/>
                <w:szCs w:val="24"/>
              </w:rPr>
              <w:t xml:space="preserve"> index = </w:t>
            </w:r>
            <w:proofErr w:type="spellStart"/>
            <w:r w:rsidRPr="00534EB1">
              <w:rPr>
                <w:rFonts w:ascii="Courier New" w:hAnsi="Courier New" w:cs="Courier New"/>
                <w:sz w:val="24"/>
                <w:szCs w:val="24"/>
              </w:rPr>
              <w:t>userOffset</w:t>
            </w:r>
            <w:proofErr w:type="spellEnd"/>
            <w:r w:rsidRPr="00534EB1">
              <w:rPr>
                <w:rFonts w:ascii="Courier New" w:hAnsi="Courier New" w:cs="Courier New"/>
                <w:sz w:val="24"/>
                <w:szCs w:val="24"/>
              </w:rPr>
              <w:t>;        // wraps to a huge positive number</w:t>
            </w:r>
          </w:p>
          <w:p w14:paraId="3ECD0D5A" w14:textId="154D128A" w:rsidR="00F72634" w:rsidRDefault="00534EB1" w:rsidP="00534EB1">
            <w:r w:rsidRPr="00534EB1">
              <w:rPr>
                <w:rFonts w:ascii="Courier New" w:hAnsi="Courier New" w:cs="Courier New"/>
                <w:sz w:val="24"/>
                <w:szCs w:val="24"/>
              </w:rPr>
              <w:t>buffer[index] = 0;                // out-of-bounds write</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7EF7F837" w:rsidR="00F72634" w:rsidRDefault="00534EB1" w:rsidP="0015146B">
            <w:r w:rsidRPr="00534EB1">
              <w:t xml:space="preserve">Validate the signed value's range before converting </w:t>
            </w:r>
            <w:proofErr w:type="gramStart"/>
            <w:r w:rsidRPr="00534EB1">
              <w:t>it, and</w:t>
            </w:r>
            <w:proofErr w:type="gramEnd"/>
            <w:r w:rsidRPr="00534EB1">
              <w:t xml:space="preserve"> reject or clamp negative values before they reach an unsigned context.</w:t>
            </w:r>
          </w:p>
        </w:tc>
      </w:tr>
      <w:tr w:rsidR="00F72634" w14:paraId="4EAB134E" w14:textId="77777777" w:rsidTr="00001F14">
        <w:trPr>
          <w:trHeight w:val="460"/>
        </w:trPr>
        <w:tc>
          <w:tcPr>
            <w:tcW w:w="10800" w:type="dxa"/>
            <w:tcMar>
              <w:top w:w="100" w:type="dxa"/>
              <w:left w:w="100" w:type="dxa"/>
              <w:bottom w:w="100" w:type="dxa"/>
              <w:right w:w="100" w:type="dxa"/>
            </w:tcMar>
          </w:tcPr>
          <w:p w14:paraId="21C209DE"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xml:space="preserve">int </w:t>
            </w:r>
            <w:proofErr w:type="spellStart"/>
            <w:r w:rsidRPr="00534EB1">
              <w:rPr>
                <w:rFonts w:ascii="Courier New" w:hAnsi="Courier New" w:cs="Courier New"/>
                <w:sz w:val="24"/>
                <w:szCs w:val="24"/>
              </w:rPr>
              <w:t>userOffset</w:t>
            </w:r>
            <w:proofErr w:type="spellEnd"/>
            <w:r w:rsidRPr="00534EB1">
              <w:rPr>
                <w:rFonts w:ascii="Courier New" w:hAnsi="Courier New" w:cs="Courier New"/>
                <w:sz w:val="24"/>
                <w:szCs w:val="24"/>
              </w:rPr>
              <w:t xml:space="preserve"> = </w:t>
            </w:r>
            <w:proofErr w:type="spellStart"/>
            <w:r w:rsidRPr="00534EB1">
              <w:rPr>
                <w:rFonts w:ascii="Courier New" w:hAnsi="Courier New" w:cs="Courier New"/>
                <w:sz w:val="24"/>
                <w:szCs w:val="24"/>
              </w:rPr>
              <w:t>getUserOffset</w:t>
            </w:r>
            <w:proofErr w:type="spellEnd"/>
            <w:r w:rsidRPr="00534EB1">
              <w:rPr>
                <w:rFonts w:ascii="Courier New" w:hAnsi="Courier New" w:cs="Courier New"/>
                <w:sz w:val="24"/>
                <w:szCs w:val="24"/>
              </w:rPr>
              <w:t>(</w:t>
            </w:r>
            <w:proofErr w:type="gramStart"/>
            <w:r w:rsidRPr="00534EB1">
              <w:rPr>
                <w:rFonts w:ascii="Courier New" w:hAnsi="Courier New" w:cs="Courier New"/>
                <w:sz w:val="24"/>
                <w:szCs w:val="24"/>
              </w:rPr>
              <w:t>);</w:t>
            </w:r>
            <w:proofErr w:type="gramEnd"/>
          </w:p>
          <w:p w14:paraId="2C0156E7"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if (</w:t>
            </w:r>
            <w:proofErr w:type="spellStart"/>
            <w:r w:rsidRPr="00534EB1">
              <w:rPr>
                <w:rFonts w:ascii="Courier New" w:hAnsi="Courier New" w:cs="Courier New"/>
                <w:sz w:val="24"/>
                <w:szCs w:val="24"/>
              </w:rPr>
              <w:t>userOffset</w:t>
            </w:r>
            <w:proofErr w:type="spellEnd"/>
            <w:r w:rsidRPr="00534EB1">
              <w:rPr>
                <w:rFonts w:ascii="Courier New" w:hAnsi="Courier New" w:cs="Courier New"/>
                <w:sz w:val="24"/>
                <w:szCs w:val="24"/>
              </w:rPr>
              <w:t xml:space="preserve"> &lt; 0 || </w:t>
            </w:r>
            <w:proofErr w:type="spellStart"/>
            <w:r w:rsidRPr="00534EB1">
              <w:rPr>
                <w:rFonts w:ascii="Courier New" w:hAnsi="Courier New" w:cs="Courier New"/>
                <w:sz w:val="24"/>
                <w:szCs w:val="24"/>
              </w:rPr>
              <w:t>static_cast</w:t>
            </w:r>
            <w:proofErr w:type="spellEnd"/>
            <w:r w:rsidRPr="00534EB1">
              <w:rPr>
                <w:rFonts w:ascii="Courier New" w:hAnsi="Courier New" w:cs="Courier New"/>
                <w:sz w:val="24"/>
                <w:szCs w:val="24"/>
              </w:rPr>
              <w:t>&lt;</w:t>
            </w:r>
            <w:proofErr w:type="spellStart"/>
            <w:r w:rsidRPr="00534EB1">
              <w:rPr>
                <w:rFonts w:ascii="Courier New" w:hAnsi="Courier New" w:cs="Courier New"/>
                <w:sz w:val="24"/>
                <w:szCs w:val="24"/>
              </w:rPr>
              <w:t>size_t</w:t>
            </w:r>
            <w:proofErr w:type="spellEnd"/>
            <w:r w:rsidRPr="00534EB1">
              <w:rPr>
                <w:rFonts w:ascii="Courier New" w:hAnsi="Courier New" w:cs="Courier New"/>
                <w:sz w:val="24"/>
                <w:szCs w:val="24"/>
              </w:rPr>
              <w:t>&gt;(</w:t>
            </w:r>
            <w:proofErr w:type="spellStart"/>
            <w:r w:rsidRPr="00534EB1">
              <w:rPr>
                <w:rFonts w:ascii="Courier New" w:hAnsi="Courier New" w:cs="Courier New"/>
                <w:sz w:val="24"/>
                <w:szCs w:val="24"/>
              </w:rPr>
              <w:t>userOffset</w:t>
            </w:r>
            <w:proofErr w:type="spellEnd"/>
            <w:r w:rsidRPr="00534EB1">
              <w:rPr>
                <w:rFonts w:ascii="Courier New" w:hAnsi="Courier New" w:cs="Courier New"/>
                <w:sz w:val="24"/>
                <w:szCs w:val="24"/>
              </w:rPr>
              <w:t xml:space="preserve">) &gt;= </w:t>
            </w:r>
            <w:proofErr w:type="spellStart"/>
            <w:r w:rsidRPr="00534EB1">
              <w:rPr>
                <w:rFonts w:ascii="Courier New" w:hAnsi="Courier New" w:cs="Courier New"/>
                <w:sz w:val="24"/>
                <w:szCs w:val="24"/>
              </w:rPr>
              <w:t>buffer.size</w:t>
            </w:r>
            <w:proofErr w:type="spellEnd"/>
            <w:r w:rsidRPr="00534EB1">
              <w:rPr>
                <w:rFonts w:ascii="Courier New" w:hAnsi="Courier New" w:cs="Courier New"/>
                <w:sz w:val="24"/>
                <w:szCs w:val="24"/>
              </w:rPr>
              <w:t>()) {</w:t>
            </w:r>
          </w:p>
          <w:p w14:paraId="4A6F99CF"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xml:space="preserve">    throw </w:t>
            </w:r>
            <w:proofErr w:type="gramStart"/>
            <w:r w:rsidRPr="00534EB1">
              <w:rPr>
                <w:rFonts w:ascii="Courier New" w:hAnsi="Courier New" w:cs="Courier New"/>
                <w:sz w:val="24"/>
                <w:szCs w:val="24"/>
              </w:rPr>
              <w:t>std::</w:t>
            </w:r>
            <w:proofErr w:type="spellStart"/>
            <w:proofErr w:type="gramEnd"/>
            <w:r w:rsidRPr="00534EB1">
              <w:rPr>
                <w:rFonts w:ascii="Courier New" w:hAnsi="Courier New" w:cs="Courier New"/>
                <w:sz w:val="24"/>
                <w:szCs w:val="24"/>
              </w:rPr>
              <w:t>out_of_range</w:t>
            </w:r>
            <w:proofErr w:type="spellEnd"/>
            <w:r w:rsidRPr="00534EB1">
              <w:rPr>
                <w:rFonts w:ascii="Courier New" w:hAnsi="Courier New" w:cs="Courier New"/>
                <w:sz w:val="24"/>
                <w:szCs w:val="24"/>
              </w:rPr>
              <w:t>("invalid offset"</w:t>
            </w:r>
            <w:proofErr w:type="gramStart"/>
            <w:r w:rsidRPr="00534EB1">
              <w:rPr>
                <w:rFonts w:ascii="Courier New" w:hAnsi="Courier New" w:cs="Courier New"/>
                <w:sz w:val="24"/>
                <w:szCs w:val="24"/>
              </w:rPr>
              <w:t>);</w:t>
            </w:r>
            <w:proofErr w:type="gramEnd"/>
          </w:p>
          <w:p w14:paraId="366C7563"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w:t>
            </w:r>
          </w:p>
          <w:p w14:paraId="79E032F9" w14:textId="77777777" w:rsidR="00534EB1" w:rsidRPr="00534EB1" w:rsidRDefault="00534EB1" w:rsidP="00534EB1">
            <w:pPr>
              <w:rPr>
                <w:rFonts w:ascii="Courier New" w:hAnsi="Courier New" w:cs="Courier New"/>
                <w:sz w:val="24"/>
                <w:szCs w:val="24"/>
              </w:rPr>
            </w:pPr>
            <w:proofErr w:type="spellStart"/>
            <w:r w:rsidRPr="00534EB1">
              <w:rPr>
                <w:rFonts w:ascii="Courier New" w:hAnsi="Courier New" w:cs="Courier New"/>
                <w:sz w:val="24"/>
                <w:szCs w:val="24"/>
              </w:rPr>
              <w:t>size_t</w:t>
            </w:r>
            <w:proofErr w:type="spellEnd"/>
            <w:r w:rsidRPr="00534EB1">
              <w:rPr>
                <w:rFonts w:ascii="Courier New" w:hAnsi="Courier New" w:cs="Courier New"/>
                <w:sz w:val="24"/>
                <w:szCs w:val="24"/>
              </w:rPr>
              <w:t xml:space="preserve"> index = </w:t>
            </w:r>
            <w:proofErr w:type="spellStart"/>
            <w:r w:rsidRPr="00534EB1">
              <w:rPr>
                <w:rFonts w:ascii="Courier New" w:hAnsi="Courier New" w:cs="Courier New"/>
                <w:sz w:val="24"/>
                <w:szCs w:val="24"/>
              </w:rPr>
              <w:t>static_cast</w:t>
            </w:r>
            <w:proofErr w:type="spellEnd"/>
            <w:r w:rsidRPr="00534EB1">
              <w:rPr>
                <w:rFonts w:ascii="Courier New" w:hAnsi="Courier New" w:cs="Courier New"/>
                <w:sz w:val="24"/>
                <w:szCs w:val="24"/>
              </w:rPr>
              <w:t>&lt;</w:t>
            </w:r>
            <w:proofErr w:type="spellStart"/>
            <w:r w:rsidRPr="00534EB1">
              <w:rPr>
                <w:rFonts w:ascii="Courier New" w:hAnsi="Courier New" w:cs="Courier New"/>
                <w:sz w:val="24"/>
                <w:szCs w:val="24"/>
              </w:rPr>
              <w:t>size_t</w:t>
            </w:r>
            <w:proofErr w:type="spellEnd"/>
            <w:r w:rsidRPr="00534EB1">
              <w:rPr>
                <w:rFonts w:ascii="Courier New" w:hAnsi="Courier New" w:cs="Courier New"/>
                <w:sz w:val="24"/>
                <w:szCs w:val="24"/>
              </w:rPr>
              <w:t>&gt;(</w:t>
            </w:r>
            <w:proofErr w:type="spellStart"/>
            <w:r w:rsidRPr="00534EB1">
              <w:rPr>
                <w:rFonts w:ascii="Courier New" w:hAnsi="Courier New" w:cs="Courier New"/>
                <w:sz w:val="24"/>
                <w:szCs w:val="24"/>
              </w:rPr>
              <w:t>userOffset</w:t>
            </w:r>
            <w:proofErr w:type="spellEnd"/>
            <w:proofErr w:type="gramStart"/>
            <w:r w:rsidRPr="00534EB1">
              <w:rPr>
                <w:rFonts w:ascii="Courier New" w:hAnsi="Courier New" w:cs="Courier New"/>
                <w:sz w:val="24"/>
                <w:szCs w:val="24"/>
              </w:rPr>
              <w:t>);</w:t>
            </w:r>
            <w:proofErr w:type="gramEnd"/>
          </w:p>
          <w:p w14:paraId="783CC6FF" w14:textId="29107CC2" w:rsidR="00F72634" w:rsidRPr="00534EB1" w:rsidRDefault="00534EB1" w:rsidP="00534EB1">
            <w:pPr>
              <w:rPr>
                <w:rFonts w:ascii="Courier New" w:hAnsi="Courier New" w:cs="Courier New"/>
                <w:sz w:val="24"/>
                <w:szCs w:val="24"/>
              </w:rPr>
            </w:pPr>
            <w:r w:rsidRPr="00534EB1">
              <w:rPr>
                <w:rFonts w:ascii="Courier New" w:hAnsi="Courier New" w:cs="Courier New"/>
                <w:sz w:val="24"/>
                <w:szCs w:val="24"/>
              </w:rPr>
              <w:t>buffer[index] = 0;</w:t>
            </w:r>
          </w:p>
        </w:tc>
      </w:tr>
    </w:tbl>
    <w:p w14:paraId="57764A23" w14:textId="1BCCEC88"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5C1A7A9A" w:rsidR="00B475A1" w:rsidRDefault="00B475A1" w:rsidP="00F51FA8">
            <w:pPr>
              <w:pBdr>
                <w:top w:val="nil"/>
                <w:left w:val="nil"/>
                <w:bottom w:val="nil"/>
                <w:right w:val="nil"/>
                <w:between w:val="nil"/>
              </w:pBdr>
            </w:pPr>
            <w:r>
              <w:rPr>
                <w:b/>
              </w:rPr>
              <w:t>Principles(s):</w:t>
            </w:r>
            <w:r>
              <w:t xml:space="preserve"> </w:t>
            </w:r>
            <w:r w:rsidR="00142B6F" w:rsidRPr="00142B6F">
              <w:t>Principle 1 (Validate Input Data): any offset or length from outside the program must be range-checked before conversion. Principle 2 (Heed Compiler Warnings): sign-conversion and sign-compare warnings flag this defect at build time. Principle 10 (Adopt a Secure Coding Standard): INT31-C gives developers a concrete rule to follow.</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6738D37F" w:rsidR="00B475A1" w:rsidRDefault="005274DF" w:rsidP="00F51FA8">
            <w:pPr>
              <w:jc w:val="center"/>
            </w:pPr>
            <w:r>
              <w:t>High</w:t>
            </w:r>
          </w:p>
        </w:tc>
        <w:tc>
          <w:tcPr>
            <w:tcW w:w="1341" w:type="dxa"/>
            <w:shd w:val="clear" w:color="auto" w:fill="auto"/>
          </w:tcPr>
          <w:p w14:paraId="6EE4DA51" w14:textId="3BF24B52" w:rsidR="00B475A1" w:rsidRDefault="005274DF" w:rsidP="00F51FA8">
            <w:pPr>
              <w:jc w:val="center"/>
            </w:pPr>
            <w:r>
              <w:t>Probable</w:t>
            </w:r>
          </w:p>
        </w:tc>
        <w:tc>
          <w:tcPr>
            <w:tcW w:w="4021" w:type="dxa"/>
            <w:shd w:val="clear" w:color="auto" w:fill="auto"/>
          </w:tcPr>
          <w:p w14:paraId="5C9846CA" w14:textId="15537353" w:rsidR="00B475A1" w:rsidRDefault="005274DF" w:rsidP="00F51FA8">
            <w:pPr>
              <w:jc w:val="center"/>
            </w:pPr>
            <w:r>
              <w:t>Medium</w:t>
            </w:r>
          </w:p>
        </w:tc>
        <w:tc>
          <w:tcPr>
            <w:tcW w:w="1807" w:type="dxa"/>
            <w:shd w:val="clear" w:color="auto" w:fill="auto"/>
          </w:tcPr>
          <w:p w14:paraId="58E0ACD7" w14:textId="1C38740D" w:rsidR="00B475A1" w:rsidRDefault="005274DF" w:rsidP="00F51FA8">
            <w:pPr>
              <w:jc w:val="center"/>
            </w:pPr>
            <w:r>
              <w:t>High</w:t>
            </w:r>
          </w:p>
        </w:tc>
        <w:tc>
          <w:tcPr>
            <w:tcW w:w="1805" w:type="dxa"/>
            <w:shd w:val="clear" w:color="auto" w:fill="auto"/>
          </w:tcPr>
          <w:p w14:paraId="3E539ECE" w14:textId="7F18ABA7" w:rsidR="00B475A1" w:rsidRDefault="005274DF" w:rsidP="00F51FA8">
            <w:pPr>
              <w:jc w:val="center"/>
            </w:pPr>
            <w:r>
              <w:t>4</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25E76CB7" w:rsidR="00B475A1" w:rsidRDefault="00AB209D" w:rsidP="00F51FA8">
            <w:pPr>
              <w:jc w:val="center"/>
            </w:pPr>
            <w:proofErr w:type="spellStart"/>
            <w:r>
              <w:t>CppCcheck</w:t>
            </w:r>
            <w:proofErr w:type="spellEnd"/>
          </w:p>
        </w:tc>
        <w:tc>
          <w:tcPr>
            <w:tcW w:w="1341" w:type="dxa"/>
            <w:shd w:val="clear" w:color="auto" w:fill="auto"/>
          </w:tcPr>
          <w:p w14:paraId="3AAB69D9" w14:textId="36968CE2" w:rsidR="00B475A1" w:rsidRDefault="00AB209D" w:rsidP="00F51FA8">
            <w:pPr>
              <w:jc w:val="center"/>
            </w:pPr>
            <w:r>
              <w:t>2.16</w:t>
            </w:r>
          </w:p>
        </w:tc>
        <w:tc>
          <w:tcPr>
            <w:tcW w:w="4021" w:type="dxa"/>
            <w:shd w:val="clear" w:color="auto" w:fill="auto"/>
          </w:tcPr>
          <w:p w14:paraId="5D087CB4" w14:textId="64C7E50A" w:rsidR="00B475A1" w:rsidRDefault="00AB209D" w:rsidP="00F51FA8">
            <w:pPr>
              <w:jc w:val="center"/>
            </w:pPr>
            <w:proofErr w:type="spellStart"/>
            <w:r w:rsidRPr="00AB209D">
              <w:t>signConversion</w:t>
            </w:r>
            <w:proofErr w:type="spellEnd"/>
          </w:p>
        </w:tc>
        <w:tc>
          <w:tcPr>
            <w:tcW w:w="3611" w:type="dxa"/>
            <w:shd w:val="clear" w:color="auto" w:fill="auto"/>
          </w:tcPr>
          <w:p w14:paraId="29A4DB2F" w14:textId="08D48ED2" w:rsidR="00B475A1" w:rsidRDefault="00AB209D" w:rsidP="00F51FA8">
            <w:pPr>
              <w:jc w:val="center"/>
            </w:pPr>
            <w:r w:rsidRPr="00AB209D">
              <w:t>Flags suspicious sign conversion in calculations during CI static analysis.</w:t>
            </w:r>
          </w:p>
        </w:tc>
      </w:tr>
    </w:tbl>
    <w:p w14:paraId="7D20E9A0" w14:textId="77777777" w:rsidR="00381847" w:rsidRDefault="00E769D9">
      <w:pPr>
        <w:rPr>
          <w:b/>
          <w:sz w:val="27"/>
          <w:szCs w:val="27"/>
        </w:rPr>
      </w:pPr>
      <w:r>
        <w:br w:type="page"/>
      </w:r>
    </w:p>
    <w:p w14:paraId="575201BF" w14:textId="3A86129D" w:rsidR="00381847" w:rsidRDefault="00E769D9" w:rsidP="00AB209D">
      <w:pPr>
        <w:pStyle w:val="Heading4"/>
      </w:pPr>
      <w:bookmarkStart w:id="10" w:name="_Toc243245706"/>
      <w:r>
        <w:lastRenderedPageBreak/>
        <w:t>Coding Standard 2</w:t>
      </w:r>
      <w:bookmarkEnd w:id="10"/>
    </w:p>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7FCAA762" w:rsidR="00381847" w:rsidRDefault="00E769D9">
            <w:pPr>
              <w:jc w:val="center"/>
            </w:pPr>
            <w:r>
              <w:t>[STD-</w:t>
            </w:r>
            <w:r w:rsidR="00534EB1">
              <w:t>002</w:t>
            </w:r>
            <w:r>
              <w:t>-</w:t>
            </w:r>
            <w:r w:rsidR="00534EB1">
              <w:t>DVA</w:t>
            </w:r>
            <w:r>
              <w:t>]</w:t>
            </w:r>
          </w:p>
        </w:tc>
        <w:tc>
          <w:tcPr>
            <w:tcW w:w="7632" w:type="dxa"/>
            <w:tcMar>
              <w:top w:w="100" w:type="dxa"/>
              <w:left w:w="100" w:type="dxa"/>
              <w:bottom w:w="100" w:type="dxa"/>
              <w:right w:w="100" w:type="dxa"/>
            </w:tcMar>
          </w:tcPr>
          <w:p w14:paraId="164074C2" w14:textId="77611E8A" w:rsidR="00381847" w:rsidRDefault="00534EB1">
            <w:r w:rsidRPr="00534EB1">
              <w:t>Integer overflow occurs silently in C++ for unsigned types (wrapping) and is undefined behavior for signed types, meaning the result of an overflowed calculation cannot be trusted. Overflowed values used in memory allocation sizes or array bounds are a common root cause of exploitable buffer overflows.</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76E47273" w:rsidR="00F72634" w:rsidRDefault="00534EB1" w:rsidP="0015146B">
            <w:r w:rsidRPr="00534EB1">
              <w:t>Integer overflow occurs silently in C++ for unsigned types (wrapping) and is undefined behavior for signed types, meaning the result of an overflowed calculation cannot be trusted. Overflowed values used in memory allocation sizes or array bounds are a common root cause of exploitable buffer overflows.</w:t>
            </w:r>
          </w:p>
        </w:tc>
      </w:tr>
      <w:tr w:rsidR="00F72634" w14:paraId="347ECF59" w14:textId="77777777" w:rsidTr="00001F14">
        <w:trPr>
          <w:trHeight w:val="460"/>
        </w:trPr>
        <w:tc>
          <w:tcPr>
            <w:tcW w:w="10800" w:type="dxa"/>
            <w:tcMar>
              <w:top w:w="100" w:type="dxa"/>
              <w:left w:w="100" w:type="dxa"/>
              <w:bottom w:w="100" w:type="dxa"/>
              <w:right w:w="100" w:type="dxa"/>
            </w:tcMar>
          </w:tcPr>
          <w:p w14:paraId="27A03CB8" w14:textId="77777777" w:rsidR="00534EB1" w:rsidRPr="00534EB1" w:rsidRDefault="00534EB1" w:rsidP="00534EB1">
            <w:pPr>
              <w:rPr>
                <w:rFonts w:ascii="Courier New" w:hAnsi="Courier New" w:cs="Courier New"/>
                <w:sz w:val="24"/>
                <w:szCs w:val="24"/>
              </w:rPr>
            </w:pPr>
            <w:proofErr w:type="spellStart"/>
            <w:r w:rsidRPr="00534EB1">
              <w:rPr>
                <w:rFonts w:ascii="Courier New" w:hAnsi="Courier New" w:cs="Courier New"/>
                <w:sz w:val="24"/>
                <w:szCs w:val="24"/>
              </w:rPr>
              <w:t>size_t</w:t>
            </w:r>
            <w:proofErr w:type="spellEnd"/>
            <w:r w:rsidRPr="00534EB1">
              <w:rPr>
                <w:rFonts w:ascii="Courier New" w:hAnsi="Courier New" w:cs="Courier New"/>
                <w:sz w:val="24"/>
                <w:szCs w:val="24"/>
              </w:rPr>
              <w:t xml:space="preserve"> </w:t>
            </w:r>
            <w:proofErr w:type="spellStart"/>
            <w:r w:rsidRPr="00534EB1">
              <w:rPr>
                <w:rFonts w:ascii="Courier New" w:hAnsi="Courier New" w:cs="Courier New"/>
                <w:sz w:val="24"/>
                <w:szCs w:val="24"/>
              </w:rPr>
              <w:t>allocateBuffer</w:t>
            </w:r>
            <w:proofErr w:type="spellEnd"/>
            <w:r w:rsidRPr="00534EB1">
              <w:rPr>
                <w:rFonts w:ascii="Courier New" w:hAnsi="Courier New" w:cs="Courier New"/>
                <w:sz w:val="24"/>
                <w:szCs w:val="24"/>
              </w:rPr>
              <w:t>(</w:t>
            </w:r>
            <w:proofErr w:type="spellStart"/>
            <w:r w:rsidRPr="00534EB1">
              <w:rPr>
                <w:rFonts w:ascii="Courier New" w:hAnsi="Courier New" w:cs="Courier New"/>
                <w:sz w:val="24"/>
                <w:szCs w:val="24"/>
              </w:rPr>
              <w:t>size_t</w:t>
            </w:r>
            <w:proofErr w:type="spellEnd"/>
            <w:r w:rsidRPr="00534EB1">
              <w:rPr>
                <w:rFonts w:ascii="Courier New" w:hAnsi="Courier New" w:cs="Courier New"/>
                <w:sz w:val="24"/>
                <w:szCs w:val="24"/>
              </w:rPr>
              <w:t xml:space="preserve"> count, </w:t>
            </w:r>
            <w:proofErr w:type="spellStart"/>
            <w:r w:rsidRPr="00534EB1">
              <w:rPr>
                <w:rFonts w:ascii="Courier New" w:hAnsi="Courier New" w:cs="Courier New"/>
                <w:sz w:val="24"/>
                <w:szCs w:val="24"/>
              </w:rPr>
              <w:t>size_t</w:t>
            </w:r>
            <w:proofErr w:type="spellEnd"/>
            <w:r w:rsidRPr="00534EB1">
              <w:rPr>
                <w:rFonts w:ascii="Courier New" w:hAnsi="Courier New" w:cs="Courier New"/>
                <w:sz w:val="24"/>
                <w:szCs w:val="24"/>
              </w:rPr>
              <w:t xml:space="preserve"> </w:t>
            </w:r>
            <w:proofErr w:type="spellStart"/>
            <w:r w:rsidRPr="00534EB1">
              <w:rPr>
                <w:rFonts w:ascii="Courier New" w:hAnsi="Courier New" w:cs="Courier New"/>
                <w:sz w:val="24"/>
                <w:szCs w:val="24"/>
              </w:rPr>
              <w:t>elementSize</w:t>
            </w:r>
            <w:proofErr w:type="spellEnd"/>
            <w:r w:rsidRPr="00534EB1">
              <w:rPr>
                <w:rFonts w:ascii="Courier New" w:hAnsi="Courier New" w:cs="Courier New"/>
                <w:sz w:val="24"/>
                <w:szCs w:val="24"/>
              </w:rPr>
              <w:t>) {</w:t>
            </w:r>
          </w:p>
          <w:p w14:paraId="49462D38"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xml:space="preserve">    </w:t>
            </w:r>
            <w:proofErr w:type="spellStart"/>
            <w:r w:rsidRPr="00534EB1">
              <w:rPr>
                <w:rFonts w:ascii="Courier New" w:hAnsi="Courier New" w:cs="Courier New"/>
                <w:sz w:val="24"/>
                <w:szCs w:val="24"/>
              </w:rPr>
              <w:t>size_t</w:t>
            </w:r>
            <w:proofErr w:type="spellEnd"/>
            <w:r w:rsidRPr="00534EB1">
              <w:rPr>
                <w:rFonts w:ascii="Courier New" w:hAnsi="Courier New" w:cs="Courier New"/>
                <w:sz w:val="24"/>
                <w:szCs w:val="24"/>
              </w:rPr>
              <w:t xml:space="preserve"> </w:t>
            </w:r>
            <w:proofErr w:type="spellStart"/>
            <w:r w:rsidRPr="00534EB1">
              <w:rPr>
                <w:rFonts w:ascii="Courier New" w:hAnsi="Courier New" w:cs="Courier New"/>
                <w:sz w:val="24"/>
                <w:szCs w:val="24"/>
              </w:rPr>
              <w:t>totalSize</w:t>
            </w:r>
            <w:proofErr w:type="spellEnd"/>
            <w:r w:rsidRPr="00534EB1">
              <w:rPr>
                <w:rFonts w:ascii="Courier New" w:hAnsi="Courier New" w:cs="Courier New"/>
                <w:sz w:val="24"/>
                <w:szCs w:val="24"/>
              </w:rPr>
              <w:t xml:space="preserve"> = count * </w:t>
            </w:r>
            <w:proofErr w:type="spellStart"/>
            <w:r w:rsidRPr="00534EB1">
              <w:rPr>
                <w:rFonts w:ascii="Courier New" w:hAnsi="Courier New" w:cs="Courier New"/>
                <w:sz w:val="24"/>
                <w:szCs w:val="24"/>
              </w:rPr>
              <w:t>elementSize</w:t>
            </w:r>
            <w:proofErr w:type="spellEnd"/>
            <w:r w:rsidRPr="00534EB1">
              <w:rPr>
                <w:rFonts w:ascii="Courier New" w:hAnsi="Courier New" w:cs="Courier New"/>
                <w:sz w:val="24"/>
                <w:szCs w:val="24"/>
              </w:rPr>
              <w:t>;   // may overflow, wrapping to a small value</w:t>
            </w:r>
          </w:p>
          <w:p w14:paraId="24419709"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xml:space="preserve">    char* </w:t>
            </w:r>
            <w:proofErr w:type="spellStart"/>
            <w:r w:rsidRPr="00534EB1">
              <w:rPr>
                <w:rFonts w:ascii="Courier New" w:hAnsi="Courier New" w:cs="Courier New"/>
                <w:sz w:val="24"/>
                <w:szCs w:val="24"/>
              </w:rPr>
              <w:t>buf</w:t>
            </w:r>
            <w:proofErr w:type="spellEnd"/>
            <w:r w:rsidRPr="00534EB1">
              <w:rPr>
                <w:rFonts w:ascii="Courier New" w:hAnsi="Courier New" w:cs="Courier New"/>
                <w:sz w:val="24"/>
                <w:szCs w:val="24"/>
              </w:rPr>
              <w:t xml:space="preserve"> = new char[</w:t>
            </w:r>
            <w:proofErr w:type="spellStart"/>
            <w:r w:rsidRPr="00534EB1">
              <w:rPr>
                <w:rFonts w:ascii="Courier New" w:hAnsi="Courier New" w:cs="Courier New"/>
                <w:sz w:val="24"/>
                <w:szCs w:val="24"/>
              </w:rPr>
              <w:t>totalSize</w:t>
            </w:r>
            <w:proofErr w:type="spellEnd"/>
            <w:r w:rsidRPr="00534EB1">
              <w:rPr>
                <w:rFonts w:ascii="Courier New" w:hAnsi="Courier New" w:cs="Courier New"/>
                <w:sz w:val="24"/>
                <w:szCs w:val="24"/>
              </w:rPr>
              <w:t>];          // under-allocated buffer</w:t>
            </w:r>
          </w:p>
          <w:p w14:paraId="034BF802"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xml:space="preserve">    return </w:t>
            </w:r>
            <w:proofErr w:type="spellStart"/>
            <w:proofErr w:type="gramStart"/>
            <w:r w:rsidRPr="00534EB1">
              <w:rPr>
                <w:rFonts w:ascii="Courier New" w:hAnsi="Courier New" w:cs="Courier New"/>
                <w:sz w:val="24"/>
                <w:szCs w:val="24"/>
              </w:rPr>
              <w:t>totalSize</w:t>
            </w:r>
            <w:proofErr w:type="spellEnd"/>
            <w:r w:rsidRPr="00534EB1">
              <w:rPr>
                <w:rFonts w:ascii="Courier New" w:hAnsi="Courier New" w:cs="Courier New"/>
                <w:sz w:val="24"/>
                <w:szCs w:val="24"/>
              </w:rPr>
              <w:t>;</w:t>
            </w:r>
            <w:proofErr w:type="gramEnd"/>
          </w:p>
          <w:p w14:paraId="7E0C2F48" w14:textId="14761FFF" w:rsidR="00F72634" w:rsidRPr="00534EB1" w:rsidRDefault="00534EB1" w:rsidP="00534EB1">
            <w:pPr>
              <w:rPr>
                <w:rFonts w:ascii="Courier New" w:hAnsi="Courier New" w:cs="Courier New"/>
                <w:sz w:val="24"/>
                <w:szCs w:val="24"/>
              </w:rPr>
            </w:pPr>
            <w:r w:rsidRPr="00534EB1">
              <w:rPr>
                <w:rFonts w:ascii="Courier New" w:hAnsi="Courier New" w:cs="Courier New"/>
                <w:sz w:val="24"/>
                <w:szCs w:val="24"/>
              </w:rP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3DBA41D3" w:rsidR="00F72634" w:rsidRDefault="00534EB1" w:rsidP="0015146B">
            <w:r w:rsidRPr="00534EB1">
              <w:t>Check for overflow before performing the multiplication, using the language's built-in overflow-checking utilities.</w:t>
            </w:r>
          </w:p>
        </w:tc>
      </w:tr>
      <w:tr w:rsidR="00F72634" w14:paraId="71761811" w14:textId="77777777" w:rsidTr="00001F14">
        <w:trPr>
          <w:trHeight w:val="460"/>
        </w:trPr>
        <w:tc>
          <w:tcPr>
            <w:tcW w:w="10800" w:type="dxa"/>
            <w:tcMar>
              <w:top w:w="100" w:type="dxa"/>
              <w:left w:w="100" w:type="dxa"/>
              <w:bottom w:w="100" w:type="dxa"/>
              <w:right w:w="100" w:type="dxa"/>
            </w:tcMar>
          </w:tcPr>
          <w:p w14:paraId="14A165B7" w14:textId="77777777" w:rsidR="00534EB1" w:rsidRPr="00534EB1" w:rsidRDefault="00534EB1" w:rsidP="00534EB1">
            <w:pPr>
              <w:rPr>
                <w:rFonts w:ascii="Courier New" w:hAnsi="Courier New" w:cs="Courier New"/>
                <w:sz w:val="24"/>
                <w:szCs w:val="24"/>
              </w:rPr>
            </w:pPr>
            <w:proofErr w:type="spellStart"/>
            <w:r w:rsidRPr="00534EB1">
              <w:rPr>
                <w:rFonts w:ascii="Courier New" w:hAnsi="Courier New" w:cs="Courier New"/>
                <w:sz w:val="24"/>
                <w:szCs w:val="24"/>
              </w:rPr>
              <w:t>size_t</w:t>
            </w:r>
            <w:proofErr w:type="spellEnd"/>
            <w:r w:rsidRPr="00534EB1">
              <w:rPr>
                <w:rFonts w:ascii="Courier New" w:hAnsi="Courier New" w:cs="Courier New"/>
                <w:sz w:val="24"/>
                <w:szCs w:val="24"/>
              </w:rPr>
              <w:t xml:space="preserve"> </w:t>
            </w:r>
            <w:proofErr w:type="spellStart"/>
            <w:r w:rsidRPr="00534EB1">
              <w:rPr>
                <w:rFonts w:ascii="Courier New" w:hAnsi="Courier New" w:cs="Courier New"/>
                <w:sz w:val="24"/>
                <w:szCs w:val="24"/>
              </w:rPr>
              <w:t>allocateBuffer</w:t>
            </w:r>
            <w:proofErr w:type="spellEnd"/>
            <w:r w:rsidRPr="00534EB1">
              <w:rPr>
                <w:rFonts w:ascii="Courier New" w:hAnsi="Courier New" w:cs="Courier New"/>
                <w:sz w:val="24"/>
                <w:szCs w:val="24"/>
              </w:rPr>
              <w:t>(</w:t>
            </w:r>
            <w:proofErr w:type="spellStart"/>
            <w:r w:rsidRPr="00534EB1">
              <w:rPr>
                <w:rFonts w:ascii="Courier New" w:hAnsi="Courier New" w:cs="Courier New"/>
                <w:sz w:val="24"/>
                <w:szCs w:val="24"/>
              </w:rPr>
              <w:t>size_t</w:t>
            </w:r>
            <w:proofErr w:type="spellEnd"/>
            <w:r w:rsidRPr="00534EB1">
              <w:rPr>
                <w:rFonts w:ascii="Courier New" w:hAnsi="Courier New" w:cs="Courier New"/>
                <w:sz w:val="24"/>
                <w:szCs w:val="24"/>
              </w:rPr>
              <w:t xml:space="preserve"> count, </w:t>
            </w:r>
            <w:proofErr w:type="spellStart"/>
            <w:r w:rsidRPr="00534EB1">
              <w:rPr>
                <w:rFonts w:ascii="Courier New" w:hAnsi="Courier New" w:cs="Courier New"/>
                <w:sz w:val="24"/>
                <w:szCs w:val="24"/>
              </w:rPr>
              <w:t>size_t</w:t>
            </w:r>
            <w:proofErr w:type="spellEnd"/>
            <w:r w:rsidRPr="00534EB1">
              <w:rPr>
                <w:rFonts w:ascii="Courier New" w:hAnsi="Courier New" w:cs="Courier New"/>
                <w:sz w:val="24"/>
                <w:szCs w:val="24"/>
              </w:rPr>
              <w:t xml:space="preserve"> </w:t>
            </w:r>
            <w:proofErr w:type="spellStart"/>
            <w:r w:rsidRPr="00534EB1">
              <w:rPr>
                <w:rFonts w:ascii="Courier New" w:hAnsi="Courier New" w:cs="Courier New"/>
                <w:sz w:val="24"/>
                <w:szCs w:val="24"/>
              </w:rPr>
              <w:t>elementSize</w:t>
            </w:r>
            <w:proofErr w:type="spellEnd"/>
            <w:r w:rsidRPr="00534EB1">
              <w:rPr>
                <w:rFonts w:ascii="Courier New" w:hAnsi="Courier New" w:cs="Courier New"/>
                <w:sz w:val="24"/>
                <w:szCs w:val="24"/>
              </w:rPr>
              <w:t>) {</w:t>
            </w:r>
          </w:p>
          <w:p w14:paraId="0EC7D8E7"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xml:space="preserve">    </w:t>
            </w:r>
            <w:proofErr w:type="spellStart"/>
            <w:r w:rsidRPr="00534EB1">
              <w:rPr>
                <w:rFonts w:ascii="Courier New" w:hAnsi="Courier New" w:cs="Courier New"/>
                <w:sz w:val="24"/>
                <w:szCs w:val="24"/>
              </w:rPr>
              <w:t>size_t</w:t>
            </w:r>
            <w:proofErr w:type="spellEnd"/>
            <w:r w:rsidRPr="00534EB1">
              <w:rPr>
                <w:rFonts w:ascii="Courier New" w:hAnsi="Courier New" w:cs="Courier New"/>
                <w:sz w:val="24"/>
                <w:szCs w:val="24"/>
              </w:rPr>
              <w:t xml:space="preserve"> </w:t>
            </w:r>
            <w:proofErr w:type="spellStart"/>
            <w:proofErr w:type="gramStart"/>
            <w:r w:rsidRPr="00534EB1">
              <w:rPr>
                <w:rFonts w:ascii="Courier New" w:hAnsi="Courier New" w:cs="Courier New"/>
                <w:sz w:val="24"/>
                <w:szCs w:val="24"/>
              </w:rPr>
              <w:t>totalSize</w:t>
            </w:r>
            <w:proofErr w:type="spellEnd"/>
            <w:r w:rsidRPr="00534EB1">
              <w:rPr>
                <w:rFonts w:ascii="Courier New" w:hAnsi="Courier New" w:cs="Courier New"/>
                <w:sz w:val="24"/>
                <w:szCs w:val="24"/>
              </w:rPr>
              <w:t>;</w:t>
            </w:r>
            <w:proofErr w:type="gramEnd"/>
          </w:p>
          <w:p w14:paraId="23D8CAF8"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xml:space="preserve">    if (__</w:t>
            </w:r>
            <w:proofErr w:type="spellStart"/>
            <w:r w:rsidRPr="00534EB1">
              <w:rPr>
                <w:rFonts w:ascii="Courier New" w:hAnsi="Courier New" w:cs="Courier New"/>
                <w:sz w:val="24"/>
                <w:szCs w:val="24"/>
              </w:rPr>
              <w:t>builtin_mul_overflow</w:t>
            </w:r>
            <w:proofErr w:type="spellEnd"/>
            <w:r w:rsidRPr="00534EB1">
              <w:rPr>
                <w:rFonts w:ascii="Courier New" w:hAnsi="Courier New" w:cs="Courier New"/>
                <w:sz w:val="24"/>
                <w:szCs w:val="24"/>
              </w:rPr>
              <w:t xml:space="preserve">(count, </w:t>
            </w:r>
            <w:proofErr w:type="spellStart"/>
            <w:r w:rsidRPr="00534EB1">
              <w:rPr>
                <w:rFonts w:ascii="Courier New" w:hAnsi="Courier New" w:cs="Courier New"/>
                <w:sz w:val="24"/>
                <w:szCs w:val="24"/>
              </w:rPr>
              <w:t>elementSize</w:t>
            </w:r>
            <w:proofErr w:type="spellEnd"/>
            <w:r w:rsidRPr="00534EB1">
              <w:rPr>
                <w:rFonts w:ascii="Courier New" w:hAnsi="Courier New" w:cs="Courier New"/>
                <w:sz w:val="24"/>
                <w:szCs w:val="24"/>
              </w:rPr>
              <w:t>, &amp;</w:t>
            </w:r>
            <w:proofErr w:type="spellStart"/>
            <w:r w:rsidRPr="00534EB1">
              <w:rPr>
                <w:rFonts w:ascii="Courier New" w:hAnsi="Courier New" w:cs="Courier New"/>
                <w:sz w:val="24"/>
                <w:szCs w:val="24"/>
              </w:rPr>
              <w:t>totalSize</w:t>
            </w:r>
            <w:proofErr w:type="spellEnd"/>
            <w:r w:rsidRPr="00534EB1">
              <w:rPr>
                <w:rFonts w:ascii="Courier New" w:hAnsi="Courier New" w:cs="Courier New"/>
                <w:sz w:val="24"/>
                <w:szCs w:val="24"/>
              </w:rPr>
              <w:t>)) {</w:t>
            </w:r>
          </w:p>
          <w:p w14:paraId="4EEF56A6"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xml:space="preserve">        throw </w:t>
            </w:r>
            <w:proofErr w:type="gramStart"/>
            <w:r w:rsidRPr="00534EB1">
              <w:rPr>
                <w:rFonts w:ascii="Courier New" w:hAnsi="Courier New" w:cs="Courier New"/>
                <w:sz w:val="24"/>
                <w:szCs w:val="24"/>
              </w:rPr>
              <w:t>std::</w:t>
            </w:r>
            <w:proofErr w:type="spellStart"/>
            <w:proofErr w:type="gramEnd"/>
            <w:r w:rsidRPr="00534EB1">
              <w:rPr>
                <w:rFonts w:ascii="Courier New" w:hAnsi="Courier New" w:cs="Courier New"/>
                <w:sz w:val="24"/>
                <w:szCs w:val="24"/>
              </w:rPr>
              <w:t>overflow_error</w:t>
            </w:r>
            <w:proofErr w:type="spellEnd"/>
            <w:r w:rsidRPr="00534EB1">
              <w:rPr>
                <w:rFonts w:ascii="Courier New" w:hAnsi="Courier New" w:cs="Courier New"/>
                <w:sz w:val="24"/>
                <w:szCs w:val="24"/>
              </w:rPr>
              <w:t>("allocation size overflow"</w:t>
            </w:r>
            <w:proofErr w:type="gramStart"/>
            <w:r w:rsidRPr="00534EB1">
              <w:rPr>
                <w:rFonts w:ascii="Courier New" w:hAnsi="Courier New" w:cs="Courier New"/>
                <w:sz w:val="24"/>
                <w:szCs w:val="24"/>
              </w:rPr>
              <w:t>);</w:t>
            </w:r>
            <w:proofErr w:type="gramEnd"/>
          </w:p>
          <w:p w14:paraId="4EDBEDE1"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xml:space="preserve">    }</w:t>
            </w:r>
          </w:p>
          <w:p w14:paraId="6641A6D4"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xml:space="preserve">    char* </w:t>
            </w:r>
            <w:proofErr w:type="spellStart"/>
            <w:r w:rsidRPr="00534EB1">
              <w:rPr>
                <w:rFonts w:ascii="Courier New" w:hAnsi="Courier New" w:cs="Courier New"/>
                <w:sz w:val="24"/>
                <w:szCs w:val="24"/>
              </w:rPr>
              <w:t>buf</w:t>
            </w:r>
            <w:proofErr w:type="spellEnd"/>
            <w:r w:rsidRPr="00534EB1">
              <w:rPr>
                <w:rFonts w:ascii="Courier New" w:hAnsi="Courier New" w:cs="Courier New"/>
                <w:sz w:val="24"/>
                <w:szCs w:val="24"/>
              </w:rPr>
              <w:t xml:space="preserve"> = new char[</w:t>
            </w:r>
            <w:proofErr w:type="spellStart"/>
            <w:r w:rsidRPr="00534EB1">
              <w:rPr>
                <w:rFonts w:ascii="Courier New" w:hAnsi="Courier New" w:cs="Courier New"/>
                <w:sz w:val="24"/>
                <w:szCs w:val="24"/>
              </w:rPr>
              <w:t>totalSize</w:t>
            </w:r>
            <w:proofErr w:type="spellEnd"/>
            <w:proofErr w:type="gramStart"/>
            <w:r w:rsidRPr="00534EB1">
              <w:rPr>
                <w:rFonts w:ascii="Courier New" w:hAnsi="Courier New" w:cs="Courier New"/>
                <w:sz w:val="24"/>
                <w:szCs w:val="24"/>
              </w:rPr>
              <w:t>];</w:t>
            </w:r>
            <w:proofErr w:type="gramEnd"/>
          </w:p>
          <w:p w14:paraId="7FAA07E6"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xml:space="preserve">    return </w:t>
            </w:r>
            <w:proofErr w:type="spellStart"/>
            <w:proofErr w:type="gramStart"/>
            <w:r w:rsidRPr="00534EB1">
              <w:rPr>
                <w:rFonts w:ascii="Courier New" w:hAnsi="Courier New" w:cs="Courier New"/>
                <w:sz w:val="24"/>
                <w:szCs w:val="24"/>
              </w:rPr>
              <w:t>totalSize</w:t>
            </w:r>
            <w:proofErr w:type="spellEnd"/>
            <w:r w:rsidRPr="00534EB1">
              <w:rPr>
                <w:rFonts w:ascii="Courier New" w:hAnsi="Courier New" w:cs="Courier New"/>
                <w:sz w:val="24"/>
                <w:szCs w:val="24"/>
              </w:rPr>
              <w:t>;</w:t>
            </w:r>
            <w:proofErr w:type="gramEnd"/>
          </w:p>
          <w:p w14:paraId="4F4DA9C0" w14:textId="38FE108B" w:rsidR="00F72634" w:rsidRPr="00534EB1" w:rsidRDefault="00534EB1" w:rsidP="00534EB1">
            <w:pPr>
              <w:rPr>
                <w:rFonts w:ascii="Courier New" w:hAnsi="Courier New" w:cs="Courier New"/>
                <w:sz w:val="24"/>
                <w:szCs w:val="24"/>
              </w:rPr>
            </w:pPr>
            <w:r w:rsidRPr="00534EB1">
              <w:rPr>
                <w:rFonts w:ascii="Courier New" w:hAnsi="Courier New" w:cs="Courier New"/>
                <w:sz w:val="24"/>
                <w:szCs w:val="24"/>
              </w:rPr>
              <w:t>}</w:t>
            </w:r>
          </w:p>
        </w:tc>
      </w:tr>
    </w:tbl>
    <w:p w14:paraId="6C0E2E27" w14:textId="19B471FF"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2CDEB908" w:rsidR="00B475A1" w:rsidRDefault="00B475A1" w:rsidP="00F51FA8">
            <w:pPr>
              <w:pBdr>
                <w:top w:val="nil"/>
                <w:left w:val="nil"/>
                <w:bottom w:val="nil"/>
                <w:right w:val="nil"/>
                <w:between w:val="nil"/>
              </w:pBdr>
            </w:pPr>
            <w:r>
              <w:rPr>
                <w:b/>
              </w:rPr>
              <w:t>Principles(s):</w:t>
            </w:r>
            <w:r>
              <w:t xml:space="preserve"> </w:t>
            </w:r>
            <w:r w:rsidR="00AB209D" w:rsidRPr="00AB209D">
              <w:t>Principle 1 (Validate Input Data): counts and sizes that come from outside the program must be bounds-checked before they are used in arithmetic. Principle 4 (Keep It Simple): a single checked-arithmetic helper is simpler to review than overflow reasoning scattered through the code. Principle 9 (Use Effective Quality Assurance Techniques): sanitizers and fuzzing expose overflow paths that normal tests miss. Principle 10 (Adopt a Secure Coding Standard): INT30-C and INT32-C define the checkable rule.</w:t>
            </w:r>
          </w:p>
        </w:tc>
      </w:tr>
    </w:tbl>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1E6ACF8C" w:rsidR="00B475A1" w:rsidRDefault="00AB209D" w:rsidP="00F51FA8">
            <w:pPr>
              <w:jc w:val="center"/>
            </w:pPr>
            <w:r>
              <w:t>High</w:t>
            </w:r>
          </w:p>
        </w:tc>
        <w:tc>
          <w:tcPr>
            <w:tcW w:w="1341" w:type="dxa"/>
            <w:shd w:val="clear" w:color="auto" w:fill="auto"/>
          </w:tcPr>
          <w:p w14:paraId="086FA0F7" w14:textId="1B1F3CA1" w:rsidR="00B475A1" w:rsidRDefault="00AB209D" w:rsidP="00F51FA8">
            <w:pPr>
              <w:jc w:val="center"/>
            </w:pPr>
            <w:r>
              <w:t>Likely</w:t>
            </w:r>
          </w:p>
        </w:tc>
        <w:tc>
          <w:tcPr>
            <w:tcW w:w="4021" w:type="dxa"/>
            <w:shd w:val="clear" w:color="auto" w:fill="auto"/>
          </w:tcPr>
          <w:p w14:paraId="3D7EE5AB" w14:textId="63D940EA" w:rsidR="00B475A1" w:rsidRDefault="00AB209D" w:rsidP="00F51FA8">
            <w:pPr>
              <w:jc w:val="center"/>
            </w:pPr>
            <w:r>
              <w:t>Medium</w:t>
            </w:r>
          </w:p>
        </w:tc>
        <w:tc>
          <w:tcPr>
            <w:tcW w:w="1807" w:type="dxa"/>
            <w:shd w:val="clear" w:color="auto" w:fill="auto"/>
          </w:tcPr>
          <w:p w14:paraId="483DB358" w14:textId="03F5A495" w:rsidR="00B475A1" w:rsidRDefault="00AB209D" w:rsidP="00F51FA8">
            <w:pPr>
              <w:jc w:val="center"/>
            </w:pPr>
            <w:r>
              <w:t>High</w:t>
            </w:r>
          </w:p>
        </w:tc>
        <w:tc>
          <w:tcPr>
            <w:tcW w:w="1805" w:type="dxa"/>
            <w:shd w:val="clear" w:color="auto" w:fill="auto"/>
          </w:tcPr>
          <w:p w14:paraId="0216068C" w14:textId="7B244320" w:rsidR="00B475A1" w:rsidRDefault="00AB209D" w:rsidP="00F51FA8">
            <w:pPr>
              <w:jc w:val="center"/>
            </w:pPr>
            <w:r>
              <w:t>5</w:t>
            </w:r>
          </w:p>
        </w:tc>
      </w:tr>
    </w:tbl>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AB209D" w14:paraId="300BC336" w14:textId="77777777" w:rsidTr="00001F14">
        <w:trPr>
          <w:trHeight w:val="460"/>
        </w:trPr>
        <w:tc>
          <w:tcPr>
            <w:tcW w:w="1807" w:type="dxa"/>
            <w:shd w:val="clear" w:color="auto" w:fill="auto"/>
          </w:tcPr>
          <w:p w14:paraId="0F8CDDEE" w14:textId="5DCF90BC" w:rsidR="00AB209D" w:rsidRDefault="00AB209D" w:rsidP="00AB209D">
            <w:pPr>
              <w:jc w:val="center"/>
            </w:pPr>
            <w:proofErr w:type="spellStart"/>
            <w:r>
              <w:t>Cppcheck</w:t>
            </w:r>
            <w:proofErr w:type="spellEnd"/>
          </w:p>
        </w:tc>
        <w:tc>
          <w:tcPr>
            <w:tcW w:w="1341" w:type="dxa"/>
            <w:shd w:val="clear" w:color="auto" w:fill="auto"/>
          </w:tcPr>
          <w:p w14:paraId="2A2ABA7F" w14:textId="6603659F" w:rsidR="00AB209D" w:rsidRDefault="00AB209D" w:rsidP="00AB209D">
            <w:pPr>
              <w:jc w:val="center"/>
            </w:pPr>
            <w:r>
              <w:t>2.16</w:t>
            </w:r>
          </w:p>
        </w:tc>
        <w:tc>
          <w:tcPr>
            <w:tcW w:w="4021" w:type="dxa"/>
            <w:shd w:val="clear" w:color="auto" w:fill="auto"/>
          </w:tcPr>
          <w:p w14:paraId="4441551B" w14:textId="262D565A" w:rsidR="00AB209D" w:rsidRDefault="00AB209D" w:rsidP="00AB209D">
            <w:pPr>
              <w:jc w:val="center"/>
            </w:pPr>
            <w:proofErr w:type="spellStart"/>
            <w:r>
              <w:t>integerOverflow</w:t>
            </w:r>
            <w:proofErr w:type="spellEnd"/>
          </w:p>
        </w:tc>
        <w:tc>
          <w:tcPr>
            <w:tcW w:w="3611" w:type="dxa"/>
            <w:shd w:val="clear" w:color="auto" w:fill="auto"/>
          </w:tcPr>
          <w:p w14:paraId="196AC4C7" w14:textId="208A42B9" w:rsidR="00AB209D" w:rsidRDefault="00AB209D" w:rsidP="00AB209D">
            <w:pPr>
              <w:jc w:val="center"/>
            </w:pPr>
            <w:r w:rsidRPr="00AB209D">
              <w:t>Reports overflow that can be determined statically.</w:t>
            </w:r>
          </w:p>
        </w:tc>
      </w:tr>
    </w:tbl>
    <w:p w14:paraId="73D74ACF" w14:textId="77777777" w:rsidR="00381847" w:rsidRDefault="00E769D9" w:rsidP="0059536C">
      <w:pPr>
        <w:pStyle w:val="Heading4"/>
        <w:rPr>
          <w:sz w:val="27"/>
          <w:szCs w:val="27"/>
        </w:rPr>
      </w:pPr>
      <w:r>
        <w:br w:type="page"/>
      </w:r>
    </w:p>
    <w:p w14:paraId="1DB9F538" w14:textId="260144AD" w:rsidR="00381847" w:rsidRDefault="00E769D9" w:rsidP="00AB209D">
      <w:pPr>
        <w:pStyle w:val="Heading4"/>
      </w:pPr>
      <w:bookmarkStart w:id="11" w:name="_Toc243245707"/>
      <w:r>
        <w:lastRenderedPageBreak/>
        <w:t>Coding Standard 3</w:t>
      </w:r>
      <w:bookmarkEnd w:id="11"/>
    </w:p>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4704C769" w:rsidR="00381847" w:rsidRDefault="00E769D9">
            <w:pPr>
              <w:jc w:val="center"/>
            </w:pPr>
            <w:r>
              <w:t>[STD-</w:t>
            </w:r>
            <w:r w:rsidR="00534EB1">
              <w:t>003-STR</w:t>
            </w:r>
            <w:r>
              <w:t>]</w:t>
            </w:r>
          </w:p>
        </w:tc>
        <w:tc>
          <w:tcPr>
            <w:tcW w:w="7632" w:type="dxa"/>
            <w:tcMar>
              <w:top w:w="100" w:type="dxa"/>
              <w:left w:w="100" w:type="dxa"/>
              <w:bottom w:w="100" w:type="dxa"/>
              <w:right w:w="100" w:type="dxa"/>
            </w:tcMar>
          </w:tcPr>
          <w:p w14:paraId="2E7240A9" w14:textId="368E41EC" w:rsidR="00381847" w:rsidRDefault="00534EB1" w:rsidP="00534EB1">
            <w:r w:rsidRPr="00534EB1">
              <w:t xml:space="preserve">Functions like </w:t>
            </w:r>
            <w:proofErr w:type="spellStart"/>
            <w:r w:rsidRPr="00534EB1">
              <w:t>strcpy</w:t>
            </w:r>
            <w:proofErr w:type="spellEnd"/>
            <w:r w:rsidRPr="00534EB1">
              <w:t xml:space="preserve"> and </w:t>
            </w:r>
            <w:proofErr w:type="spellStart"/>
            <w:r w:rsidRPr="00534EB1">
              <w:t>strcat</w:t>
            </w:r>
            <w:proofErr w:type="spellEnd"/>
            <w:r w:rsidRPr="00534EB1">
              <w:t xml:space="preserve"> write to the destination buffer until they hit a null terminator in the source, with no awareness of the destination's actual size. If the source is attacker-controlled or simply longer than expected, this overflows the destination buffer.</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0DA4E988" w:rsidR="00F72634" w:rsidRDefault="00534EB1" w:rsidP="0015146B">
            <w:r w:rsidRPr="00534EB1">
              <w:t xml:space="preserve">Copying a string into a fixed-size buffer with </w:t>
            </w:r>
            <w:proofErr w:type="spellStart"/>
            <w:r w:rsidRPr="00534EB1">
              <w:t>strcpy</w:t>
            </w:r>
            <w:proofErr w:type="spellEnd"/>
            <w:r w:rsidRPr="00534EB1">
              <w:t>, which does not check whether the source fits.</w:t>
            </w:r>
          </w:p>
        </w:tc>
      </w:tr>
      <w:tr w:rsidR="00F72634" w14:paraId="6EF6786D" w14:textId="77777777" w:rsidTr="00001F14">
        <w:trPr>
          <w:trHeight w:val="460"/>
        </w:trPr>
        <w:tc>
          <w:tcPr>
            <w:tcW w:w="10800" w:type="dxa"/>
            <w:tcMar>
              <w:top w:w="100" w:type="dxa"/>
              <w:left w:w="100" w:type="dxa"/>
              <w:bottom w:w="100" w:type="dxa"/>
              <w:right w:w="100" w:type="dxa"/>
            </w:tcMar>
          </w:tcPr>
          <w:p w14:paraId="6ADCAAFD"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char name[16</w:t>
            </w:r>
            <w:proofErr w:type="gramStart"/>
            <w:r w:rsidRPr="00534EB1">
              <w:rPr>
                <w:rFonts w:ascii="Courier New" w:hAnsi="Courier New" w:cs="Courier New"/>
                <w:sz w:val="24"/>
                <w:szCs w:val="24"/>
              </w:rPr>
              <w:t>];</w:t>
            </w:r>
            <w:proofErr w:type="gramEnd"/>
          </w:p>
          <w:p w14:paraId="12374FA0" w14:textId="2E98A43F" w:rsidR="00F72634" w:rsidRDefault="00534EB1" w:rsidP="00534EB1">
            <w:proofErr w:type="spellStart"/>
            <w:r w:rsidRPr="00534EB1">
              <w:rPr>
                <w:rFonts w:ascii="Courier New" w:hAnsi="Courier New" w:cs="Courier New"/>
                <w:sz w:val="24"/>
                <w:szCs w:val="24"/>
              </w:rPr>
              <w:t>strcpy</w:t>
            </w:r>
            <w:proofErr w:type="spellEnd"/>
            <w:r w:rsidRPr="00534EB1">
              <w:rPr>
                <w:rFonts w:ascii="Courier New" w:hAnsi="Courier New" w:cs="Courier New"/>
                <w:sz w:val="24"/>
                <w:szCs w:val="24"/>
              </w:rPr>
              <w:t xml:space="preserve">(name, </w:t>
            </w:r>
            <w:proofErr w:type="spellStart"/>
            <w:r w:rsidRPr="00534EB1">
              <w:rPr>
                <w:rFonts w:ascii="Courier New" w:hAnsi="Courier New" w:cs="Courier New"/>
                <w:sz w:val="24"/>
                <w:szCs w:val="24"/>
              </w:rPr>
              <w:t>userInput</w:t>
            </w:r>
            <w:proofErr w:type="spellEnd"/>
            <w:r w:rsidRPr="00534EB1">
              <w:rPr>
                <w:rFonts w:ascii="Courier New" w:hAnsi="Courier New" w:cs="Courier New"/>
                <w:sz w:val="24"/>
                <w:szCs w:val="24"/>
              </w:rPr>
              <w:t xml:space="preserve">);   // overflows if </w:t>
            </w:r>
            <w:proofErr w:type="spellStart"/>
            <w:r w:rsidRPr="00534EB1">
              <w:rPr>
                <w:rFonts w:ascii="Courier New" w:hAnsi="Courier New" w:cs="Courier New"/>
                <w:sz w:val="24"/>
                <w:szCs w:val="24"/>
              </w:rPr>
              <w:t>userInput</w:t>
            </w:r>
            <w:proofErr w:type="spellEnd"/>
            <w:r w:rsidRPr="00534EB1">
              <w:rPr>
                <w:rFonts w:ascii="Courier New" w:hAnsi="Courier New" w:cs="Courier New"/>
                <w:sz w:val="24"/>
                <w:szCs w:val="24"/>
              </w:rPr>
              <w:t xml:space="preserve"> is 16+ characters</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05CDD29B" w:rsidR="00F72634" w:rsidRDefault="00534EB1" w:rsidP="0015146B">
            <w:r w:rsidRPr="00534EB1">
              <w:t xml:space="preserve">Use a bounded copy function, or prefer </w:t>
            </w:r>
            <w:proofErr w:type="gramStart"/>
            <w:r w:rsidRPr="00534EB1">
              <w:t>std::</w:t>
            </w:r>
            <w:proofErr w:type="gramEnd"/>
            <w:r w:rsidRPr="00534EB1">
              <w:t>string, which manages its own memory and resizes safely.</w:t>
            </w:r>
          </w:p>
        </w:tc>
      </w:tr>
      <w:tr w:rsidR="00F72634" w14:paraId="1A9D16B4" w14:textId="77777777" w:rsidTr="00001F14">
        <w:trPr>
          <w:trHeight w:val="460"/>
        </w:trPr>
        <w:tc>
          <w:tcPr>
            <w:tcW w:w="10800" w:type="dxa"/>
            <w:tcMar>
              <w:top w:w="100" w:type="dxa"/>
              <w:left w:w="100" w:type="dxa"/>
              <w:bottom w:w="100" w:type="dxa"/>
              <w:right w:w="100" w:type="dxa"/>
            </w:tcMar>
          </w:tcPr>
          <w:p w14:paraId="5E2C0894" w14:textId="77777777" w:rsidR="00534EB1" w:rsidRPr="00534EB1" w:rsidRDefault="00534EB1" w:rsidP="00534EB1">
            <w:pPr>
              <w:rPr>
                <w:rFonts w:ascii="Courier New" w:hAnsi="Courier New" w:cs="Courier New"/>
                <w:sz w:val="24"/>
                <w:szCs w:val="24"/>
              </w:rPr>
            </w:pPr>
            <w:proofErr w:type="gramStart"/>
            <w:r w:rsidRPr="00534EB1">
              <w:rPr>
                <w:rFonts w:ascii="Courier New" w:hAnsi="Courier New" w:cs="Courier New"/>
                <w:sz w:val="24"/>
                <w:szCs w:val="24"/>
              </w:rPr>
              <w:t>std::</w:t>
            </w:r>
            <w:proofErr w:type="gramEnd"/>
            <w:r w:rsidRPr="00534EB1">
              <w:rPr>
                <w:rFonts w:ascii="Courier New" w:hAnsi="Courier New" w:cs="Courier New"/>
                <w:sz w:val="24"/>
                <w:szCs w:val="24"/>
              </w:rPr>
              <w:t xml:space="preserve">string name = </w:t>
            </w:r>
            <w:proofErr w:type="spellStart"/>
            <w:r w:rsidRPr="00534EB1">
              <w:rPr>
                <w:rFonts w:ascii="Courier New" w:hAnsi="Courier New" w:cs="Courier New"/>
                <w:sz w:val="24"/>
                <w:szCs w:val="24"/>
              </w:rPr>
              <w:t>userInput</w:t>
            </w:r>
            <w:proofErr w:type="spellEnd"/>
            <w:r w:rsidRPr="00534EB1">
              <w:rPr>
                <w:rFonts w:ascii="Courier New" w:hAnsi="Courier New" w:cs="Courier New"/>
                <w:sz w:val="24"/>
                <w:szCs w:val="24"/>
              </w:rPr>
              <w:t xml:space="preserve">;   // </w:t>
            </w:r>
            <w:proofErr w:type="gramStart"/>
            <w:r w:rsidRPr="00534EB1">
              <w:rPr>
                <w:rFonts w:ascii="Courier New" w:hAnsi="Courier New" w:cs="Courier New"/>
                <w:sz w:val="24"/>
                <w:szCs w:val="24"/>
              </w:rPr>
              <w:t>std::</w:t>
            </w:r>
            <w:proofErr w:type="gramEnd"/>
            <w:r w:rsidRPr="00534EB1">
              <w:rPr>
                <w:rFonts w:ascii="Courier New" w:hAnsi="Courier New" w:cs="Courier New"/>
                <w:sz w:val="24"/>
                <w:szCs w:val="24"/>
              </w:rPr>
              <w:t>string handles length safely</w:t>
            </w:r>
          </w:p>
          <w:p w14:paraId="5A51F586"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or, if a fixed C buffer is required:</w:t>
            </w:r>
          </w:p>
          <w:p w14:paraId="1544F4C4" w14:textId="77777777" w:rsidR="00534EB1" w:rsidRPr="00534EB1" w:rsidRDefault="00534EB1" w:rsidP="00534EB1">
            <w:pPr>
              <w:rPr>
                <w:rFonts w:ascii="Courier New" w:hAnsi="Courier New" w:cs="Courier New"/>
                <w:sz w:val="24"/>
                <w:szCs w:val="24"/>
              </w:rPr>
            </w:pPr>
            <w:proofErr w:type="spellStart"/>
            <w:r w:rsidRPr="00534EB1">
              <w:rPr>
                <w:rFonts w:ascii="Courier New" w:hAnsi="Courier New" w:cs="Courier New"/>
                <w:sz w:val="24"/>
                <w:szCs w:val="24"/>
              </w:rPr>
              <w:t>strncpy</w:t>
            </w:r>
            <w:proofErr w:type="spellEnd"/>
            <w:r w:rsidRPr="00534EB1">
              <w:rPr>
                <w:rFonts w:ascii="Courier New" w:hAnsi="Courier New" w:cs="Courier New"/>
                <w:sz w:val="24"/>
                <w:szCs w:val="24"/>
              </w:rPr>
              <w:t xml:space="preserve">(name, </w:t>
            </w:r>
            <w:proofErr w:type="spellStart"/>
            <w:r w:rsidRPr="00534EB1">
              <w:rPr>
                <w:rFonts w:ascii="Courier New" w:hAnsi="Courier New" w:cs="Courier New"/>
                <w:sz w:val="24"/>
                <w:szCs w:val="24"/>
              </w:rPr>
              <w:t>userInput</w:t>
            </w:r>
            <w:proofErr w:type="spellEnd"/>
            <w:r w:rsidRPr="00534EB1">
              <w:rPr>
                <w:rFonts w:ascii="Courier New" w:hAnsi="Courier New" w:cs="Courier New"/>
                <w:sz w:val="24"/>
                <w:szCs w:val="24"/>
              </w:rPr>
              <w:t xml:space="preserve">, </w:t>
            </w:r>
            <w:proofErr w:type="spellStart"/>
            <w:r w:rsidRPr="00534EB1">
              <w:rPr>
                <w:rFonts w:ascii="Courier New" w:hAnsi="Courier New" w:cs="Courier New"/>
                <w:sz w:val="24"/>
                <w:szCs w:val="24"/>
              </w:rPr>
              <w:t>sizeof</w:t>
            </w:r>
            <w:proofErr w:type="spellEnd"/>
            <w:r w:rsidRPr="00534EB1">
              <w:rPr>
                <w:rFonts w:ascii="Courier New" w:hAnsi="Courier New" w:cs="Courier New"/>
                <w:sz w:val="24"/>
                <w:szCs w:val="24"/>
              </w:rPr>
              <w:t>(name) - 1</w:t>
            </w:r>
            <w:proofErr w:type="gramStart"/>
            <w:r w:rsidRPr="00534EB1">
              <w:rPr>
                <w:rFonts w:ascii="Courier New" w:hAnsi="Courier New" w:cs="Courier New"/>
                <w:sz w:val="24"/>
                <w:szCs w:val="24"/>
              </w:rPr>
              <w:t>);</w:t>
            </w:r>
            <w:proofErr w:type="gramEnd"/>
          </w:p>
          <w:p w14:paraId="5286DB6F" w14:textId="116EC9F0" w:rsidR="00F72634" w:rsidRDefault="00534EB1" w:rsidP="00534EB1">
            <w:r w:rsidRPr="00534EB1">
              <w:rPr>
                <w:rFonts w:ascii="Courier New" w:hAnsi="Courier New" w:cs="Courier New"/>
                <w:sz w:val="24"/>
                <w:szCs w:val="24"/>
              </w:rPr>
              <w:t>name[</w:t>
            </w:r>
            <w:proofErr w:type="spellStart"/>
            <w:r w:rsidRPr="00534EB1">
              <w:rPr>
                <w:rFonts w:ascii="Courier New" w:hAnsi="Courier New" w:cs="Courier New"/>
                <w:sz w:val="24"/>
                <w:szCs w:val="24"/>
              </w:rPr>
              <w:t>sizeof</w:t>
            </w:r>
            <w:proofErr w:type="spellEnd"/>
            <w:r w:rsidRPr="00534EB1">
              <w:rPr>
                <w:rFonts w:ascii="Courier New" w:hAnsi="Courier New" w:cs="Courier New"/>
                <w:sz w:val="24"/>
                <w:szCs w:val="24"/>
              </w:rPr>
              <w:t>(name) - 1] = '\0';</w:t>
            </w:r>
          </w:p>
        </w:tc>
      </w:tr>
    </w:tbl>
    <w:p w14:paraId="29120604" w14:textId="1554C474"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0B4159D2" w:rsidR="00B475A1" w:rsidRDefault="00B475A1" w:rsidP="00F51FA8">
            <w:pPr>
              <w:pBdr>
                <w:top w:val="nil"/>
                <w:left w:val="nil"/>
                <w:bottom w:val="nil"/>
                <w:right w:val="nil"/>
                <w:between w:val="nil"/>
              </w:pBdr>
            </w:pPr>
            <w:r>
              <w:rPr>
                <w:b/>
              </w:rPr>
              <w:t>Principles(s):</w:t>
            </w:r>
            <w:r>
              <w:t xml:space="preserve"> </w:t>
            </w:r>
            <w:r w:rsidR="004B159F" w:rsidRPr="004B159F">
              <w:t xml:space="preserve">Principle 1 (Validate Input Data): string length is checked against the buffer size before any copy. Principle 4 (Keep It Simple): </w:t>
            </w:r>
            <w:proofErr w:type="gramStart"/>
            <w:r w:rsidR="004B159F" w:rsidRPr="004B159F">
              <w:t>std::</w:t>
            </w:r>
            <w:proofErr w:type="gramEnd"/>
            <w:r w:rsidR="004B159F" w:rsidRPr="004B159F">
              <w:t>string removes manual buffer arithmetic, so there is less to get wrong. Principle 10 (Adopt a Secure Coding Standard): STR50-CPP and STR53-CPP turn "do not overflow buffers" into a concrete, checkable rule.</w:t>
            </w:r>
          </w:p>
        </w:tc>
      </w:tr>
    </w:tbl>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0A763686" w:rsidR="00B475A1" w:rsidRDefault="004B159F" w:rsidP="00F51FA8">
            <w:pPr>
              <w:jc w:val="center"/>
            </w:pPr>
            <w:r>
              <w:t>High</w:t>
            </w:r>
          </w:p>
        </w:tc>
        <w:tc>
          <w:tcPr>
            <w:tcW w:w="1341" w:type="dxa"/>
            <w:shd w:val="clear" w:color="auto" w:fill="auto"/>
          </w:tcPr>
          <w:p w14:paraId="5C1BDC13" w14:textId="61901ECA" w:rsidR="00B475A1" w:rsidRDefault="004B159F" w:rsidP="00F51FA8">
            <w:pPr>
              <w:jc w:val="center"/>
            </w:pPr>
            <w:r>
              <w:t>Likel</w:t>
            </w:r>
            <w:r w:rsidR="00AB209D">
              <w:t>y</w:t>
            </w:r>
          </w:p>
        </w:tc>
        <w:tc>
          <w:tcPr>
            <w:tcW w:w="4021" w:type="dxa"/>
            <w:shd w:val="clear" w:color="auto" w:fill="auto"/>
          </w:tcPr>
          <w:p w14:paraId="33D6ABC8" w14:textId="55C9DF7D" w:rsidR="00B475A1" w:rsidRDefault="00AB209D" w:rsidP="00F51FA8">
            <w:pPr>
              <w:jc w:val="center"/>
            </w:pPr>
            <w:r>
              <w:t>Medium</w:t>
            </w:r>
          </w:p>
        </w:tc>
        <w:tc>
          <w:tcPr>
            <w:tcW w:w="1807" w:type="dxa"/>
            <w:shd w:val="clear" w:color="auto" w:fill="auto"/>
          </w:tcPr>
          <w:p w14:paraId="4D88F132" w14:textId="0FEECD41" w:rsidR="00B475A1" w:rsidRDefault="00AB209D" w:rsidP="00F51FA8">
            <w:pPr>
              <w:jc w:val="center"/>
            </w:pPr>
            <w:r>
              <w:t>High</w:t>
            </w:r>
          </w:p>
        </w:tc>
        <w:tc>
          <w:tcPr>
            <w:tcW w:w="1805" w:type="dxa"/>
            <w:shd w:val="clear" w:color="auto" w:fill="auto"/>
          </w:tcPr>
          <w:p w14:paraId="1999E754" w14:textId="0870D611" w:rsidR="00B475A1" w:rsidRDefault="00AB209D" w:rsidP="00F51FA8">
            <w:pPr>
              <w:jc w:val="center"/>
            </w:pPr>
            <w:r>
              <w:t>5</w:t>
            </w:r>
          </w:p>
        </w:tc>
      </w:tr>
    </w:tbl>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AB209D" w14:paraId="73DAB152" w14:textId="77777777" w:rsidTr="00001F14">
        <w:trPr>
          <w:trHeight w:val="460"/>
        </w:trPr>
        <w:tc>
          <w:tcPr>
            <w:tcW w:w="1807" w:type="dxa"/>
            <w:shd w:val="clear" w:color="auto" w:fill="auto"/>
          </w:tcPr>
          <w:p w14:paraId="39F0D11B" w14:textId="4E156645" w:rsidR="00AB209D" w:rsidRDefault="00AB209D" w:rsidP="00AB209D">
            <w:pPr>
              <w:jc w:val="center"/>
            </w:pPr>
            <w:proofErr w:type="spellStart"/>
            <w:r>
              <w:t>Cppcheck</w:t>
            </w:r>
            <w:proofErr w:type="spellEnd"/>
          </w:p>
        </w:tc>
        <w:tc>
          <w:tcPr>
            <w:tcW w:w="1341" w:type="dxa"/>
            <w:shd w:val="clear" w:color="auto" w:fill="auto"/>
          </w:tcPr>
          <w:p w14:paraId="6692C9F4" w14:textId="043CD26F" w:rsidR="00AB209D" w:rsidRDefault="00AB209D" w:rsidP="00AB209D">
            <w:pPr>
              <w:jc w:val="center"/>
            </w:pPr>
            <w:r>
              <w:t>2.16</w:t>
            </w:r>
          </w:p>
        </w:tc>
        <w:tc>
          <w:tcPr>
            <w:tcW w:w="4021" w:type="dxa"/>
            <w:shd w:val="clear" w:color="auto" w:fill="auto"/>
          </w:tcPr>
          <w:p w14:paraId="285A8AFB" w14:textId="17E5C45A" w:rsidR="00AB209D" w:rsidRDefault="00AB209D" w:rsidP="00AB209D">
            <w:pPr>
              <w:jc w:val="center"/>
            </w:pPr>
            <w:proofErr w:type="spellStart"/>
            <w:r>
              <w:t>bufferAccessOutOfBounds</w:t>
            </w:r>
            <w:proofErr w:type="spellEnd"/>
            <w:r>
              <w:t xml:space="preserve">, </w:t>
            </w:r>
            <w:proofErr w:type="spellStart"/>
            <w:r>
              <w:t>arrayIndexOutOfBounds</w:t>
            </w:r>
            <w:proofErr w:type="spellEnd"/>
          </w:p>
        </w:tc>
        <w:tc>
          <w:tcPr>
            <w:tcW w:w="3611" w:type="dxa"/>
            <w:shd w:val="clear" w:color="auto" w:fill="auto"/>
          </w:tcPr>
          <w:p w14:paraId="349283E5" w14:textId="7EA929AC" w:rsidR="00AB209D" w:rsidRDefault="00AB209D" w:rsidP="00AB209D">
            <w:pPr>
              <w:jc w:val="center"/>
            </w:pPr>
            <w:r w:rsidRPr="00AB209D">
              <w:t xml:space="preserve">Static detection of </w:t>
            </w:r>
            <w:proofErr w:type="spellStart"/>
            <w:r w:rsidRPr="00AB209D">
              <w:t>writes</w:t>
            </w:r>
            <w:proofErr w:type="spellEnd"/>
            <w:r w:rsidRPr="00AB209D">
              <w:t xml:space="preserve"> and reads past a known buffer size.</w:t>
            </w:r>
          </w:p>
        </w:tc>
      </w:tr>
    </w:tbl>
    <w:p w14:paraId="79958274" w14:textId="77777777" w:rsidR="00381847" w:rsidRDefault="00E769D9" w:rsidP="0059536C">
      <w:pPr>
        <w:pStyle w:val="Heading4"/>
        <w:rPr>
          <w:sz w:val="27"/>
          <w:szCs w:val="27"/>
        </w:rPr>
      </w:pPr>
      <w:r>
        <w:br w:type="page"/>
      </w:r>
    </w:p>
    <w:p w14:paraId="4A43CDCA" w14:textId="0E254D8A" w:rsidR="00381847" w:rsidRDefault="00E769D9" w:rsidP="004B159F">
      <w:pPr>
        <w:pStyle w:val="Heading4"/>
      </w:pPr>
      <w:bookmarkStart w:id="12" w:name="_Toc243245708"/>
      <w:r>
        <w:lastRenderedPageBreak/>
        <w:t>Coding Standard 4</w:t>
      </w:r>
      <w:bookmarkEnd w:id="12"/>
    </w:p>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51902E13" w:rsidR="00381847" w:rsidRDefault="00E769D9">
            <w:pPr>
              <w:jc w:val="center"/>
            </w:pPr>
            <w:r>
              <w:t>[STD-</w:t>
            </w:r>
            <w:r w:rsidR="00534EB1">
              <w:t>004</w:t>
            </w:r>
            <w:r>
              <w:t>-</w:t>
            </w:r>
            <w:r w:rsidR="00534EB1">
              <w:t>SQL</w:t>
            </w:r>
            <w:r>
              <w:t>]</w:t>
            </w:r>
          </w:p>
        </w:tc>
        <w:tc>
          <w:tcPr>
            <w:tcW w:w="7632" w:type="dxa"/>
            <w:tcMar>
              <w:top w:w="100" w:type="dxa"/>
              <w:left w:w="100" w:type="dxa"/>
              <w:bottom w:w="100" w:type="dxa"/>
              <w:right w:w="100" w:type="dxa"/>
            </w:tcMar>
          </w:tcPr>
          <w:p w14:paraId="5D0F26FC" w14:textId="43BFF742" w:rsidR="00381847" w:rsidRDefault="00534EB1">
            <w:r w:rsidRPr="00534EB1">
              <w:t>Building a SQL query by concatenating raw user input lets an attacker insert their own SQL syntax, allowing them to read, modify, or delete data they should not have access to. Parameterized queries send user input as data, not as part of the SQL command, so it can never be interpreted as executable SQL.</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7352C7B6" w:rsidR="00F72634" w:rsidRDefault="00534EB1" w:rsidP="0015146B">
            <w:r w:rsidRPr="00534EB1">
              <w:t>A username entered by the user is inserted directly into the query string.</w:t>
            </w:r>
          </w:p>
        </w:tc>
      </w:tr>
      <w:tr w:rsidR="00F72634" w14:paraId="555F1178" w14:textId="77777777" w:rsidTr="00001F14">
        <w:trPr>
          <w:trHeight w:val="460"/>
        </w:trPr>
        <w:tc>
          <w:tcPr>
            <w:tcW w:w="10800" w:type="dxa"/>
            <w:tcMar>
              <w:top w:w="100" w:type="dxa"/>
              <w:left w:w="100" w:type="dxa"/>
              <w:bottom w:w="100" w:type="dxa"/>
              <w:right w:w="100" w:type="dxa"/>
            </w:tcMar>
          </w:tcPr>
          <w:p w14:paraId="4BBF2142" w14:textId="77777777" w:rsidR="00534EB1" w:rsidRPr="00534EB1" w:rsidRDefault="00534EB1" w:rsidP="00534EB1">
            <w:pPr>
              <w:rPr>
                <w:rFonts w:ascii="Courier New" w:hAnsi="Courier New" w:cs="Courier New"/>
                <w:sz w:val="24"/>
                <w:szCs w:val="24"/>
              </w:rPr>
            </w:pPr>
            <w:proofErr w:type="gramStart"/>
            <w:r w:rsidRPr="00534EB1">
              <w:rPr>
                <w:rFonts w:ascii="Courier New" w:hAnsi="Courier New" w:cs="Courier New"/>
                <w:sz w:val="24"/>
                <w:szCs w:val="24"/>
              </w:rPr>
              <w:t>std::</w:t>
            </w:r>
            <w:proofErr w:type="gramEnd"/>
            <w:r w:rsidRPr="00534EB1">
              <w:rPr>
                <w:rFonts w:ascii="Courier New" w:hAnsi="Courier New" w:cs="Courier New"/>
                <w:sz w:val="24"/>
                <w:szCs w:val="24"/>
              </w:rPr>
              <w:t>string query = "SELECT * FROM users WHERE username = '" + username + "'</w:t>
            </w:r>
            <w:proofErr w:type="gramStart"/>
            <w:r w:rsidRPr="00534EB1">
              <w:rPr>
                <w:rFonts w:ascii="Courier New" w:hAnsi="Courier New" w:cs="Courier New"/>
                <w:sz w:val="24"/>
                <w:szCs w:val="24"/>
              </w:rPr>
              <w:t>";</w:t>
            </w:r>
            <w:proofErr w:type="gramEnd"/>
          </w:p>
          <w:p w14:paraId="7E6BAF7F"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username = "' OR '1'='1" returns every row in the table</w:t>
            </w:r>
          </w:p>
          <w:p w14:paraId="2AE2AEF7" w14:textId="0438A921" w:rsidR="00F72634" w:rsidRPr="00534EB1" w:rsidRDefault="00534EB1" w:rsidP="00534EB1">
            <w:pPr>
              <w:rPr>
                <w:rFonts w:ascii="Courier New" w:hAnsi="Courier New" w:cs="Courier New"/>
                <w:sz w:val="24"/>
                <w:szCs w:val="24"/>
              </w:rPr>
            </w:pPr>
            <w:proofErr w:type="spellStart"/>
            <w:r w:rsidRPr="00534EB1">
              <w:rPr>
                <w:rFonts w:ascii="Courier New" w:hAnsi="Courier New" w:cs="Courier New"/>
                <w:sz w:val="24"/>
                <w:szCs w:val="24"/>
              </w:rPr>
              <w:t>db.execute</w:t>
            </w:r>
            <w:proofErr w:type="spellEnd"/>
            <w:r w:rsidRPr="00534EB1">
              <w:rPr>
                <w:rFonts w:ascii="Courier New" w:hAnsi="Courier New" w:cs="Courier New"/>
                <w:sz w:val="24"/>
                <w:szCs w:val="24"/>
              </w:rPr>
              <w:t>(query);</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61A0503F" w:rsidR="00F72634" w:rsidRDefault="00534EB1" w:rsidP="0015146B">
            <w:r w:rsidRPr="00534EB1">
              <w:t>Use a prepared statement with a bound parameter so the input is never parsed as SQL syntax.</w:t>
            </w:r>
          </w:p>
        </w:tc>
      </w:tr>
      <w:tr w:rsidR="00F72634" w14:paraId="270FEC8A" w14:textId="77777777" w:rsidTr="00001F14">
        <w:trPr>
          <w:trHeight w:val="460"/>
        </w:trPr>
        <w:tc>
          <w:tcPr>
            <w:tcW w:w="10800" w:type="dxa"/>
            <w:tcMar>
              <w:top w:w="100" w:type="dxa"/>
              <w:left w:w="100" w:type="dxa"/>
              <w:bottom w:w="100" w:type="dxa"/>
              <w:right w:w="100" w:type="dxa"/>
            </w:tcMar>
          </w:tcPr>
          <w:p w14:paraId="777267F3" w14:textId="77777777" w:rsidR="00534EB1" w:rsidRPr="00534EB1" w:rsidRDefault="00534EB1" w:rsidP="00534EB1">
            <w:pPr>
              <w:rPr>
                <w:rFonts w:ascii="Courier New" w:hAnsi="Courier New" w:cs="Courier New"/>
                <w:sz w:val="24"/>
                <w:szCs w:val="24"/>
              </w:rPr>
            </w:pPr>
            <w:proofErr w:type="spellStart"/>
            <w:proofErr w:type="gramStart"/>
            <w:r w:rsidRPr="00534EB1">
              <w:rPr>
                <w:rFonts w:ascii="Courier New" w:hAnsi="Courier New" w:cs="Courier New"/>
                <w:sz w:val="24"/>
                <w:szCs w:val="24"/>
              </w:rPr>
              <w:t>sql</w:t>
            </w:r>
            <w:proofErr w:type="spellEnd"/>
            <w:r w:rsidRPr="00534EB1">
              <w:rPr>
                <w:rFonts w:ascii="Courier New" w:hAnsi="Courier New" w:cs="Courier New"/>
                <w:sz w:val="24"/>
                <w:szCs w:val="24"/>
              </w:rPr>
              <w:t>::</w:t>
            </w:r>
            <w:proofErr w:type="spellStart"/>
            <w:proofErr w:type="gramEnd"/>
            <w:r w:rsidRPr="00534EB1">
              <w:rPr>
                <w:rFonts w:ascii="Courier New" w:hAnsi="Courier New" w:cs="Courier New"/>
                <w:sz w:val="24"/>
                <w:szCs w:val="24"/>
              </w:rPr>
              <w:t>PreparedStatement</w:t>
            </w:r>
            <w:proofErr w:type="spellEnd"/>
            <w:r w:rsidRPr="00534EB1">
              <w:rPr>
                <w:rFonts w:ascii="Courier New" w:hAnsi="Courier New" w:cs="Courier New"/>
                <w:sz w:val="24"/>
                <w:szCs w:val="24"/>
              </w:rPr>
              <w:t xml:space="preserve">* </w:t>
            </w:r>
            <w:proofErr w:type="spellStart"/>
            <w:r w:rsidRPr="00534EB1">
              <w:rPr>
                <w:rFonts w:ascii="Courier New" w:hAnsi="Courier New" w:cs="Courier New"/>
                <w:sz w:val="24"/>
                <w:szCs w:val="24"/>
              </w:rPr>
              <w:t>stmt</w:t>
            </w:r>
            <w:proofErr w:type="spellEnd"/>
            <w:r w:rsidRPr="00534EB1">
              <w:rPr>
                <w:rFonts w:ascii="Courier New" w:hAnsi="Courier New" w:cs="Courier New"/>
                <w:sz w:val="24"/>
                <w:szCs w:val="24"/>
              </w:rPr>
              <w:t xml:space="preserve"> = conn-&gt;</w:t>
            </w:r>
            <w:proofErr w:type="spellStart"/>
            <w:r w:rsidRPr="00534EB1">
              <w:rPr>
                <w:rFonts w:ascii="Courier New" w:hAnsi="Courier New" w:cs="Courier New"/>
                <w:sz w:val="24"/>
                <w:szCs w:val="24"/>
              </w:rPr>
              <w:t>prepareStatement</w:t>
            </w:r>
            <w:proofErr w:type="spellEnd"/>
            <w:r w:rsidRPr="00534EB1">
              <w:rPr>
                <w:rFonts w:ascii="Courier New" w:hAnsi="Courier New" w:cs="Courier New"/>
                <w:sz w:val="24"/>
                <w:szCs w:val="24"/>
              </w:rPr>
              <w:t>(</w:t>
            </w:r>
          </w:p>
          <w:p w14:paraId="7B0AD3D4"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xml:space="preserve">    "SELECT * FROM users WHERE username = ?"</w:t>
            </w:r>
            <w:proofErr w:type="gramStart"/>
            <w:r w:rsidRPr="00534EB1">
              <w:rPr>
                <w:rFonts w:ascii="Courier New" w:hAnsi="Courier New" w:cs="Courier New"/>
                <w:sz w:val="24"/>
                <w:szCs w:val="24"/>
              </w:rPr>
              <w:t>);</w:t>
            </w:r>
            <w:proofErr w:type="gramEnd"/>
          </w:p>
          <w:p w14:paraId="696D6446" w14:textId="77777777" w:rsidR="00534EB1" w:rsidRPr="00534EB1" w:rsidRDefault="00534EB1" w:rsidP="00534EB1">
            <w:pPr>
              <w:rPr>
                <w:rFonts w:ascii="Courier New" w:hAnsi="Courier New" w:cs="Courier New"/>
                <w:sz w:val="24"/>
                <w:szCs w:val="24"/>
              </w:rPr>
            </w:pPr>
            <w:proofErr w:type="spellStart"/>
            <w:r w:rsidRPr="00534EB1">
              <w:rPr>
                <w:rFonts w:ascii="Courier New" w:hAnsi="Courier New" w:cs="Courier New"/>
                <w:sz w:val="24"/>
                <w:szCs w:val="24"/>
              </w:rPr>
              <w:t>stmt</w:t>
            </w:r>
            <w:proofErr w:type="spellEnd"/>
            <w:r w:rsidRPr="00534EB1">
              <w:rPr>
                <w:rFonts w:ascii="Courier New" w:hAnsi="Courier New" w:cs="Courier New"/>
                <w:sz w:val="24"/>
                <w:szCs w:val="24"/>
              </w:rPr>
              <w:t>-&gt;</w:t>
            </w:r>
            <w:proofErr w:type="spellStart"/>
            <w:r w:rsidRPr="00534EB1">
              <w:rPr>
                <w:rFonts w:ascii="Courier New" w:hAnsi="Courier New" w:cs="Courier New"/>
                <w:sz w:val="24"/>
                <w:szCs w:val="24"/>
              </w:rPr>
              <w:t>setString</w:t>
            </w:r>
            <w:proofErr w:type="spellEnd"/>
            <w:r w:rsidRPr="00534EB1">
              <w:rPr>
                <w:rFonts w:ascii="Courier New" w:hAnsi="Courier New" w:cs="Courier New"/>
                <w:sz w:val="24"/>
                <w:szCs w:val="24"/>
              </w:rPr>
              <w:t>(1, username</w:t>
            </w:r>
            <w:proofErr w:type="gramStart"/>
            <w:r w:rsidRPr="00534EB1">
              <w:rPr>
                <w:rFonts w:ascii="Courier New" w:hAnsi="Courier New" w:cs="Courier New"/>
                <w:sz w:val="24"/>
                <w:szCs w:val="24"/>
              </w:rPr>
              <w:t>);</w:t>
            </w:r>
            <w:proofErr w:type="gramEnd"/>
          </w:p>
          <w:p w14:paraId="4E978D2E" w14:textId="24ACBFCD" w:rsidR="00F72634" w:rsidRPr="00534EB1" w:rsidRDefault="00534EB1" w:rsidP="00534EB1">
            <w:pPr>
              <w:rPr>
                <w:rFonts w:ascii="Courier New" w:hAnsi="Courier New" w:cs="Courier New"/>
                <w:sz w:val="24"/>
                <w:szCs w:val="24"/>
              </w:rPr>
            </w:pPr>
            <w:proofErr w:type="spellStart"/>
            <w:proofErr w:type="gramStart"/>
            <w:r w:rsidRPr="00534EB1">
              <w:rPr>
                <w:rFonts w:ascii="Courier New" w:hAnsi="Courier New" w:cs="Courier New"/>
                <w:sz w:val="24"/>
                <w:szCs w:val="24"/>
              </w:rPr>
              <w:t>sql</w:t>
            </w:r>
            <w:proofErr w:type="spellEnd"/>
            <w:r w:rsidRPr="00534EB1">
              <w:rPr>
                <w:rFonts w:ascii="Courier New" w:hAnsi="Courier New" w:cs="Courier New"/>
                <w:sz w:val="24"/>
                <w:szCs w:val="24"/>
              </w:rPr>
              <w:t>::</w:t>
            </w:r>
            <w:proofErr w:type="spellStart"/>
            <w:proofErr w:type="gramEnd"/>
            <w:r w:rsidRPr="00534EB1">
              <w:rPr>
                <w:rFonts w:ascii="Courier New" w:hAnsi="Courier New" w:cs="Courier New"/>
                <w:sz w:val="24"/>
                <w:szCs w:val="24"/>
              </w:rPr>
              <w:t>ResultSet</w:t>
            </w:r>
            <w:proofErr w:type="spellEnd"/>
            <w:r w:rsidRPr="00534EB1">
              <w:rPr>
                <w:rFonts w:ascii="Courier New" w:hAnsi="Courier New" w:cs="Courier New"/>
                <w:sz w:val="24"/>
                <w:szCs w:val="24"/>
              </w:rPr>
              <w:t xml:space="preserve">* res = </w:t>
            </w:r>
            <w:proofErr w:type="spellStart"/>
            <w:r w:rsidRPr="00534EB1">
              <w:rPr>
                <w:rFonts w:ascii="Courier New" w:hAnsi="Courier New" w:cs="Courier New"/>
                <w:sz w:val="24"/>
                <w:szCs w:val="24"/>
              </w:rPr>
              <w:t>stmt</w:t>
            </w:r>
            <w:proofErr w:type="spellEnd"/>
            <w:r w:rsidRPr="00534EB1">
              <w:rPr>
                <w:rFonts w:ascii="Courier New" w:hAnsi="Courier New" w:cs="Courier New"/>
                <w:sz w:val="24"/>
                <w:szCs w:val="24"/>
              </w:rPr>
              <w:t>-&gt;</w:t>
            </w:r>
            <w:proofErr w:type="spellStart"/>
            <w:r w:rsidRPr="00534EB1">
              <w:rPr>
                <w:rFonts w:ascii="Courier New" w:hAnsi="Courier New" w:cs="Courier New"/>
                <w:sz w:val="24"/>
                <w:szCs w:val="24"/>
              </w:rPr>
              <w:t>executeQuery</w:t>
            </w:r>
            <w:proofErr w:type="spellEnd"/>
            <w:r w:rsidRPr="00534EB1">
              <w:rPr>
                <w:rFonts w:ascii="Courier New" w:hAnsi="Courier New" w:cs="Courier New"/>
                <w:sz w:val="24"/>
                <w:szCs w:val="24"/>
              </w:rPr>
              <w:t>();</w:t>
            </w:r>
          </w:p>
        </w:tc>
      </w:tr>
    </w:tbl>
    <w:p w14:paraId="6BE535A7" w14:textId="35A4CBA5"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4A9AF48E" w:rsidR="00B475A1" w:rsidRDefault="00B475A1" w:rsidP="00F51FA8">
            <w:pPr>
              <w:pBdr>
                <w:top w:val="nil"/>
                <w:left w:val="nil"/>
                <w:bottom w:val="nil"/>
                <w:right w:val="nil"/>
                <w:between w:val="nil"/>
              </w:pBdr>
            </w:pPr>
            <w:r>
              <w:rPr>
                <w:b/>
              </w:rPr>
              <w:t>Principles(s):</w:t>
            </w:r>
            <w:r>
              <w:t xml:space="preserve"> </w:t>
            </w:r>
            <w:r w:rsidR="004B159F" w:rsidRPr="004B159F">
              <w:t>Principle 7 (Sanitize Data Sent to Other Systems): the database is the downstream system, and parameter binding is how its input is kept as data. Principle 1 (Validate Input Data): type and range checks reject malformed input before it reaches the query layer. Principle 6 (Least Privilege): a restricted database account limits the damage if an injection still succeeds. Principle 8 (Defense in Depth): parameterization, validation and database permissions are independent layers.</w:t>
            </w:r>
          </w:p>
        </w:tc>
      </w:tr>
    </w:tbl>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2BB363A1" w:rsidR="00B475A1" w:rsidRDefault="004B159F" w:rsidP="00F51FA8">
            <w:pPr>
              <w:jc w:val="center"/>
            </w:pPr>
            <w:r>
              <w:t>High</w:t>
            </w:r>
          </w:p>
        </w:tc>
        <w:tc>
          <w:tcPr>
            <w:tcW w:w="1341" w:type="dxa"/>
            <w:shd w:val="clear" w:color="auto" w:fill="auto"/>
          </w:tcPr>
          <w:p w14:paraId="3CDD9AA9" w14:textId="02A08FB9" w:rsidR="00B475A1" w:rsidRDefault="004B159F" w:rsidP="00F51FA8">
            <w:pPr>
              <w:jc w:val="center"/>
            </w:pPr>
            <w:r>
              <w:t>Likely</w:t>
            </w:r>
          </w:p>
        </w:tc>
        <w:tc>
          <w:tcPr>
            <w:tcW w:w="4021" w:type="dxa"/>
            <w:shd w:val="clear" w:color="auto" w:fill="auto"/>
          </w:tcPr>
          <w:p w14:paraId="1C831C3D" w14:textId="65319333" w:rsidR="00B475A1" w:rsidRDefault="004B159F" w:rsidP="00F51FA8">
            <w:pPr>
              <w:jc w:val="center"/>
            </w:pPr>
            <w:r>
              <w:t>Low</w:t>
            </w:r>
          </w:p>
        </w:tc>
        <w:tc>
          <w:tcPr>
            <w:tcW w:w="1807" w:type="dxa"/>
            <w:shd w:val="clear" w:color="auto" w:fill="auto"/>
          </w:tcPr>
          <w:p w14:paraId="6CDF17A4" w14:textId="5AD3B406" w:rsidR="00B475A1" w:rsidRDefault="004B159F" w:rsidP="00F51FA8">
            <w:pPr>
              <w:jc w:val="center"/>
            </w:pPr>
            <w:r>
              <w:t>High</w:t>
            </w:r>
          </w:p>
        </w:tc>
        <w:tc>
          <w:tcPr>
            <w:tcW w:w="1805" w:type="dxa"/>
            <w:shd w:val="clear" w:color="auto" w:fill="auto"/>
          </w:tcPr>
          <w:p w14:paraId="459AD35B" w14:textId="61FC01BC" w:rsidR="00B475A1" w:rsidRDefault="004B159F" w:rsidP="00F51FA8">
            <w:pPr>
              <w:jc w:val="center"/>
            </w:pPr>
            <w:r>
              <w:t>5</w:t>
            </w:r>
          </w:p>
        </w:tc>
      </w:tr>
    </w:tbl>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6916E63F" w:rsidR="00B475A1" w:rsidRDefault="004B159F" w:rsidP="00F51FA8">
            <w:pPr>
              <w:jc w:val="center"/>
            </w:pPr>
            <w:r w:rsidRPr="004B159F">
              <w:t>OWASP ZAP</w:t>
            </w:r>
          </w:p>
        </w:tc>
        <w:tc>
          <w:tcPr>
            <w:tcW w:w="1341" w:type="dxa"/>
            <w:shd w:val="clear" w:color="auto" w:fill="auto"/>
          </w:tcPr>
          <w:p w14:paraId="510F5ED6" w14:textId="21C2C8D5" w:rsidR="00B475A1" w:rsidRDefault="004B159F" w:rsidP="00F51FA8">
            <w:pPr>
              <w:jc w:val="center"/>
            </w:pPr>
            <w:r>
              <w:t>2.15</w:t>
            </w:r>
          </w:p>
        </w:tc>
        <w:tc>
          <w:tcPr>
            <w:tcW w:w="4021" w:type="dxa"/>
            <w:shd w:val="clear" w:color="auto" w:fill="auto"/>
          </w:tcPr>
          <w:p w14:paraId="55B618EC" w14:textId="79EFC4A4" w:rsidR="00B475A1" w:rsidRDefault="004B159F" w:rsidP="00F51FA8">
            <w:pPr>
              <w:jc w:val="center"/>
            </w:pPr>
            <w:r w:rsidRPr="004B159F">
              <w:t>Active scan rule: SQL Injection (ID 40018)</w:t>
            </w:r>
          </w:p>
        </w:tc>
        <w:tc>
          <w:tcPr>
            <w:tcW w:w="3611" w:type="dxa"/>
            <w:shd w:val="clear" w:color="auto" w:fill="auto"/>
          </w:tcPr>
          <w:p w14:paraId="45E70620" w14:textId="79B44F57" w:rsidR="00B475A1" w:rsidRDefault="004B159F" w:rsidP="00F51FA8">
            <w:pPr>
              <w:jc w:val="center"/>
            </w:pPr>
            <w:r w:rsidRPr="004B159F">
              <w:t>Dynamic test against the staging build that submits injection payloads to every input.</w:t>
            </w:r>
          </w:p>
        </w:tc>
      </w:tr>
    </w:tbl>
    <w:p w14:paraId="55083CAD" w14:textId="77777777" w:rsidR="00381847" w:rsidRDefault="00E769D9" w:rsidP="0059536C">
      <w:pPr>
        <w:pStyle w:val="Heading4"/>
        <w:rPr>
          <w:sz w:val="27"/>
          <w:szCs w:val="27"/>
        </w:rPr>
      </w:pPr>
      <w:r>
        <w:br w:type="page"/>
      </w:r>
    </w:p>
    <w:p w14:paraId="5472C679" w14:textId="64FE365E" w:rsidR="00381847" w:rsidRDefault="00E769D9" w:rsidP="004B159F">
      <w:pPr>
        <w:pStyle w:val="Heading4"/>
      </w:pPr>
      <w:bookmarkStart w:id="13" w:name="_Toc243245709"/>
      <w:r>
        <w:lastRenderedPageBreak/>
        <w:t>Coding Standard 5</w:t>
      </w:r>
      <w:bookmarkEnd w:id="13"/>
    </w:p>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11C45CE5" w:rsidR="00381847" w:rsidRDefault="00E769D9">
            <w:pPr>
              <w:jc w:val="center"/>
            </w:pPr>
            <w:r>
              <w:t>[STD-</w:t>
            </w:r>
            <w:r w:rsidR="00534EB1">
              <w:t>005</w:t>
            </w:r>
            <w:r>
              <w:t>-</w:t>
            </w:r>
            <w:r w:rsidR="00534EB1">
              <w:t>MEM</w:t>
            </w:r>
            <w:r>
              <w:t>]</w:t>
            </w:r>
          </w:p>
        </w:tc>
        <w:tc>
          <w:tcPr>
            <w:tcW w:w="7632" w:type="dxa"/>
            <w:tcMar>
              <w:top w:w="100" w:type="dxa"/>
              <w:left w:w="100" w:type="dxa"/>
              <w:bottom w:w="100" w:type="dxa"/>
              <w:right w:w="100" w:type="dxa"/>
            </w:tcMar>
          </w:tcPr>
          <w:p w14:paraId="76F8F206" w14:textId="019AF405" w:rsidR="00381847" w:rsidRDefault="00534EB1">
            <w:r w:rsidRPr="00534EB1">
              <w:t xml:space="preserve">Once memory is freed, its contents are </w:t>
            </w:r>
            <w:proofErr w:type="gramStart"/>
            <w:r w:rsidRPr="00534EB1">
              <w:t>undefined</w:t>
            </w:r>
            <w:proofErr w:type="gramEnd"/>
            <w:r w:rsidRPr="00534EB1">
              <w:t xml:space="preserve"> and the memory may be reallocated for another purpose. Reading or writing through a dangling pointer can corrupt unrelated data or, if an attacker can control the reallocated memory's contents, be leveraged for arbitrary code execution.</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39DAC516" w:rsidR="00F72634" w:rsidRDefault="00534EB1" w:rsidP="0015146B">
            <w:r w:rsidRPr="00534EB1">
              <w:t>A pointer is used again after the memory it points to has been deleted.</w:t>
            </w:r>
            <w:r>
              <w:t xml:space="preserve"> </w:t>
            </w:r>
            <w:r w:rsidRPr="00534EB1">
              <w:t>A pointer is used again after the memory it points to has been deleted.</w:t>
            </w:r>
          </w:p>
        </w:tc>
      </w:tr>
      <w:tr w:rsidR="00F72634" w14:paraId="3267071A" w14:textId="77777777" w:rsidTr="00001F14">
        <w:trPr>
          <w:trHeight w:val="460"/>
        </w:trPr>
        <w:tc>
          <w:tcPr>
            <w:tcW w:w="10800" w:type="dxa"/>
            <w:tcMar>
              <w:top w:w="100" w:type="dxa"/>
              <w:left w:w="100" w:type="dxa"/>
              <w:bottom w:w="100" w:type="dxa"/>
              <w:right w:w="100" w:type="dxa"/>
            </w:tcMar>
          </w:tcPr>
          <w:p w14:paraId="14C262CF"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int* value = new int(10</w:t>
            </w:r>
            <w:proofErr w:type="gramStart"/>
            <w:r w:rsidRPr="00534EB1">
              <w:rPr>
                <w:rFonts w:ascii="Courier New" w:hAnsi="Courier New" w:cs="Courier New"/>
                <w:sz w:val="24"/>
                <w:szCs w:val="24"/>
              </w:rPr>
              <w:t>);</w:t>
            </w:r>
            <w:proofErr w:type="gramEnd"/>
          </w:p>
          <w:p w14:paraId="00556B41"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xml:space="preserve">delete </w:t>
            </w:r>
            <w:proofErr w:type="gramStart"/>
            <w:r w:rsidRPr="00534EB1">
              <w:rPr>
                <w:rFonts w:ascii="Courier New" w:hAnsi="Courier New" w:cs="Courier New"/>
                <w:sz w:val="24"/>
                <w:szCs w:val="24"/>
              </w:rPr>
              <w:t>value;</w:t>
            </w:r>
            <w:proofErr w:type="gramEnd"/>
          </w:p>
          <w:p w14:paraId="7C4D0934" w14:textId="68005E19" w:rsidR="00F72634" w:rsidRPr="00534EB1" w:rsidRDefault="00534EB1" w:rsidP="00534EB1">
            <w:pPr>
              <w:rPr>
                <w:rFonts w:ascii="Courier New" w:hAnsi="Courier New" w:cs="Courier New"/>
                <w:sz w:val="24"/>
                <w:szCs w:val="24"/>
              </w:rPr>
            </w:pPr>
            <w:proofErr w:type="gramStart"/>
            <w:r w:rsidRPr="00534EB1">
              <w:rPr>
                <w:rFonts w:ascii="Courier New" w:hAnsi="Courier New" w:cs="Courier New"/>
                <w:sz w:val="24"/>
                <w:szCs w:val="24"/>
              </w:rPr>
              <w:t>std::</w:t>
            </w:r>
            <w:proofErr w:type="spellStart"/>
            <w:proofErr w:type="gramEnd"/>
            <w:r w:rsidRPr="00534EB1">
              <w:rPr>
                <w:rFonts w:ascii="Courier New" w:hAnsi="Courier New" w:cs="Courier New"/>
                <w:sz w:val="24"/>
                <w:szCs w:val="24"/>
              </w:rPr>
              <w:t>cout</w:t>
            </w:r>
            <w:proofErr w:type="spellEnd"/>
            <w:r w:rsidRPr="00534EB1">
              <w:rPr>
                <w:rFonts w:ascii="Courier New" w:hAnsi="Courier New" w:cs="Courier New"/>
                <w:sz w:val="24"/>
                <w:szCs w:val="24"/>
              </w:rPr>
              <w:t xml:space="preserve"> &lt;&lt; *value;   // use-after-free: undefined behavior</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28F5C0BC" w:rsidR="00F72634" w:rsidRDefault="00534EB1" w:rsidP="0015146B">
            <w:r w:rsidRPr="00534EB1">
              <w:t xml:space="preserve">Set the pointer to </w:t>
            </w:r>
            <w:proofErr w:type="spellStart"/>
            <w:r w:rsidRPr="00534EB1">
              <w:t>nullptr</w:t>
            </w:r>
            <w:proofErr w:type="spellEnd"/>
            <w:r w:rsidRPr="00534EB1">
              <w:t xml:space="preserve"> after freeing it so any accidental reuse fails </w:t>
            </w:r>
            <w:proofErr w:type="gramStart"/>
            <w:r w:rsidRPr="00534EB1">
              <w:t>safely, or</w:t>
            </w:r>
            <w:proofErr w:type="gramEnd"/>
            <w:r w:rsidRPr="00534EB1">
              <w:t xml:space="preserve"> avoid raw pointers in favor of smart pointers entirely.</w:t>
            </w:r>
          </w:p>
        </w:tc>
      </w:tr>
      <w:tr w:rsidR="00F72634" w14:paraId="7A1A78A0" w14:textId="77777777" w:rsidTr="00001F14">
        <w:trPr>
          <w:trHeight w:val="460"/>
        </w:trPr>
        <w:tc>
          <w:tcPr>
            <w:tcW w:w="10800" w:type="dxa"/>
            <w:tcMar>
              <w:top w:w="100" w:type="dxa"/>
              <w:left w:w="100" w:type="dxa"/>
              <w:bottom w:w="100" w:type="dxa"/>
              <w:right w:w="100" w:type="dxa"/>
            </w:tcMar>
          </w:tcPr>
          <w:p w14:paraId="49B3BD8C"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int* value = new int(10</w:t>
            </w:r>
            <w:proofErr w:type="gramStart"/>
            <w:r w:rsidRPr="00534EB1">
              <w:rPr>
                <w:rFonts w:ascii="Courier New" w:hAnsi="Courier New" w:cs="Courier New"/>
                <w:sz w:val="24"/>
                <w:szCs w:val="24"/>
              </w:rPr>
              <w:t>);</w:t>
            </w:r>
            <w:proofErr w:type="gramEnd"/>
          </w:p>
          <w:p w14:paraId="0F7B8199"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xml:space="preserve">delete </w:t>
            </w:r>
            <w:proofErr w:type="gramStart"/>
            <w:r w:rsidRPr="00534EB1">
              <w:rPr>
                <w:rFonts w:ascii="Courier New" w:hAnsi="Courier New" w:cs="Courier New"/>
                <w:sz w:val="24"/>
                <w:szCs w:val="24"/>
              </w:rPr>
              <w:t>value;</w:t>
            </w:r>
            <w:proofErr w:type="gramEnd"/>
          </w:p>
          <w:p w14:paraId="102786FA"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xml:space="preserve">value = </w:t>
            </w:r>
            <w:proofErr w:type="spellStart"/>
            <w:proofErr w:type="gramStart"/>
            <w:r w:rsidRPr="00534EB1">
              <w:rPr>
                <w:rFonts w:ascii="Courier New" w:hAnsi="Courier New" w:cs="Courier New"/>
                <w:sz w:val="24"/>
                <w:szCs w:val="24"/>
              </w:rPr>
              <w:t>nullptr</w:t>
            </w:r>
            <w:proofErr w:type="spellEnd"/>
            <w:r w:rsidRPr="00534EB1">
              <w:rPr>
                <w:rFonts w:ascii="Courier New" w:hAnsi="Courier New" w:cs="Courier New"/>
                <w:sz w:val="24"/>
                <w:szCs w:val="24"/>
              </w:rPr>
              <w:t>;</w:t>
            </w:r>
            <w:proofErr w:type="gramEnd"/>
          </w:p>
          <w:p w14:paraId="5771E7BB"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xml:space="preserve">if (value != </w:t>
            </w:r>
            <w:proofErr w:type="spellStart"/>
            <w:r w:rsidRPr="00534EB1">
              <w:rPr>
                <w:rFonts w:ascii="Courier New" w:hAnsi="Courier New" w:cs="Courier New"/>
                <w:sz w:val="24"/>
                <w:szCs w:val="24"/>
              </w:rPr>
              <w:t>nullptr</w:t>
            </w:r>
            <w:proofErr w:type="spellEnd"/>
            <w:r w:rsidRPr="00534EB1">
              <w:rPr>
                <w:rFonts w:ascii="Courier New" w:hAnsi="Courier New" w:cs="Courier New"/>
                <w:sz w:val="24"/>
                <w:szCs w:val="24"/>
              </w:rPr>
              <w:t>) {</w:t>
            </w:r>
          </w:p>
          <w:p w14:paraId="47D3D2A4"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xml:space="preserve">    </w:t>
            </w:r>
            <w:proofErr w:type="gramStart"/>
            <w:r w:rsidRPr="00534EB1">
              <w:rPr>
                <w:rFonts w:ascii="Courier New" w:hAnsi="Courier New" w:cs="Courier New"/>
                <w:sz w:val="24"/>
                <w:szCs w:val="24"/>
              </w:rPr>
              <w:t>std::</w:t>
            </w:r>
            <w:proofErr w:type="spellStart"/>
            <w:proofErr w:type="gramEnd"/>
            <w:r w:rsidRPr="00534EB1">
              <w:rPr>
                <w:rFonts w:ascii="Courier New" w:hAnsi="Courier New" w:cs="Courier New"/>
                <w:sz w:val="24"/>
                <w:szCs w:val="24"/>
              </w:rPr>
              <w:t>cout</w:t>
            </w:r>
            <w:proofErr w:type="spellEnd"/>
            <w:r w:rsidRPr="00534EB1">
              <w:rPr>
                <w:rFonts w:ascii="Courier New" w:hAnsi="Courier New" w:cs="Courier New"/>
                <w:sz w:val="24"/>
                <w:szCs w:val="24"/>
              </w:rPr>
              <w:t xml:space="preserve"> &lt;&lt; *value;   // this branch never executes</w:t>
            </w:r>
          </w:p>
          <w:p w14:paraId="681B4B09" w14:textId="2444B206" w:rsidR="00F72634" w:rsidRPr="00534EB1" w:rsidRDefault="00534EB1" w:rsidP="00534EB1">
            <w:pPr>
              <w:rPr>
                <w:rFonts w:ascii="Courier New" w:hAnsi="Courier New" w:cs="Courier New"/>
                <w:sz w:val="24"/>
                <w:szCs w:val="24"/>
              </w:rPr>
            </w:pPr>
            <w:r w:rsidRPr="00534EB1">
              <w:rPr>
                <w:rFonts w:ascii="Courier New" w:hAnsi="Courier New" w:cs="Courier New"/>
                <w:sz w:val="24"/>
                <w:szCs w:val="24"/>
              </w:rPr>
              <w:t>}</w:t>
            </w:r>
          </w:p>
        </w:tc>
      </w:tr>
    </w:tbl>
    <w:p w14:paraId="63A8CD6B" w14:textId="40813A46"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694CC07C" w:rsidR="00B475A1" w:rsidRDefault="00B475A1" w:rsidP="00F51FA8">
            <w:pPr>
              <w:pBdr>
                <w:top w:val="nil"/>
                <w:left w:val="nil"/>
                <w:bottom w:val="nil"/>
                <w:right w:val="nil"/>
                <w:between w:val="nil"/>
              </w:pBdr>
            </w:pPr>
            <w:r>
              <w:rPr>
                <w:b/>
              </w:rPr>
              <w:t>Principles(s):</w:t>
            </w:r>
            <w:r>
              <w:t xml:space="preserve"> </w:t>
            </w:r>
            <w:r w:rsidR="004B159F" w:rsidRPr="004B159F">
              <w:t xml:space="preserve">Principle 4 (Keep It Simple): smart pointers remove manual lifetime tracking, the main source of use-after-free bugs. Principle 8 (Defense in Depth): nulling pointers, smart pointers and runtime sanitizers each catch what the others miss. Principle 9 (Use Effective Quality Assurance Techniques): </w:t>
            </w:r>
            <w:proofErr w:type="spellStart"/>
            <w:r w:rsidR="004B159F" w:rsidRPr="004B159F">
              <w:t>AddressSanitizer</w:t>
            </w:r>
            <w:proofErr w:type="spellEnd"/>
            <w:r w:rsidR="004B159F" w:rsidRPr="004B159F">
              <w:t xml:space="preserve"> and </w:t>
            </w:r>
            <w:proofErr w:type="spellStart"/>
            <w:r w:rsidR="004B159F" w:rsidRPr="004B159F">
              <w:t>Valgrind</w:t>
            </w:r>
            <w:proofErr w:type="spellEnd"/>
            <w:r w:rsidR="004B159F" w:rsidRPr="004B159F">
              <w:t xml:space="preserve"> find these bugs during testing. Principle 10 (Adopt a Secure Coding Standard): MEM50-CPP states the rule in checkable form.</w:t>
            </w:r>
          </w:p>
        </w:tc>
      </w:tr>
    </w:tbl>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7164CAEF" w:rsidR="00B475A1" w:rsidRDefault="004B159F" w:rsidP="00F51FA8">
            <w:pPr>
              <w:jc w:val="center"/>
            </w:pPr>
            <w:r>
              <w:t>High</w:t>
            </w:r>
          </w:p>
        </w:tc>
        <w:tc>
          <w:tcPr>
            <w:tcW w:w="1341" w:type="dxa"/>
            <w:shd w:val="clear" w:color="auto" w:fill="auto"/>
          </w:tcPr>
          <w:p w14:paraId="3FECF226" w14:textId="32741D97" w:rsidR="00B475A1" w:rsidRDefault="004B159F" w:rsidP="00F51FA8">
            <w:pPr>
              <w:jc w:val="center"/>
            </w:pPr>
            <w:r>
              <w:t>Probable</w:t>
            </w:r>
          </w:p>
        </w:tc>
        <w:tc>
          <w:tcPr>
            <w:tcW w:w="4021" w:type="dxa"/>
            <w:shd w:val="clear" w:color="auto" w:fill="auto"/>
          </w:tcPr>
          <w:p w14:paraId="001260E5" w14:textId="02E1660D" w:rsidR="00B475A1" w:rsidRDefault="004B159F" w:rsidP="00F51FA8">
            <w:pPr>
              <w:jc w:val="center"/>
            </w:pPr>
            <w:r>
              <w:t>Medium</w:t>
            </w:r>
          </w:p>
        </w:tc>
        <w:tc>
          <w:tcPr>
            <w:tcW w:w="1807" w:type="dxa"/>
            <w:shd w:val="clear" w:color="auto" w:fill="auto"/>
          </w:tcPr>
          <w:p w14:paraId="5C1BD06F" w14:textId="7AF0431E" w:rsidR="00B475A1" w:rsidRDefault="004B159F" w:rsidP="00F51FA8">
            <w:pPr>
              <w:jc w:val="center"/>
            </w:pPr>
            <w:r>
              <w:t>High</w:t>
            </w:r>
          </w:p>
        </w:tc>
        <w:tc>
          <w:tcPr>
            <w:tcW w:w="1805" w:type="dxa"/>
            <w:shd w:val="clear" w:color="auto" w:fill="auto"/>
          </w:tcPr>
          <w:p w14:paraId="321828B7" w14:textId="6BD212AD" w:rsidR="00B475A1" w:rsidRDefault="004B159F" w:rsidP="00F51FA8">
            <w:pPr>
              <w:jc w:val="center"/>
            </w:pPr>
            <w:r>
              <w:t>4</w:t>
            </w:r>
          </w:p>
        </w:tc>
      </w:tr>
    </w:tbl>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06EFF426" w:rsidR="00B475A1" w:rsidRDefault="004B159F" w:rsidP="00F51FA8">
            <w:pPr>
              <w:jc w:val="center"/>
            </w:pPr>
            <w:proofErr w:type="spellStart"/>
            <w:r>
              <w:t>Cppcheck</w:t>
            </w:r>
            <w:proofErr w:type="spellEnd"/>
          </w:p>
        </w:tc>
        <w:tc>
          <w:tcPr>
            <w:tcW w:w="1341" w:type="dxa"/>
            <w:shd w:val="clear" w:color="auto" w:fill="auto"/>
          </w:tcPr>
          <w:p w14:paraId="35911E79" w14:textId="24D0C217" w:rsidR="00B475A1" w:rsidRDefault="004B159F" w:rsidP="00F51FA8">
            <w:pPr>
              <w:jc w:val="center"/>
            </w:pPr>
            <w:r>
              <w:t>2.16</w:t>
            </w:r>
          </w:p>
        </w:tc>
        <w:tc>
          <w:tcPr>
            <w:tcW w:w="4021" w:type="dxa"/>
            <w:shd w:val="clear" w:color="auto" w:fill="auto"/>
          </w:tcPr>
          <w:p w14:paraId="1B4ADD74" w14:textId="4B0B9089" w:rsidR="00B475A1" w:rsidRDefault="004B159F" w:rsidP="00F51FA8">
            <w:pPr>
              <w:jc w:val="center"/>
            </w:pPr>
            <w:proofErr w:type="spellStart"/>
            <w:r>
              <w:t>deallocuse</w:t>
            </w:r>
            <w:proofErr w:type="spellEnd"/>
          </w:p>
        </w:tc>
        <w:tc>
          <w:tcPr>
            <w:tcW w:w="3611" w:type="dxa"/>
            <w:shd w:val="clear" w:color="auto" w:fill="auto"/>
          </w:tcPr>
          <w:p w14:paraId="221E6849" w14:textId="28C800A4" w:rsidR="00B475A1" w:rsidRDefault="004B159F" w:rsidP="00F51FA8">
            <w:pPr>
              <w:jc w:val="center"/>
            </w:pPr>
            <w:r>
              <w:t>Reports use of a pointer after it has been deallocated.</w:t>
            </w:r>
          </w:p>
        </w:tc>
      </w:tr>
    </w:tbl>
    <w:p w14:paraId="2419AE4D" w14:textId="77777777" w:rsidR="00381847" w:rsidRDefault="00E769D9" w:rsidP="0059536C">
      <w:pPr>
        <w:pStyle w:val="Heading4"/>
        <w:rPr>
          <w:sz w:val="27"/>
          <w:szCs w:val="27"/>
        </w:rPr>
      </w:pPr>
      <w:r>
        <w:br w:type="page"/>
      </w:r>
    </w:p>
    <w:p w14:paraId="2FEC82A9" w14:textId="3FA64867" w:rsidR="00381847" w:rsidRDefault="00E769D9" w:rsidP="004B159F">
      <w:pPr>
        <w:pStyle w:val="Heading4"/>
      </w:pPr>
      <w:bookmarkStart w:id="14" w:name="_Toc243245710"/>
      <w:r>
        <w:lastRenderedPageBreak/>
        <w:t>Coding Standard 6</w:t>
      </w:r>
      <w:bookmarkEnd w:id="14"/>
    </w:p>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331BD75E" w:rsidR="00381847" w:rsidRDefault="00E769D9">
            <w:pPr>
              <w:jc w:val="center"/>
            </w:pPr>
            <w:r>
              <w:t>[STD-</w:t>
            </w:r>
            <w:r w:rsidR="00534EB1">
              <w:t>006</w:t>
            </w:r>
            <w:r>
              <w:t>-</w:t>
            </w:r>
            <w:r w:rsidR="00534EB1">
              <w:t>ASR</w:t>
            </w:r>
            <w:r>
              <w:t>]</w:t>
            </w:r>
          </w:p>
        </w:tc>
        <w:tc>
          <w:tcPr>
            <w:tcW w:w="7632" w:type="dxa"/>
            <w:tcMar>
              <w:top w:w="100" w:type="dxa"/>
              <w:left w:w="100" w:type="dxa"/>
              <w:bottom w:w="100" w:type="dxa"/>
              <w:right w:w="100" w:type="dxa"/>
            </w:tcMar>
          </w:tcPr>
          <w:p w14:paraId="33ACFFEA" w14:textId="0607440F" w:rsidR="00381847" w:rsidRDefault="00534EB1">
            <w:r w:rsidRPr="00534EB1">
              <w:t>Assertions are meant to catch programmer errors during development and are typically compiled out in release builds. Using them to validate untrusted input means that validation disappears entirely once the program ships, leaving invalid input completely unchecked in production.</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2E29E661" w:rsidR="00F72634" w:rsidRDefault="00534EB1" w:rsidP="0015146B">
            <w:r w:rsidRPr="00534EB1">
              <w:t>A function argument coming from user input is checked only with assert, which is removed when NDEBUG is defined.</w:t>
            </w:r>
          </w:p>
        </w:tc>
      </w:tr>
      <w:tr w:rsidR="00F72634" w14:paraId="058CAEAA" w14:textId="77777777" w:rsidTr="00001F14">
        <w:trPr>
          <w:trHeight w:val="460"/>
        </w:trPr>
        <w:tc>
          <w:tcPr>
            <w:tcW w:w="10800" w:type="dxa"/>
            <w:tcMar>
              <w:top w:w="100" w:type="dxa"/>
              <w:left w:w="100" w:type="dxa"/>
              <w:bottom w:w="100" w:type="dxa"/>
              <w:right w:w="100" w:type="dxa"/>
            </w:tcMar>
          </w:tcPr>
          <w:p w14:paraId="300008B6"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void withdraw(double amount) {</w:t>
            </w:r>
          </w:p>
          <w:p w14:paraId="0C5AFA79"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xml:space="preserve">    assert(amount &gt; 0);   // silently removed in release builds</w:t>
            </w:r>
          </w:p>
          <w:p w14:paraId="1947AAF5"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xml:space="preserve">    balance -= </w:t>
            </w:r>
            <w:proofErr w:type="gramStart"/>
            <w:r w:rsidRPr="00534EB1">
              <w:rPr>
                <w:rFonts w:ascii="Courier New" w:hAnsi="Courier New" w:cs="Courier New"/>
                <w:sz w:val="24"/>
                <w:szCs w:val="24"/>
              </w:rPr>
              <w:t>amount;</w:t>
            </w:r>
            <w:proofErr w:type="gramEnd"/>
          </w:p>
          <w:p w14:paraId="28BA138C" w14:textId="6D7638EA" w:rsidR="00F72634" w:rsidRPr="00534EB1" w:rsidRDefault="00534EB1" w:rsidP="00534EB1">
            <w:pPr>
              <w:rPr>
                <w:rFonts w:ascii="Courier New" w:hAnsi="Courier New" w:cs="Courier New"/>
                <w:sz w:val="24"/>
                <w:szCs w:val="24"/>
              </w:rPr>
            </w:pPr>
            <w:r w:rsidRPr="00534EB1">
              <w:rPr>
                <w:rFonts w:ascii="Courier New" w:hAnsi="Courier New" w:cs="Courier New"/>
                <w:sz w:val="24"/>
                <w:szCs w:val="24"/>
              </w:rP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177C5919" w:rsidR="00F72634" w:rsidRDefault="00534EB1" w:rsidP="0015146B">
            <w:r w:rsidRPr="00534EB1">
              <w:t>Use an assertion only for an internal invariant that indicates a bug if false, and use an explicit, always-active check for input coming from outside the program.</w:t>
            </w:r>
          </w:p>
        </w:tc>
      </w:tr>
      <w:tr w:rsidR="00F72634" w14:paraId="2DA5938A" w14:textId="77777777" w:rsidTr="00001F14">
        <w:trPr>
          <w:trHeight w:val="460"/>
        </w:trPr>
        <w:tc>
          <w:tcPr>
            <w:tcW w:w="10800" w:type="dxa"/>
            <w:tcMar>
              <w:top w:w="100" w:type="dxa"/>
              <w:left w:w="100" w:type="dxa"/>
              <w:bottom w:w="100" w:type="dxa"/>
              <w:right w:w="100" w:type="dxa"/>
            </w:tcMar>
          </w:tcPr>
          <w:p w14:paraId="1B7342CB"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void withdraw(double amount) {</w:t>
            </w:r>
          </w:p>
          <w:p w14:paraId="2FD62BF5"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xml:space="preserve">    if (amount &lt;= 0) {</w:t>
            </w:r>
          </w:p>
          <w:p w14:paraId="4661110C"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xml:space="preserve">        throw </w:t>
            </w:r>
            <w:proofErr w:type="gramStart"/>
            <w:r w:rsidRPr="00534EB1">
              <w:rPr>
                <w:rFonts w:ascii="Courier New" w:hAnsi="Courier New" w:cs="Courier New"/>
                <w:sz w:val="24"/>
                <w:szCs w:val="24"/>
              </w:rPr>
              <w:t>std::</w:t>
            </w:r>
            <w:proofErr w:type="spellStart"/>
            <w:proofErr w:type="gramEnd"/>
            <w:r w:rsidRPr="00534EB1">
              <w:rPr>
                <w:rFonts w:ascii="Courier New" w:hAnsi="Courier New" w:cs="Courier New"/>
                <w:sz w:val="24"/>
                <w:szCs w:val="24"/>
              </w:rPr>
              <w:t>invalid_argument</w:t>
            </w:r>
            <w:proofErr w:type="spellEnd"/>
            <w:r w:rsidRPr="00534EB1">
              <w:rPr>
                <w:rFonts w:ascii="Courier New" w:hAnsi="Courier New" w:cs="Courier New"/>
                <w:sz w:val="24"/>
                <w:szCs w:val="24"/>
              </w:rPr>
              <w:t>("withdrawal amount must be positive"</w:t>
            </w:r>
            <w:proofErr w:type="gramStart"/>
            <w:r w:rsidRPr="00534EB1">
              <w:rPr>
                <w:rFonts w:ascii="Courier New" w:hAnsi="Courier New" w:cs="Courier New"/>
                <w:sz w:val="24"/>
                <w:szCs w:val="24"/>
              </w:rPr>
              <w:t>);</w:t>
            </w:r>
            <w:proofErr w:type="gramEnd"/>
          </w:p>
          <w:p w14:paraId="14D7D84C"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xml:space="preserve">    }</w:t>
            </w:r>
          </w:p>
          <w:p w14:paraId="37919468"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xml:space="preserve">    assert(balance &gt;= 0);   // internal invariant, not input validation</w:t>
            </w:r>
          </w:p>
          <w:p w14:paraId="66F7277B"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xml:space="preserve">    balance -= </w:t>
            </w:r>
            <w:proofErr w:type="gramStart"/>
            <w:r w:rsidRPr="00534EB1">
              <w:rPr>
                <w:rFonts w:ascii="Courier New" w:hAnsi="Courier New" w:cs="Courier New"/>
                <w:sz w:val="24"/>
                <w:szCs w:val="24"/>
              </w:rPr>
              <w:t>amount;</w:t>
            </w:r>
            <w:proofErr w:type="gramEnd"/>
          </w:p>
          <w:p w14:paraId="2E312001" w14:textId="32B28163" w:rsidR="00F72634" w:rsidRPr="00534EB1" w:rsidRDefault="00534EB1" w:rsidP="00534EB1">
            <w:pPr>
              <w:rPr>
                <w:rFonts w:ascii="Courier New" w:hAnsi="Courier New" w:cs="Courier New"/>
                <w:sz w:val="24"/>
                <w:szCs w:val="24"/>
              </w:rPr>
            </w:pPr>
            <w:r w:rsidRPr="00534EB1">
              <w:rPr>
                <w:rFonts w:ascii="Courier New" w:hAnsi="Courier New" w:cs="Courier New"/>
                <w:sz w:val="24"/>
                <w:szCs w:val="24"/>
              </w:rPr>
              <w:t>}</w:t>
            </w:r>
          </w:p>
        </w:tc>
      </w:tr>
    </w:tbl>
    <w:p w14:paraId="3275D22E" w14:textId="69347A65"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16529D38" w:rsidR="00B475A1" w:rsidRDefault="00B475A1" w:rsidP="00F51FA8">
            <w:pPr>
              <w:pBdr>
                <w:top w:val="nil"/>
                <w:left w:val="nil"/>
                <w:bottom w:val="nil"/>
                <w:right w:val="nil"/>
                <w:between w:val="nil"/>
              </w:pBdr>
            </w:pPr>
            <w:r>
              <w:rPr>
                <w:b/>
              </w:rPr>
              <w:t>Principles(s):</w:t>
            </w:r>
            <w:r>
              <w:t xml:space="preserve"> </w:t>
            </w:r>
            <w:r w:rsidR="004B159F" w:rsidRPr="004B159F">
              <w:t xml:space="preserve">Principle 2 (Heed Compiler Warnings): </w:t>
            </w:r>
            <w:proofErr w:type="spellStart"/>
            <w:r w:rsidR="004B159F" w:rsidRPr="004B159F">
              <w:t>static_assert</w:t>
            </w:r>
            <w:proofErr w:type="spellEnd"/>
            <w:r w:rsidR="004B159F" w:rsidRPr="004B159F">
              <w:t xml:space="preserve"> moves the check to compile time, where the compiler enforces it. Principle 4 (Keep It Simple): a side-effect-free assertion keeps debug and release behavior identical, which is easier to reason about. Principle 9 (Use Effective Quality Assurance Techniques): assertions expose broken invariants during testing and fuzzing. Principle 10 (Adopt a Secure Coding Standard): MSC11-C and DCL03-C define when each form applies.</w:t>
            </w:r>
          </w:p>
        </w:tc>
      </w:tr>
    </w:tbl>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52399D68" w:rsidR="00B475A1" w:rsidRDefault="004B159F" w:rsidP="00F51FA8">
            <w:pPr>
              <w:jc w:val="center"/>
            </w:pPr>
            <w:r>
              <w:t>Medium</w:t>
            </w:r>
          </w:p>
        </w:tc>
        <w:tc>
          <w:tcPr>
            <w:tcW w:w="1341" w:type="dxa"/>
            <w:shd w:val="clear" w:color="auto" w:fill="auto"/>
          </w:tcPr>
          <w:p w14:paraId="05FDEF4C" w14:textId="5AC9B1D7" w:rsidR="00B475A1" w:rsidRDefault="004B159F" w:rsidP="00F51FA8">
            <w:pPr>
              <w:jc w:val="center"/>
            </w:pPr>
            <w:r>
              <w:t>Probable</w:t>
            </w:r>
          </w:p>
        </w:tc>
        <w:tc>
          <w:tcPr>
            <w:tcW w:w="4021" w:type="dxa"/>
            <w:shd w:val="clear" w:color="auto" w:fill="auto"/>
          </w:tcPr>
          <w:p w14:paraId="79D1FC84" w14:textId="14D185ED" w:rsidR="00B475A1" w:rsidRDefault="004B159F" w:rsidP="00F51FA8">
            <w:pPr>
              <w:jc w:val="center"/>
            </w:pPr>
            <w:r>
              <w:t>Low</w:t>
            </w:r>
          </w:p>
        </w:tc>
        <w:tc>
          <w:tcPr>
            <w:tcW w:w="1807" w:type="dxa"/>
            <w:shd w:val="clear" w:color="auto" w:fill="auto"/>
          </w:tcPr>
          <w:p w14:paraId="07D13FDB" w14:textId="25D7A043" w:rsidR="00B475A1" w:rsidRDefault="004B159F" w:rsidP="00F51FA8">
            <w:pPr>
              <w:jc w:val="center"/>
            </w:pPr>
            <w:r>
              <w:t>Medium</w:t>
            </w:r>
          </w:p>
        </w:tc>
        <w:tc>
          <w:tcPr>
            <w:tcW w:w="1805" w:type="dxa"/>
            <w:shd w:val="clear" w:color="auto" w:fill="auto"/>
          </w:tcPr>
          <w:p w14:paraId="018B5741" w14:textId="1F8C6BAE" w:rsidR="00B475A1" w:rsidRDefault="004B159F" w:rsidP="00F51FA8">
            <w:pPr>
              <w:jc w:val="center"/>
            </w:pPr>
            <w:r>
              <w:t>3</w:t>
            </w:r>
          </w:p>
        </w:tc>
      </w:tr>
    </w:tbl>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3411AE0D" w:rsidR="00B475A1" w:rsidRDefault="004B159F" w:rsidP="00F51FA8">
            <w:pPr>
              <w:jc w:val="center"/>
            </w:pPr>
            <w:proofErr w:type="spellStart"/>
            <w:r>
              <w:t>Cppcheck</w:t>
            </w:r>
            <w:proofErr w:type="spellEnd"/>
          </w:p>
        </w:tc>
        <w:tc>
          <w:tcPr>
            <w:tcW w:w="1341" w:type="dxa"/>
            <w:shd w:val="clear" w:color="auto" w:fill="auto"/>
          </w:tcPr>
          <w:p w14:paraId="1659F964" w14:textId="505B9C85" w:rsidR="00B475A1" w:rsidRDefault="004B159F" w:rsidP="00F51FA8">
            <w:pPr>
              <w:jc w:val="center"/>
            </w:pPr>
            <w:r>
              <w:t>2.16</w:t>
            </w:r>
          </w:p>
        </w:tc>
        <w:tc>
          <w:tcPr>
            <w:tcW w:w="4021" w:type="dxa"/>
            <w:shd w:val="clear" w:color="auto" w:fill="auto"/>
          </w:tcPr>
          <w:p w14:paraId="14C127A7" w14:textId="7FA91931" w:rsidR="00B475A1" w:rsidRDefault="004B159F" w:rsidP="00F51FA8">
            <w:pPr>
              <w:jc w:val="center"/>
            </w:pPr>
            <w:proofErr w:type="spellStart"/>
            <w:r w:rsidRPr="004B159F">
              <w:t>assertWithSideEffect</w:t>
            </w:r>
            <w:proofErr w:type="spellEnd"/>
          </w:p>
        </w:tc>
        <w:tc>
          <w:tcPr>
            <w:tcW w:w="3611" w:type="dxa"/>
            <w:shd w:val="clear" w:color="auto" w:fill="auto"/>
          </w:tcPr>
          <w:p w14:paraId="511AFF98" w14:textId="190CCF99" w:rsidR="00B475A1" w:rsidRDefault="004B159F" w:rsidP="00F51FA8">
            <w:pPr>
              <w:jc w:val="center"/>
            </w:pPr>
            <w:r w:rsidRPr="004B159F">
              <w:t>Reports assertions that modify state or call non-const functions.</w:t>
            </w:r>
          </w:p>
        </w:tc>
      </w:tr>
    </w:tbl>
    <w:p w14:paraId="1018DE5F" w14:textId="77777777" w:rsidR="00381847" w:rsidRDefault="00E769D9" w:rsidP="0059536C">
      <w:pPr>
        <w:pStyle w:val="Heading4"/>
        <w:rPr>
          <w:sz w:val="27"/>
          <w:szCs w:val="27"/>
        </w:rPr>
      </w:pPr>
      <w:r>
        <w:br w:type="page"/>
      </w:r>
    </w:p>
    <w:p w14:paraId="145AC2AA" w14:textId="6F879684" w:rsidR="00381847" w:rsidRDefault="00E769D9" w:rsidP="004B159F">
      <w:pPr>
        <w:pStyle w:val="Heading4"/>
      </w:pPr>
      <w:bookmarkStart w:id="15" w:name="_Toc243245711"/>
      <w:r>
        <w:lastRenderedPageBreak/>
        <w:t>Coding Standard 7</w:t>
      </w:r>
      <w:bookmarkEnd w:id="15"/>
    </w:p>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7B2EAAEB" w:rsidR="00381847" w:rsidRDefault="00E769D9">
            <w:pPr>
              <w:jc w:val="center"/>
            </w:pPr>
            <w:r>
              <w:t>[STD-</w:t>
            </w:r>
            <w:r w:rsidR="00534EB1">
              <w:t>007</w:t>
            </w:r>
            <w:r>
              <w:t>-</w:t>
            </w:r>
            <w:r w:rsidR="00534EB1">
              <w:t>EXP</w:t>
            </w:r>
            <w:r>
              <w:t>]</w:t>
            </w:r>
          </w:p>
        </w:tc>
        <w:tc>
          <w:tcPr>
            <w:tcW w:w="7632" w:type="dxa"/>
            <w:tcMar>
              <w:top w:w="100" w:type="dxa"/>
              <w:left w:w="100" w:type="dxa"/>
              <w:bottom w:w="100" w:type="dxa"/>
              <w:right w:w="100" w:type="dxa"/>
            </w:tcMar>
          </w:tcPr>
          <w:p w14:paraId="7DF53768" w14:textId="74584FFC" w:rsidR="00381847" w:rsidRDefault="00534EB1">
            <w:r w:rsidRPr="00534EB1">
              <w:t>Exceptions are meant for exceptional, unexpected conditions. Using them for routine control flow (</w:t>
            </w:r>
            <w:r>
              <w:t>like</w:t>
            </w:r>
            <w:r w:rsidRPr="00534EB1">
              <w:t xml:space="preserve"> "item not found") makes the code slower, harder to read, and can mask genuine errors among expected ones, making the program's actual failure modes harder to reason about and secure.</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729C4155" w:rsidR="00F72634" w:rsidRDefault="00534EB1" w:rsidP="0015146B">
            <w:r w:rsidRPr="00534EB1">
              <w:t>A lookup function throws an exception simply because a key wasn't found, even though that's a normal, expected outcome.</w:t>
            </w:r>
          </w:p>
        </w:tc>
      </w:tr>
      <w:tr w:rsidR="00F72634" w14:paraId="3CEA03A3" w14:textId="77777777" w:rsidTr="00001F14">
        <w:trPr>
          <w:trHeight w:val="460"/>
        </w:trPr>
        <w:tc>
          <w:tcPr>
            <w:tcW w:w="10800" w:type="dxa"/>
            <w:tcMar>
              <w:top w:w="100" w:type="dxa"/>
              <w:left w:w="100" w:type="dxa"/>
              <w:bottom w:w="100" w:type="dxa"/>
              <w:right w:w="100" w:type="dxa"/>
            </w:tcMar>
          </w:tcPr>
          <w:p w14:paraId="5AED8685"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xml:space="preserve">int </w:t>
            </w:r>
            <w:proofErr w:type="spellStart"/>
            <w:r w:rsidRPr="00534EB1">
              <w:rPr>
                <w:rFonts w:ascii="Courier New" w:hAnsi="Courier New" w:cs="Courier New"/>
                <w:sz w:val="24"/>
                <w:szCs w:val="24"/>
              </w:rPr>
              <w:t>getValue</w:t>
            </w:r>
            <w:proofErr w:type="spellEnd"/>
            <w:r w:rsidRPr="00534EB1">
              <w:rPr>
                <w:rFonts w:ascii="Courier New" w:hAnsi="Courier New" w:cs="Courier New"/>
                <w:sz w:val="24"/>
                <w:szCs w:val="24"/>
              </w:rPr>
              <w:t xml:space="preserve">(const </w:t>
            </w:r>
            <w:proofErr w:type="gramStart"/>
            <w:r w:rsidRPr="00534EB1">
              <w:rPr>
                <w:rFonts w:ascii="Courier New" w:hAnsi="Courier New" w:cs="Courier New"/>
                <w:sz w:val="24"/>
                <w:szCs w:val="24"/>
              </w:rPr>
              <w:t>std::</w:t>
            </w:r>
            <w:proofErr w:type="gramEnd"/>
            <w:r w:rsidRPr="00534EB1">
              <w:rPr>
                <w:rFonts w:ascii="Courier New" w:hAnsi="Courier New" w:cs="Courier New"/>
                <w:sz w:val="24"/>
                <w:szCs w:val="24"/>
              </w:rPr>
              <w:t>map&lt;</w:t>
            </w:r>
            <w:proofErr w:type="gramStart"/>
            <w:r w:rsidRPr="00534EB1">
              <w:rPr>
                <w:rFonts w:ascii="Courier New" w:hAnsi="Courier New" w:cs="Courier New"/>
                <w:sz w:val="24"/>
                <w:szCs w:val="24"/>
              </w:rPr>
              <w:t>std::</w:t>
            </w:r>
            <w:proofErr w:type="gramEnd"/>
            <w:r w:rsidRPr="00534EB1">
              <w:rPr>
                <w:rFonts w:ascii="Courier New" w:hAnsi="Courier New" w:cs="Courier New"/>
                <w:sz w:val="24"/>
                <w:szCs w:val="24"/>
              </w:rPr>
              <w:t xml:space="preserve">string, int&gt;&amp; m, const </w:t>
            </w:r>
            <w:proofErr w:type="gramStart"/>
            <w:r w:rsidRPr="00534EB1">
              <w:rPr>
                <w:rFonts w:ascii="Courier New" w:hAnsi="Courier New" w:cs="Courier New"/>
                <w:sz w:val="24"/>
                <w:szCs w:val="24"/>
              </w:rPr>
              <w:t>std::</w:t>
            </w:r>
            <w:proofErr w:type="gramEnd"/>
            <w:r w:rsidRPr="00534EB1">
              <w:rPr>
                <w:rFonts w:ascii="Courier New" w:hAnsi="Courier New" w:cs="Courier New"/>
                <w:sz w:val="24"/>
                <w:szCs w:val="24"/>
              </w:rPr>
              <w:t>string&amp; key) {</w:t>
            </w:r>
          </w:p>
          <w:p w14:paraId="654E740E"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xml:space="preserve">    if (</w:t>
            </w:r>
            <w:proofErr w:type="spellStart"/>
            <w:r w:rsidRPr="00534EB1">
              <w:rPr>
                <w:rFonts w:ascii="Courier New" w:hAnsi="Courier New" w:cs="Courier New"/>
                <w:sz w:val="24"/>
                <w:szCs w:val="24"/>
              </w:rPr>
              <w:t>m.find</w:t>
            </w:r>
            <w:proofErr w:type="spellEnd"/>
            <w:r w:rsidRPr="00534EB1">
              <w:rPr>
                <w:rFonts w:ascii="Courier New" w:hAnsi="Courier New" w:cs="Courier New"/>
                <w:sz w:val="24"/>
                <w:szCs w:val="24"/>
              </w:rPr>
              <w:t xml:space="preserve">(key) == </w:t>
            </w:r>
            <w:proofErr w:type="spellStart"/>
            <w:r w:rsidRPr="00534EB1">
              <w:rPr>
                <w:rFonts w:ascii="Courier New" w:hAnsi="Courier New" w:cs="Courier New"/>
                <w:sz w:val="24"/>
                <w:szCs w:val="24"/>
              </w:rPr>
              <w:t>m.end</w:t>
            </w:r>
            <w:proofErr w:type="spellEnd"/>
            <w:r w:rsidRPr="00534EB1">
              <w:rPr>
                <w:rFonts w:ascii="Courier New" w:hAnsi="Courier New" w:cs="Courier New"/>
                <w:sz w:val="24"/>
                <w:szCs w:val="24"/>
              </w:rPr>
              <w:t>()) {</w:t>
            </w:r>
          </w:p>
          <w:p w14:paraId="0DC731D4"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xml:space="preserve">        throw </w:t>
            </w:r>
            <w:proofErr w:type="gramStart"/>
            <w:r w:rsidRPr="00534EB1">
              <w:rPr>
                <w:rFonts w:ascii="Courier New" w:hAnsi="Courier New" w:cs="Courier New"/>
                <w:sz w:val="24"/>
                <w:szCs w:val="24"/>
              </w:rPr>
              <w:t>std::</w:t>
            </w:r>
            <w:proofErr w:type="spellStart"/>
            <w:proofErr w:type="gramEnd"/>
            <w:r w:rsidRPr="00534EB1">
              <w:rPr>
                <w:rFonts w:ascii="Courier New" w:hAnsi="Courier New" w:cs="Courier New"/>
                <w:sz w:val="24"/>
                <w:szCs w:val="24"/>
              </w:rPr>
              <w:t>runtime_error</w:t>
            </w:r>
            <w:proofErr w:type="spellEnd"/>
            <w:r w:rsidRPr="00534EB1">
              <w:rPr>
                <w:rFonts w:ascii="Courier New" w:hAnsi="Courier New" w:cs="Courier New"/>
                <w:sz w:val="24"/>
                <w:szCs w:val="24"/>
              </w:rPr>
              <w:t>("key not found");   // expected case, not exceptional</w:t>
            </w:r>
          </w:p>
          <w:p w14:paraId="2DCF4558"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xml:space="preserve">    }</w:t>
            </w:r>
          </w:p>
          <w:p w14:paraId="03A404B5"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xml:space="preserve">    return m.at(key</w:t>
            </w:r>
            <w:proofErr w:type="gramStart"/>
            <w:r w:rsidRPr="00534EB1">
              <w:rPr>
                <w:rFonts w:ascii="Courier New" w:hAnsi="Courier New" w:cs="Courier New"/>
                <w:sz w:val="24"/>
                <w:szCs w:val="24"/>
              </w:rPr>
              <w:t>);</w:t>
            </w:r>
            <w:proofErr w:type="gramEnd"/>
          </w:p>
          <w:p w14:paraId="728394A2" w14:textId="46554F06" w:rsidR="00F72634" w:rsidRPr="00534EB1" w:rsidRDefault="00534EB1" w:rsidP="00534EB1">
            <w:pPr>
              <w:rPr>
                <w:rFonts w:ascii="Courier New" w:hAnsi="Courier New" w:cs="Courier New"/>
                <w:sz w:val="24"/>
                <w:szCs w:val="24"/>
              </w:rPr>
            </w:pPr>
            <w:r w:rsidRPr="00534EB1">
              <w:rPr>
                <w:rFonts w:ascii="Courier New" w:hAnsi="Courier New" w:cs="Courier New"/>
                <w:sz w:val="24"/>
                <w:szCs w:val="24"/>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5D12E0A6" w:rsidR="00F72634" w:rsidRDefault="00534EB1" w:rsidP="0015146B">
            <w:r w:rsidRPr="00534EB1">
              <w:t xml:space="preserve">Use a return value or </w:t>
            </w:r>
            <w:proofErr w:type="gramStart"/>
            <w:r w:rsidRPr="00534EB1">
              <w:t>std::</w:t>
            </w:r>
            <w:proofErr w:type="gramEnd"/>
            <w:r w:rsidRPr="00534EB1">
              <w:t>optional to represent an expected "not found" outcome, and reserve exceptions for truly unexpected failures.</w:t>
            </w:r>
          </w:p>
        </w:tc>
      </w:tr>
      <w:tr w:rsidR="00F72634" w14:paraId="5DBE36E7" w14:textId="77777777" w:rsidTr="00001F14">
        <w:trPr>
          <w:trHeight w:val="460"/>
        </w:trPr>
        <w:tc>
          <w:tcPr>
            <w:tcW w:w="10800" w:type="dxa"/>
            <w:tcMar>
              <w:top w:w="100" w:type="dxa"/>
              <w:left w:w="100" w:type="dxa"/>
              <w:bottom w:w="100" w:type="dxa"/>
              <w:right w:w="100" w:type="dxa"/>
            </w:tcMar>
          </w:tcPr>
          <w:p w14:paraId="336610F5" w14:textId="77777777" w:rsidR="00534EB1" w:rsidRPr="00534EB1" w:rsidRDefault="00534EB1" w:rsidP="00534EB1">
            <w:pPr>
              <w:rPr>
                <w:rFonts w:ascii="Courier New" w:hAnsi="Courier New" w:cs="Courier New"/>
                <w:sz w:val="24"/>
                <w:szCs w:val="24"/>
              </w:rPr>
            </w:pPr>
            <w:proofErr w:type="gramStart"/>
            <w:r w:rsidRPr="00534EB1">
              <w:rPr>
                <w:rFonts w:ascii="Courier New" w:hAnsi="Courier New" w:cs="Courier New"/>
                <w:sz w:val="24"/>
                <w:szCs w:val="24"/>
              </w:rPr>
              <w:t>std::</w:t>
            </w:r>
            <w:proofErr w:type="gramEnd"/>
            <w:r w:rsidRPr="00534EB1">
              <w:rPr>
                <w:rFonts w:ascii="Courier New" w:hAnsi="Courier New" w:cs="Courier New"/>
                <w:sz w:val="24"/>
                <w:szCs w:val="24"/>
              </w:rPr>
              <w:t xml:space="preserve">optional&lt;int&gt; </w:t>
            </w:r>
            <w:proofErr w:type="spellStart"/>
            <w:r w:rsidRPr="00534EB1">
              <w:rPr>
                <w:rFonts w:ascii="Courier New" w:hAnsi="Courier New" w:cs="Courier New"/>
                <w:sz w:val="24"/>
                <w:szCs w:val="24"/>
              </w:rPr>
              <w:t>getValue</w:t>
            </w:r>
            <w:proofErr w:type="spellEnd"/>
            <w:r w:rsidRPr="00534EB1">
              <w:rPr>
                <w:rFonts w:ascii="Courier New" w:hAnsi="Courier New" w:cs="Courier New"/>
                <w:sz w:val="24"/>
                <w:szCs w:val="24"/>
              </w:rPr>
              <w:t xml:space="preserve">(const </w:t>
            </w:r>
            <w:proofErr w:type="gramStart"/>
            <w:r w:rsidRPr="00534EB1">
              <w:rPr>
                <w:rFonts w:ascii="Courier New" w:hAnsi="Courier New" w:cs="Courier New"/>
                <w:sz w:val="24"/>
                <w:szCs w:val="24"/>
              </w:rPr>
              <w:t>std::</w:t>
            </w:r>
            <w:proofErr w:type="gramEnd"/>
            <w:r w:rsidRPr="00534EB1">
              <w:rPr>
                <w:rFonts w:ascii="Courier New" w:hAnsi="Courier New" w:cs="Courier New"/>
                <w:sz w:val="24"/>
                <w:szCs w:val="24"/>
              </w:rPr>
              <w:t>map&lt;</w:t>
            </w:r>
            <w:proofErr w:type="gramStart"/>
            <w:r w:rsidRPr="00534EB1">
              <w:rPr>
                <w:rFonts w:ascii="Courier New" w:hAnsi="Courier New" w:cs="Courier New"/>
                <w:sz w:val="24"/>
                <w:szCs w:val="24"/>
              </w:rPr>
              <w:t>std::</w:t>
            </w:r>
            <w:proofErr w:type="gramEnd"/>
            <w:r w:rsidRPr="00534EB1">
              <w:rPr>
                <w:rFonts w:ascii="Courier New" w:hAnsi="Courier New" w:cs="Courier New"/>
                <w:sz w:val="24"/>
                <w:szCs w:val="24"/>
              </w:rPr>
              <w:t xml:space="preserve">string, int&gt;&amp; m, const </w:t>
            </w:r>
            <w:proofErr w:type="gramStart"/>
            <w:r w:rsidRPr="00534EB1">
              <w:rPr>
                <w:rFonts w:ascii="Courier New" w:hAnsi="Courier New" w:cs="Courier New"/>
                <w:sz w:val="24"/>
                <w:szCs w:val="24"/>
              </w:rPr>
              <w:t>std::</w:t>
            </w:r>
            <w:proofErr w:type="gramEnd"/>
            <w:r w:rsidRPr="00534EB1">
              <w:rPr>
                <w:rFonts w:ascii="Courier New" w:hAnsi="Courier New" w:cs="Courier New"/>
                <w:sz w:val="24"/>
                <w:szCs w:val="24"/>
              </w:rPr>
              <w:t>string&amp; key) {</w:t>
            </w:r>
          </w:p>
          <w:p w14:paraId="6DA54378"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xml:space="preserve">    auto it = </w:t>
            </w:r>
            <w:proofErr w:type="spellStart"/>
            <w:r w:rsidRPr="00534EB1">
              <w:rPr>
                <w:rFonts w:ascii="Courier New" w:hAnsi="Courier New" w:cs="Courier New"/>
                <w:sz w:val="24"/>
                <w:szCs w:val="24"/>
              </w:rPr>
              <w:t>m.find</w:t>
            </w:r>
            <w:proofErr w:type="spellEnd"/>
            <w:r w:rsidRPr="00534EB1">
              <w:rPr>
                <w:rFonts w:ascii="Courier New" w:hAnsi="Courier New" w:cs="Courier New"/>
                <w:sz w:val="24"/>
                <w:szCs w:val="24"/>
              </w:rPr>
              <w:t>(key</w:t>
            </w:r>
            <w:proofErr w:type="gramStart"/>
            <w:r w:rsidRPr="00534EB1">
              <w:rPr>
                <w:rFonts w:ascii="Courier New" w:hAnsi="Courier New" w:cs="Courier New"/>
                <w:sz w:val="24"/>
                <w:szCs w:val="24"/>
              </w:rPr>
              <w:t>);</w:t>
            </w:r>
            <w:proofErr w:type="gramEnd"/>
          </w:p>
          <w:p w14:paraId="781A42D5"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xml:space="preserve">    if (it == </w:t>
            </w:r>
            <w:proofErr w:type="spellStart"/>
            <w:r w:rsidRPr="00534EB1">
              <w:rPr>
                <w:rFonts w:ascii="Courier New" w:hAnsi="Courier New" w:cs="Courier New"/>
                <w:sz w:val="24"/>
                <w:szCs w:val="24"/>
              </w:rPr>
              <w:t>m.end</w:t>
            </w:r>
            <w:proofErr w:type="spellEnd"/>
            <w:r w:rsidRPr="00534EB1">
              <w:rPr>
                <w:rFonts w:ascii="Courier New" w:hAnsi="Courier New" w:cs="Courier New"/>
                <w:sz w:val="24"/>
                <w:szCs w:val="24"/>
              </w:rPr>
              <w:t>()) {</w:t>
            </w:r>
          </w:p>
          <w:p w14:paraId="2282E97B"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xml:space="preserve">        return </w:t>
            </w:r>
            <w:proofErr w:type="gramStart"/>
            <w:r w:rsidRPr="00534EB1">
              <w:rPr>
                <w:rFonts w:ascii="Courier New" w:hAnsi="Courier New" w:cs="Courier New"/>
                <w:sz w:val="24"/>
                <w:szCs w:val="24"/>
              </w:rPr>
              <w:t>std::</w:t>
            </w:r>
            <w:proofErr w:type="spellStart"/>
            <w:proofErr w:type="gramEnd"/>
            <w:r w:rsidRPr="00534EB1">
              <w:rPr>
                <w:rFonts w:ascii="Courier New" w:hAnsi="Courier New" w:cs="Courier New"/>
                <w:sz w:val="24"/>
                <w:szCs w:val="24"/>
              </w:rPr>
              <w:t>nullopt</w:t>
            </w:r>
            <w:proofErr w:type="spellEnd"/>
            <w:r w:rsidRPr="00534EB1">
              <w:rPr>
                <w:rFonts w:ascii="Courier New" w:hAnsi="Courier New" w:cs="Courier New"/>
                <w:sz w:val="24"/>
                <w:szCs w:val="24"/>
              </w:rPr>
              <w:t>;   // expected outcome, handled without an exception</w:t>
            </w:r>
          </w:p>
          <w:p w14:paraId="1343D027"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xml:space="preserve">    }</w:t>
            </w:r>
          </w:p>
          <w:p w14:paraId="2B95320D"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xml:space="preserve">    return it-&gt;</w:t>
            </w:r>
            <w:proofErr w:type="gramStart"/>
            <w:r w:rsidRPr="00534EB1">
              <w:rPr>
                <w:rFonts w:ascii="Courier New" w:hAnsi="Courier New" w:cs="Courier New"/>
                <w:sz w:val="24"/>
                <w:szCs w:val="24"/>
              </w:rPr>
              <w:t>second;</w:t>
            </w:r>
            <w:proofErr w:type="gramEnd"/>
          </w:p>
          <w:p w14:paraId="1B81CDBB" w14:textId="15ADD3F3" w:rsidR="00F72634" w:rsidRPr="00534EB1" w:rsidRDefault="00534EB1" w:rsidP="00534EB1">
            <w:pPr>
              <w:rPr>
                <w:rFonts w:ascii="Courier New" w:hAnsi="Courier New" w:cs="Courier New"/>
                <w:sz w:val="24"/>
                <w:szCs w:val="24"/>
              </w:rPr>
            </w:pPr>
            <w:r w:rsidRPr="00534EB1">
              <w:rPr>
                <w:rFonts w:ascii="Courier New" w:hAnsi="Courier New" w:cs="Courier New"/>
                <w:sz w:val="24"/>
                <w:szCs w:val="24"/>
              </w:rPr>
              <w:t>}</w:t>
            </w:r>
          </w:p>
        </w:tc>
      </w:tr>
    </w:tbl>
    <w:p w14:paraId="5D3977C1" w14:textId="255FA3A0"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655267A9" w:rsidR="00B475A1" w:rsidRDefault="00B475A1" w:rsidP="00F51FA8">
            <w:pPr>
              <w:pBdr>
                <w:top w:val="nil"/>
                <w:left w:val="nil"/>
                <w:bottom w:val="nil"/>
                <w:right w:val="nil"/>
                <w:between w:val="nil"/>
              </w:pBdr>
            </w:pPr>
            <w:r>
              <w:rPr>
                <w:b/>
              </w:rPr>
              <w:t>Principles(s):</w:t>
            </w:r>
            <w:r>
              <w:t xml:space="preserve"> </w:t>
            </w:r>
            <w:r w:rsidR="004B159F" w:rsidRPr="004B159F">
              <w:t>Principle 4 (Keep It Simple): return values for expected outcomes and exceptions for failures keep control flow easy to follow. Principle 5 (Default Deny): an unhandled or unexpected failure should stop the operation rather than let it continue as if it had succeeded. Principle 10 (Adopt a Secure Coding Standard): ERR51-CPP and ERR61-CPP define the handling rules developers follow.</w:t>
            </w:r>
          </w:p>
        </w:tc>
      </w:tr>
    </w:tbl>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4E9F9BC5" w:rsidR="00B475A1" w:rsidRDefault="004B159F" w:rsidP="00F51FA8">
            <w:pPr>
              <w:jc w:val="center"/>
            </w:pPr>
            <w:r>
              <w:t>Low</w:t>
            </w:r>
          </w:p>
        </w:tc>
        <w:tc>
          <w:tcPr>
            <w:tcW w:w="1341" w:type="dxa"/>
            <w:shd w:val="clear" w:color="auto" w:fill="auto"/>
          </w:tcPr>
          <w:p w14:paraId="3F2670C9" w14:textId="60B576BC" w:rsidR="00B475A1" w:rsidRDefault="004B159F" w:rsidP="00F51FA8">
            <w:pPr>
              <w:jc w:val="center"/>
            </w:pPr>
            <w:r>
              <w:t>Probable</w:t>
            </w:r>
          </w:p>
        </w:tc>
        <w:tc>
          <w:tcPr>
            <w:tcW w:w="4021" w:type="dxa"/>
            <w:shd w:val="clear" w:color="auto" w:fill="auto"/>
          </w:tcPr>
          <w:p w14:paraId="40C1B5AC" w14:textId="21DBF42E" w:rsidR="00B475A1" w:rsidRDefault="004B159F" w:rsidP="00F51FA8">
            <w:pPr>
              <w:jc w:val="center"/>
            </w:pPr>
            <w:r>
              <w:t>Medium</w:t>
            </w:r>
          </w:p>
        </w:tc>
        <w:tc>
          <w:tcPr>
            <w:tcW w:w="1807" w:type="dxa"/>
            <w:shd w:val="clear" w:color="auto" w:fill="auto"/>
          </w:tcPr>
          <w:p w14:paraId="62635B7A" w14:textId="51E04C48" w:rsidR="00B475A1" w:rsidRDefault="004B159F" w:rsidP="00F51FA8">
            <w:pPr>
              <w:jc w:val="center"/>
            </w:pPr>
            <w:r>
              <w:t>Low</w:t>
            </w:r>
          </w:p>
        </w:tc>
        <w:tc>
          <w:tcPr>
            <w:tcW w:w="1805" w:type="dxa"/>
            <w:shd w:val="clear" w:color="auto" w:fill="auto"/>
          </w:tcPr>
          <w:p w14:paraId="18B948EA" w14:textId="0897DDCE" w:rsidR="00B475A1" w:rsidRDefault="004B159F" w:rsidP="00F51FA8">
            <w:pPr>
              <w:jc w:val="center"/>
            </w:pPr>
            <w:r>
              <w:t>2</w:t>
            </w:r>
          </w:p>
        </w:tc>
      </w:tr>
    </w:tbl>
    <w:p w14:paraId="067D89AF" w14:textId="77777777" w:rsidR="00B475A1" w:rsidRDefault="00B475A1" w:rsidP="00B475A1">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737C8D21" w:rsidR="00B475A1" w:rsidRDefault="004B159F" w:rsidP="00F51FA8">
            <w:pPr>
              <w:jc w:val="center"/>
            </w:pPr>
            <w:proofErr w:type="spellStart"/>
            <w:r>
              <w:t>Cppcheck</w:t>
            </w:r>
            <w:proofErr w:type="spellEnd"/>
          </w:p>
        </w:tc>
        <w:tc>
          <w:tcPr>
            <w:tcW w:w="1341" w:type="dxa"/>
            <w:shd w:val="clear" w:color="auto" w:fill="auto"/>
          </w:tcPr>
          <w:p w14:paraId="348AB2BC" w14:textId="5E3BF2A3" w:rsidR="00B475A1" w:rsidRDefault="004B159F" w:rsidP="00F51FA8">
            <w:pPr>
              <w:jc w:val="center"/>
            </w:pPr>
            <w:r>
              <w:t>2.16</w:t>
            </w:r>
          </w:p>
        </w:tc>
        <w:tc>
          <w:tcPr>
            <w:tcW w:w="4021" w:type="dxa"/>
            <w:shd w:val="clear" w:color="auto" w:fill="auto"/>
          </w:tcPr>
          <w:p w14:paraId="47F79C0E" w14:textId="1B8EEFBC" w:rsidR="00B475A1" w:rsidRDefault="004B159F" w:rsidP="00F51FA8">
            <w:pPr>
              <w:jc w:val="center"/>
            </w:pPr>
            <w:proofErr w:type="spellStart"/>
            <w:r w:rsidRPr="004B159F">
              <w:t>throwInNoexceptFunction</w:t>
            </w:r>
            <w:proofErr w:type="spellEnd"/>
            <w:r w:rsidRPr="004B159F">
              <w:t xml:space="preserve">, </w:t>
            </w:r>
            <w:proofErr w:type="spellStart"/>
            <w:r w:rsidRPr="004B159F">
              <w:t>unhandledExceptionSpecification</w:t>
            </w:r>
            <w:proofErr w:type="spellEnd"/>
          </w:p>
        </w:tc>
        <w:tc>
          <w:tcPr>
            <w:tcW w:w="3611" w:type="dxa"/>
            <w:shd w:val="clear" w:color="auto" w:fill="auto"/>
          </w:tcPr>
          <w:p w14:paraId="012AA30D" w14:textId="250C9A49" w:rsidR="00B475A1" w:rsidRDefault="004B159F" w:rsidP="00F51FA8">
            <w:pPr>
              <w:jc w:val="center"/>
            </w:pPr>
            <w:r w:rsidRPr="004B159F">
              <w:t xml:space="preserve">Reports </w:t>
            </w:r>
            <w:proofErr w:type="gramStart"/>
            <w:r w:rsidRPr="004B159F">
              <w:t>throws</w:t>
            </w:r>
            <w:proofErr w:type="gramEnd"/>
            <w:r w:rsidRPr="004B159F">
              <w:t xml:space="preserve"> in </w:t>
            </w:r>
            <w:proofErr w:type="spellStart"/>
            <w:r w:rsidRPr="004B159F">
              <w:t>noexcept</w:t>
            </w:r>
            <w:proofErr w:type="spellEnd"/>
            <w:r w:rsidRPr="004B159F">
              <w:t xml:space="preserve"> functions and unhandled exception specifications.</w:t>
            </w:r>
          </w:p>
        </w:tc>
      </w:tr>
    </w:tbl>
    <w:p w14:paraId="093EBE73" w14:textId="77777777" w:rsidR="00381847" w:rsidRDefault="00E769D9" w:rsidP="0059536C">
      <w:pPr>
        <w:pStyle w:val="Heading4"/>
        <w:rPr>
          <w:sz w:val="27"/>
          <w:szCs w:val="27"/>
        </w:rPr>
      </w:pPr>
      <w:r>
        <w:br w:type="page"/>
      </w:r>
    </w:p>
    <w:p w14:paraId="3E74FF37" w14:textId="42323289" w:rsidR="00B475A1" w:rsidRDefault="00E769D9" w:rsidP="004B159F">
      <w:pPr>
        <w:pStyle w:val="Heading4"/>
      </w:pPr>
      <w:bookmarkStart w:id="16" w:name="_Toc243245712"/>
      <w:r>
        <w:lastRenderedPageBreak/>
        <w:t>Coding Standard 8</w:t>
      </w:r>
      <w:bookmarkEnd w:id="16"/>
    </w:p>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75B5C611" w:rsidR="00B475A1" w:rsidRDefault="00534EB1" w:rsidP="00F51FA8">
            <w:pPr>
              <w:jc w:val="center"/>
            </w:pPr>
            <w:r>
              <w:t>Memory Double Delete</w:t>
            </w:r>
          </w:p>
        </w:tc>
        <w:tc>
          <w:tcPr>
            <w:tcW w:w="1341" w:type="dxa"/>
            <w:tcMar>
              <w:top w:w="100" w:type="dxa"/>
              <w:left w:w="100" w:type="dxa"/>
              <w:bottom w:w="100" w:type="dxa"/>
              <w:right w:w="100" w:type="dxa"/>
            </w:tcMar>
          </w:tcPr>
          <w:p w14:paraId="5C9484A9" w14:textId="61E85B33" w:rsidR="00B475A1" w:rsidRDefault="00B475A1" w:rsidP="00F51FA8">
            <w:pPr>
              <w:jc w:val="center"/>
            </w:pPr>
            <w:r>
              <w:t>[STD-</w:t>
            </w:r>
            <w:r w:rsidR="00534EB1">
              <w:t>008</w:t>
            </w:r>
            <w:r>
              <w:t>-</w:t>
            </w:r>
            <w:r w:rsidR="00534EB1">
              <w:t>MDD</w:t>
            </w:r>
            <w:r>
              <w:t>]</w:t>
            </w:r>
          </w:p>
        </w:tc>
        <w:tc>
          <w:tcPr>
            <w:tcW w:w="7632" w:type="dxa"/>
            <w:tcMar>
              <w:top w:w="100" w:type="dxa"/>
              <w:left w:w="100" w:type="dxa"/>
              <w:bottom w:w="100" w:type="dxa"/>
              <w:right w:w="100" w:type="dxa"/>
            </w:tcMar>
          </w:tcPr>
          <w:p w14:paraId="48B2377D" w14:textId="70EF86B8" w:rsidR="00B475A1" w:rsidRDefault="00534EB1" w:rsidP="00F51FA8">
            <w:r w:rsidRPr="00534EB1">
              <w:t>Calling delete twice on the same pointer, or accessing memory after it has been freed, corrupts the heap's internal bookkeeping. This corruption can crash the program or, in the worst case, be manipulated by an attacker to execute arbitrary code.</w:t>
            </w:r>
            <w:r>
              <w:t xml:space="preserve"> </w:t>
            </w:r>
            <w:r w:rsidRPr="00534EB1">
              <w:t>Calling delete twice on the same pointer, or accessing memory after it has been freed, corrupts the heap's internal bookkeeping. This corruption can crash the program or, in the worst case, be manipulated by an attacker to execute arbitrary code.</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526C0248" w:rsidR="00F72634" w:rsidRDefault="00534EB1" w:rsidP="0015146B">
            <w:r w:rsidRPr="00534EB1">
              <w:t>The same pointer is deleted a second time later in the code, after the memory it pointed to has already been freed.</w:t>
            </w:r>
          </w:p>
        </w:tc>
      </w:tr>
      <w:tr w:rsidR="00F72634" w14:paraId="1F240B56" w14:textId="77777777" w:rsidTr="00001F14">
        <w:trPr>
          <w:trHeight w:val="460"/>
        </w:trPr>
        <w:tc>
          <w:tcPr>
            <w:tcW w:w="10800" w:type="dxa"/>
            <w:tcMar>
              <w:top w:w="100" w:type="dxa"/>
              <w:left w:w="100" w:type="dxa"/>
              <w:bottom w:w="100" w:type="dxa"/>
              <w:right w:w="100" w:type="dxa"/>
            </w:tcMar>
          </w:tcPr>
          <w:p w14:paraId="5A670007"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int* data = new int(42</w:t>
            </w:r>
            <w:proofErr w:type="gramStart"/>
            <w:r w:rsidRPr="00534EB1">
              <w:rPr>
                <w:rFonts w:ascii="Courier New" w:hAnsi="Courier New" w:cs="Courier New"/>
                <w:sz w:val="24"/>
                <w:szCs w:val="24"/>
              </w:rPr>
              <w:t>);</w:t>
            </w:r>
            <w:proofErr w:type="gramEnd"/>
          </w:p>
          <w:p w14:paraId="3C790195"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xml:space="preserve">delete </w:t>
            </w:r>
            <w:proofErr w:type="gramStart"/>
            <w:r w:rsidRPr="00534EB1">
              <w:rPr>
                <w:rFonts w:ascii="Courier New" w:hAnsi="Courier New" w:cs="Courier New"/>
                <w:sz w:val="24"/>
                <w:szCs w:val="24"/>
              </w:rPr>
              <w:t>data;</w:t>
            </w:r>
            <w:proofErr w:type="gramEnd"/>
          </w:p>
          <w:p w14:paraId="093E8055"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 later in the code ...</w:t>
            </w:r>
          </w:p>
          <w:p w14:paraId="01CC8C03" w14:textId="3DCDF021" w:rsidR="00F72634" w:rsidRPr="00534EB1" w:rsidRDefault="00534EB1" w:rsidP="00534EB1">
            <w:pPr>
              <w:rPr>
                <w:rFonts w:ascii="Courier New" w:hAnsi="Courier New" w:cs="Courier New"/>
                <w:sz w:val="24"/>
                <w:szCs w:val="24"/>
              </w:rPr>
            </w:pPr>
            <w:r w:rsidRPr="00534EB1">
              <w:rPr>
                <w:rFonts w:ascii="Courier New" w:hAnsi="Courier New" w:cs="Courier New"/>
                <w:sz w:val="24"/>
                <w:szCs w:val="24"/>
              </w:rPr>
              <w:t>delete data;   // double-free: undefined behavior</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4D84BDA2" w:rsidR="00F72634" w:rsidRDefault="00534EB1" w:rsidP="0015146B">
            <w:r w:rsidRPr="00534EB1">
              <w:t xml:space="preserve">Set a pointer to </w:t>
            </w:r>
            <w:proofErr w:type="spellStart"/>
            <w:r w:rsidRPr="00534EB1">
              <w:t>nullptr</w:t>
            </w:r>
            <w:proofErr w:type="spellEnd"/>
            <w:r w:rsidRPr="00534EB1">
              <w:t xml:space="preserve"> immediately after freeing </w:t>
            </w:r>
            <w:proofErr w:type="gramStart"/>
            <w:r w:rsidRPr="00534EB1">
              <w:t>it, or</w:t>
            </w:r>
            <w:proofErr w:type="gramEnd"/>
            <w:r w:rsidRPr="00534EB1">
              <w:t xml:space="preserve"> use a smart pointer so the memory is freed automatically and exactly once.</w:t>
            </w:r>
          </w:p>
        </w:tc>
      </w:tr>
      <w:tr w:rsidR="00F72634" w14:paraId="2A6DB0E0" w14:textId="77777777" w:rsidTr="00001F14">
        <w:trPr>
          <w:trHeight w:val="460"/>
        </w:trPr>
        <w:tc>
          <w:tcPr>
            <w:tcW w:w="10800" w:type="dxa"/>
            <w:tcMar>
              <w:top w:w="100" w:type="dxa"/>
              <w:left w:w="100" w:type="dxa"/>
              <w:bottom w:w="100" w:type="dxa"/>
              <w:right w:w="100" w:type="dxa"/>
            </w:tcMar>
          </w:tcPr>
          <w:p w14:paraId="3C39D541" w14:textId="77777777" w:rsidR="00534EB1" w:rsidRPr="00534EB1" w:rsidRDefault="00534EB1" w:rsidP="00534EB1">
            <w:pPr>
              <w:rPr>
                <w:rFonts w:ascii="Courier New" w:hAnsi="Courier New" w:cs="Courier New"/>
                <w:sz w:val="24"/>
                <w:szCs w:val="24"/>
              </w:rPr>
            </w:pPr>
            <w:proofErr w:type="gramStart"/>
            <w:r w:rsidRPr="00534EB1">
              <w:rPr>
                <w:rFonts w:ascii="Courier New" w:hAnsi="Courier New" w:cs="Courier New"/>
                <w:sz w:val="24"/>
                <w:szCs w:val="24"/>
              </w:rPr>
              <w:t>std::</w:t>
            </w:r>
            <w:proofErr w:type="spellStart"/>
            <w:proofErr w:type="gramEnd"/>
            <w:r w:rsidRPr="00534EB1">
              <w:rPr>
                <w:rFonts w:ascii="Courier New" w:hAnsi="Courier New" w:cs="Courier New"/>
                <w:sz w:val="24"/>
                <w:szCs w:val="24"/>
              </w:rPr>
              <w:t>unique_ptr</w:t>
            </w:r>
            <w:proofErr w:type="spellEnd"/>
            <w:r w:rsidRPr="00534EB1">
              <w:rPr>
                <w:rFonts w:ascii="Courier New" w:hAnsi="Courier New" w:cs="Courier New"/>
                <w:sz w:val="24"/>
                <w:szCs w:val="24"/>
              </w:rPr>
              <w:t xml:space="preserve">&lt;int&gt; data = </w:t>
            </w:r>
            <w:proofErr w:type="gramStart"/>
            <w:r w:rsidRPr="00534EB1">
              <w:rPr>
                <w:rFonts w:ascii="Courier New" w:hAnsi="Courier New" w:cs="Courier New"/>
                <w:sz w:val="24"/>
                <w:szCs w:val="24"/>
              </w:rPr>
              <w:t>std::</w:t>
            </w:r>
            <w:proofErr w:type="spellStart"/>
            <w:proofErr w:type="gramEnd"/>
            <w:r w:rsidRPr="00534EB1">
              <w:rPr>
                <w:rFonts w:ascii="Courier New" w:hAnsi="Courier New" w:cs="Courier New"/>
                <w:sz w:val="24"/>
                <w:szCs w:val="24"/>
              </w:rPr>
              <w:t>make_unique</w:t>
            </w:r>
            <w:proofErr w:type="spellEnd"/>
            <w:r w:rsidRPr="00534EB1">
              <w:rPr>
                <w:rFonts w:ascii="Courier New" w:hAnsi="Courier New" w:cs="Courier New"/>
                <w:sz w:val="24"/>
                <w:szCs w:val="24"/>
              </w:rPr>
              <w:t>&lt;int&gt;(42</w:t>
            </w:r>
            <w:proofErr w:type="gramStart"/>
            <w:r w:rsidRPr="00534EB1">
              <w:rPr>
                <w:rFonts w:ascii="Courier New" w:hAnsi="Courier New" w:cs="Courier New"/>
                <w:sz w:val="24"/>
                <w:szCs w:val="24"/>
              </w:rPr>
              <w:t>);</w:t>
            </w:r>
            <w:proofErr w:type="gramEnd"/>
          </w:p>
          <w:p w14:paraId="0D2047C3" w14:textId="11B6E340" w:rsidR="00F72634" w:rsidRPr="00534EB1" w:rsidRDefault="00534EB1" w:rsidP="00534EB1">
            <w:pPr>
              <w:rPr>
                <w:rFonts w:ascii="Courier New" w:hAnsi="Courier New" w:cs="Courier New"/>
                <w:sz w:val="24"/>
                <w:szCs w:val="24"/>
              </w:rPr>
            </w:pPr>
            <w:r w:rsidRPr="00534EB1">
              <w:rPr>
                <w:rFonts w:ascii="Courier New" w:hAnsi="Courier New" w:cs="Courier New"/>
                <w:sz w:val="24"/>
                <w:szCs w:val="24"/>
              </w:rPr>
              <w:t>// data is automatically and safely freed exactly once, when it goes out of scope</w:t>
            </w:r>
          </w:p>
        </w:tc>
      </w:tr>
    </w:tbl>
    <w:p w14:paraId="7517B5DF" w14:textId="1B69BADB"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25C1EB39" w:rsidR="00B475A1" w:rsidRDefault="00B475A1" w:rsidP="00F51FA8">
            <w:pPr>
              <w:pBdr>
                <w:top w:val="nil"/>
                <w:left w:val="nil"/>
                <w:bottom w:val="nil"/>
                <w:right w:val="nil"/>
                <w:between w:val="nil"/>
              </w:pBdr>
            </w:pPr>
            <w:r>
              <w:rPr>
                <w:b/>
              </w:rPr>
              <w:t>Principles(s):</w:t>
            </w:r>
            <w:r>
              <w:t xml:space="preserve"> </w:t>
            </w:r>
            <w:r w:rsidR="004B159F" w:rsidRPr="004B159F">
              <w:t>Principle 4 (Keep It Simple): single-owner smart pointers make the lifetime of each object obvious. Principle 6 (Least Privilege): a unique owner is the only code allowed to free the object, so no other code holds that capability. Principle 8 (Defense in Depth): smart pointers, nulling and sanitizers back each other up. Principle 10 (Adopt a Secure Coding Standard): MEM51-CPP and MEM56-CPP define checkable ownership rules.</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4B159F" w14:paraId="58D4006C" w14:textId="77777777" w:rsidTr="00001F14">
        <w:trPr>
          <w:trHeight w:val="460"/>
        </w:trPr>
        <w:tc>
          <w:tcPr>
            <w:tcW w:w="1806" w:type="dxa"/>
            <w:shd w:val="clear" w:color="auto" w:fill="auto"/>
          </w:tcPr>
          <w:p w14:paraId="220323A9" w14:textId="0892C175" w:rsidR="004B159F" w:rsidRDefault="004B159F" w:rsidP="004B159F">
            <w:pPr>
              <w:jc w:val="center"/>
            </w:pPr>
            <w:r>
              <w:t>High</w:t>
            </w:r>
          </w:p>
        </w:tc>
        <w:tc>
          <w:tcPr>
            <w:tcW w:w="1341" w:type="dxa"/>
            <w:shd w:val="clear" w:color="auto" w:fill="auto"/>
          </w:tcPr>
          <w:p w14:paraId="6D7BD83E" w14:textId="4B76C54E" w:rsidR="004B159F" w:rsidRDefault="004B159F" w:rsidP="004B159F">
            <w:pPr>
              <w:jc w:val="center"/>
            </w:pPr>
            <w:r>
              <w:t>Probable</w:t>
            </w:r>
          </w:p>
        </w:tc>
        <w:tc>
          <w:tcPr>
            <w:tcW w:w="4021" w:type="dxa"/>
            <w:shd w:val="clear" w:color="auto" w:fill="auto"/>
          </w:tcPr>
          <w:p w14:paraId="4323B829" w14:textId="21425D09" w:rsidR="004B159F" w:rsidRDefault="004B159F" w:rsidP="004B159F">
            <w:pPr>
              <w:jc w:val="center"/>
            </w:pPr>
            <w:r>
              <w:t>Medium</w:t>
            </w:r>
          </w:p>
        </w:tc>
        <w:tc>
          <w:tcPr>
            <w:tcW w:w="1807" w:type="dxa"/>
            <w:shd w:val="clear" w:color="auto" w:fill="auto"/>
          </w:tcPr>
          <w:p w14:paraId="4C5CDDA0" w14:textId="3ED9D880" w:rsidR="004B159F" w:rsidRDefault="004B159F" w:rsidP="004B159F">
            <w:pPr>
              <w:jc w:val="center"/>
            </w:pPr>
            <w:r>
              <w:t>High</w:t>
            </w:r>
          </w:p>
        </w:tc>
        <w:tc>
          <w:tcPr>
            <w:tcW w:w="1805" w:type="dxa"/>
            <w:shd w:val="clear" w:color="auto" w:fill="auto"/>
          </w:tcPr>
          <w:p w14:paraId="21AF3013" w14:textId="22F421F4" w:rsidR="004B159F" w:rsidRDefault="004B159F" w:rsidP="004B159F">
            <w:pPr>
              <w:jc w:val="center"/>
            </w:pPr>
            <w:r>
              <w:t>4</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62B8721B" w:rsidR="00B475A1" w:rsidRDefault="006949E7" w:rsidP="00F51FA8">
            <w:pPr>
              <w:jc w:val="center"/>
            </w:pPr>
            <w:proofErr w:type="spellStart"/>
            <w:r>
              <w:t>Cppcheck</w:t>
            </w:r>
            <w:proofErr w:type="spellEnd"/>
          </w:p>
        </w:tc>
        <w:tc>
          <w:tcPr>
            <w:tcW w:w="1341" w:type="dxa"/>
            <w:shd w:val="clear" w:color="auto" w:fill="auto"/>
          </w:tcPr>
          <w:p w14:paraId="3C6600F4" w14:textId="02C644E4" w:rsidR="00B475A1" w:rsidRDefault="006949E7" w:rsidP="00F51FA8">
            <w:pPr>
              <w:jc w:val="center"/>
            </w:pPr>
            <w:r>
              <w:t>2.16</w:t>
            </w:r>
          </w:p>
        </w:tc>
        <w:tc>
          <w:tcPr>
            <w:tcW w:w="4021" w:type="dxa"/>
            <w:shd w:val="clear" w:color="auto" w:fill="auto"/>
          </w:tcPr>
          <w:p w14:paraId="303F54C0" w14:textId="6BA6A0D7" w:rsidR="00B475A1" w:rsidRDefault="006949E7" w:rsidP="00F51FA8">
            <w:pPr>
              <w:jc w:val="center"/>
            </w:pPr>
            <w:proofErr w:type="spellStart"/>
            <w:r>
              <w:t>doubleFree</w:t>
            </w:r>
            <w:proofErr w:type="spellEnd"/>
          </w:p>
        </w:tc>
        <w:tc>
          <w:tcPr>
            <w:tcW w:w="3611" w:type="dxa"/>
            <w:shd w:val="clear" w:color="auto" w:fill="auto"/>
          </w:tcPr>
          <w:p w14:paraId="08A327DD" w14:textId="2A91EF63" w:rsidR="00B475A1" w:rsidRDefault="006949E7" w:rsidP="00F51FA8">
            <w:pPr>
              <w:jc w:val="center"/>
            </w:pPr>
            <w:r>
              <w:t>Reports memory freed twice.</w:t>
            </w:r>
          </w:p>
        </w:tc>
      </w:tr>
    </w:tbl>
    <w:p w14:paraId="065938C1" w14:textId="1AC9767B" w:rsidR="00381847" w:rsidRPr="00F72634" w:rsidRDefault="00381847" w:rsidP="00F72634"/>
    <w:p w14:paraId="4A24434F" w14:textId="3DD315D0" w:rsidR="00B475A1" w:rsidRDefault="00E769D9" w:rsidP="004B159F">
      <w:pPr>
        <w:pStyle w:val="Heading4"/>
      </w:pPr>
      <w:bookmarkStart w:id="17" w:name="_Toc243245713"/>
      <w:r>
        <w:t>Coding Standard 9</w:t>
      </w:r>
      <w:bookmarkEnd w:id="17"/>
      <w:r>
        <w:t xml:space="preserve"> </w:t>
      </w:r>
    </w:p>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3B89CD04" w:rsidR="00B475A1" w:rsidRDefault="00534EB1" w:rsidP="00F51FA8">
            <w:pPr>
              <w:jc w:val="center"/>
            </w:pPr>
            <w:r>
              <w:t>Disabled Assertion</w:t>
            </w:r>
          </w:p>
        </w:tc>
        <w:tc>
          <w:tcPr>
            <w:tcW w:w="1341" w:type="dxa"/>
            <w:tcMar>
              <w:top w:w="100" w:type="dxa"/>
              <w:left w:w="100" w:type="dxa"/>
              <w:bottom w:w="100" w:type="dxa"/>
              <w:right w:w="100" w:type="dxa"/>
            </w:tcMar>
          </w:tcPr>
          <w:p w14:paraId="519E82BC" w14:textId="11101C62" w:rsidR="00B475A1" w:rsidRDefault="00B475A1" w:rsidP="00F51FA8">
            <w:pPr>
              <w:jc w:val="center"/>
            </w:pPr>
            <w:r>
              <w:t>[STD-</w:t>
            </w:r>
            <w:r w:rsidR="00534EB1">
              <w:t>009</w:t>
            </w:r>
            <w:r>
              <w:t>-</w:t>
            </w:r>
            <w:r w:rsidR="00534EB1">
              <w:t>DAS</w:t>
            </w:r>
            <w:r>
              <w:t>]</w:t>
            </w:r>
          </w:p>
        </w:tc>
        <w:tc>
          <w:tcPr>
            <w:tcW w:w="7632" w:type="dxa"/>
            <w:tcMar>
              <w:top w:w="100" w:type="dxa"/>
              <w:left w:w="100" w:type="dxa"/>
              <w:bottom w:w="100" w:type="dxa"/>
              <w:right w:w="100" w:type="dxa"/>
            </w:tcMar>
          </w:tcPr>
          <w:p w14:paraId="490A5770" w14:textId="6CADFE8C" w:rsidR="00B475A1" w:rsidRDefault="00534EB1" w:rsidP="00F51FA8">
            <w:r w:rsidRPr="00534EB1">
              <w:t>assert() is compiled out when NDEBUG is defined, which is typical in release builds. Using it to check untrusted input means the check silently disappears in production, leaving invalid input completely unvalidated once the software ships.</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11F140AD" w:rsidR="00F72634" w:rsidRDefault="00534EB1" w:rsidP="0015146B">
            <w:r w:rsidRPr="00534EB1">
              <w:t>A value supplied by the caller is checked only with assert, so the check vanishes in a release build.</w:t>
            </w:r>
          </w:p>
        </w:tc>
      </w:tr>
      <w:tr w:rsidR="00F72634" w14:paraId="25A0CD90" w14:textId="77777777" w:rsidTr="00001F14">
        <w:trPr>
          <w:trHeight w:val="460"/>
        </w:trPr>
        <w:tc>
          <w:tcPr>
            <w:tcW w:w="10800" w:type="dxa"/>
            <w:tcMar>
              <w:top w:w="100" w:type="dxa"/>
              <w:left w:w="100" w:type="dxa"/>
              <w:bottom w:w="100" w:type="dxa"/>
              <w:right w:w="100" w:type="dxa"/>
            </w:tcMar>
          </w:tcPr>
          <w:p w14:paraId="4A8D62BB"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xml:space="preserve">void </w:t>
            </w:r>
            <w:proofErr w:type="spellStart"/>
            <w:r w:rsidRPr="00534EB1">
              <w:rPr>
                <w:rFonts w:ascii="Courier New" w:hAnsi="Courier New" w:cs="Courier New"/>
                <w:sz w:val="24"/>
                <w:szCs w:val="24"/>
              </w:rPr>
              <w:t>setAge</w:t>
            </w:r>
            <w:proofErr w:type="spellEnd"/>
            <w:r w:rsidRPr="00534EB1">
              <w:rPr>
                <w:rFonts w:ascii="Courier New" w:hAnsi="Courier New" w:cs="Courier New"/>
                <w:sz w:val="24"/>
                <w:szCs w:val="24"/>
              </w:rPr>
              <w:t>(int age) {</w:t>
            </w:r>
          </w:p>
          <w:p w14:paraId="2D118397"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xml:space="preserve">    assert(age &gt;= 0 &amp;&amp; age &lt;= 150);   // disappears in release builds</w:t>
            </w:r>
          </w:p>
          <w:p w14:paraId="13F201AA"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xml:space="preserve">    this-&gt;age = </w:t>
            </w:r>
            <w:proofErr w:type="gramStart"/>
            <w:r w:rsidRPr="00534EB1">
              <w:rPr>
                <w:rFonts w:ascii="Courier New" w:hAnsi="Courier New" w:cs="Courier New"/>
                <w:sz w:val="24"/>
                <w:szCs w:val="24"/>
              </w:rPr>
              <w:t>age;</w:t>
            </w:r>
            <w:proofErr w:type="gramEnd"/>
          </w:p>
          <w:p w14:paraId="5E1D505C" w14:textId="46368703" w:rsidR="00F72634" w:rsidRPr="00534EB1" w:rsidRDefault="00534EB1" w:rsidP="00534EB1">
            <w:pPr>
              <w:rPr>
                <w:rFonts w:ascii="Courier New" w:hAnsi="Courier New" w:cs="Courier New"/>
                <w:sz w:val="24"/>
                <w:szCs w:val="24"/>
              </w:rPr>
            </w:pPr>
            <w:r w:rsidRPr="00534EB1">
              <w:rPr>
                <w:rFonts w:ascii="Courier New" w:hAnsi="Courier New" w:cs="Courier New"/>
                <w:sz w:val="24"/>
                <w:szCs w:val="24"/>
              </w:rP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4202EBE9" w:rsidR="00F72634" w:rsidRDefault="00534EB1" w:rsidP="0015146B">
            <w:r w:rsidRPr="00534EB1">
              <w:t xml:space="preserve">Use a runtime check that always </w:t>
            </w:r>
            <w:proofErr w:type="gramStart"/>
            <w:r w:rsidRPr="00534EB1">
              <w:t>executes, and</w:t>
            </w:r>
            <w:proofErr w:type="gramEnd"/>
            <w:r w:rsidRPr="00534EB1">
              <w:t xml:space="preserve"> throw or return an error on invalid input regardless of build configuration.</w:t>
            </w:r>
          </w:p>
        </w:tc>
      </w:tr>
      <w:tr w:rsidR="00F72634" w14:paraId="4E6EA6E9" w14:textId="77777777" w:rsidTr="00001F14">
        <w:trPr>
          <w:trHeight w:val="460"/>
        </w:trPr>
        <w:tc>
          <w:tcPr>
            <w:tcW w:w="10800" w:type="dxa"/>
            <w:tcMar>
              <w:top w:w="100" w:type="dxa"/>
              <w:left w:w="100" w:type="dxa"/>
              <w:bottom w:w="100" w:type="dxa"/>
              <w:right w:w="100" w:type="dxa"/>
            </w:tcMar>
          </w:tcPr>
          <w:p w14:paraId="21517962"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xml:space="preserve">void </w:t>
            </w:r>
            <w:proofErr w:type="spellStart"/>
            <w:r w:rsidRPr="00534EB1">
              <w:rPr>
                <w:rFonts w:ascii="Courier New" w:hAnsi="Courier New" w:cs="Courier New"/>
                <w:sz w:val="24"/>
                <w:szCs w:val="24"/>
              </w:rPr>
              <w:t>setAge</w:t>
            </w:r>
            <w:proofErr w:type="spellEnd"/>
            <w:r w:rsidRPr="00534EB1">
              <w:rPr>
                <w:rFonts w:ascii="Courier New" w:hAnsi="Courier New" w:cs="Courier New"/>
                <w:sz w:val="24"/>
                <w:szCs w:val="24"/>
              </w:rPr>
              <w:t>(int age) {</w:t>
            </w:r>
          </w:p>
          <w:p w14:paraId="4DAA6A5C"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xml:space="preserve">    if (age &lt; 0 || age &gt; 150) {</w:t>
            </w:r>
          </w:p>
          <w:p w14:paraId="1DBF2962"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xml:space="preserve">        throw </w:t>
            </w:r>
            <w:proofErr w:type="gramStart"/>
            <w:r w:rsidRPr="00534EB1">
              <w:rPr>
                <w:rFonts w:ascii="Courier New" w:hAnsi="Courier New" w:cs="Courier New"/>
                <w:sz w:val="24"/>
                <w:szCs w:val="24"/>
              </w:rPr>
              <w:t>std::</w:t>
            </w:r>
            <w:proofErr w:type="spellStart"/>
            <w:proofErr w:type="gramEnd"/>
            <w:r w:rsidRPr="00534EB1">
              <w:rPr>
                <w:rFonts w:ascii="Courier New" w:hAnsi="Courier New" w:cs="Courier New"/>
                <w:sz w:val="24"/>
                <w:szCs w:val="24"/>
              </w:rPr>
              <w:t>invalid_argument</w:t>
            </w:r>
            <w:proofErr w:type="spellEnd"/>
            <w:r w:rsidRPr="00534EB1">
              <w:rPr>
                <w:rFonts w:ascii="Courier New" w:hAnsi="Courier New" w:cs="Courier New"/>
                <w:sz w:val="24"/>
                <w:szCs w:val="24"/>
              </w:rPr>
              <w:t>("age out of valid range"</w:t>
            </w:r>
            <w:proofErr w:type="gramStart"/>
            <w:r w:rsidRPr="00534EB1">
              <w:rPr>
                <w:rFonts w:ascii="Courier New" w:hAnsi="Courier New" w:cs="Courier New"/>
                <w:sz w:val="24"/>
                <w:szCs w:val="24"/>
              </w:rPr>
              <w:t>);</w:t>
            </w:r>
            <w:proofErr w:type="gramEnd"/>
          </w:p>
          <w:p w14:paraId="49A365E6"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xml:space="preserve">    }</w:t>
            </w:r>
          </w:p>
          <w:p w14:paraId="1C890578"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xml:space="preserve">    this-&gt;age = </w:t>
            </w:r>
            <w:proofErr w:type="gramStart"/>
            <w:r w:rsidRPr="00534EB1">
              <w:rPr>
                <w:rFonts w:ascii="Courier New" w:hAnsi="Courier New" w:cs="Courier New"/>
                <w:sz w:val="24"/>
                <w:szCs w:val="24"/>
              </w:rPr>
              <w:t>age;</w:t>
            </w:r>
            <w:proofErr w:type="gramEnd"/>
          </w:p>
          <w:p w14:paraId="316D7001" w14:textId="4FA3890F" w:rsidR="00F72634" w:rsidRPr="00534EB1" w:rsidRDefault="00534EB1" w:rsidP="00534EB1">
            <w:pPr>
              <w:rPr>
                <w:rFonts w:ascii="Courier New" w:hAnsi="Courier New" w:cs="Courier New"/>
                <w:sz w:val="24"/>
                <w:szCs w:val="24"/>
              </w:rPr>
            </w:pPr>
            <w:r w:rsidRPr="00534EB1">
              <w:rPr>
                <w:rFonts w:ascii="Courier New" w:hAnsi="Courier New" w:cs="Courier New"/>
                <w:sz w:val="24"/>
                <w:szCs w:val="24"/>
              </w:rPr>
              <w:t>}</w:t>
            </w:r>
          </w:p>
        </w:tc>
      </w:tr>
    </w:tbl>
    <w:p w14:paraId="3383FF43" w14:textId="15E4B1DA"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03AECCC2" w:rsidR="00B475A1" w:rsidRDefault="00B475A1" w:rsidP="00F51FA8">
            <w:pPr>
              <w:pBdr>
                <w:top w:val="nil"/>
                <w:left w:val="nil"/>
                <w:bottom w:val="nil"/>
                <w:right w:val="nil"/>
                <w:between w:val="nil"/>
              </w:pBdr>
            </w:pPr>
            <w:r>
              <w:rPr>
                <w:b/>
              </w:rPr>
              <w:t>Principles(s):</w:t>
            </w:r>
            <w:r>
              <w:t xml:space="preserve"> </w:t>
            </w:r>
            <w:r w:rsidR="002474B4">
              <w:t>[</w:t>
            </w:r>
            <w:r w:rsidR="006949E7" w:rsidRPr="006949E7">
              <w:t xml:space="preserve">Principle 1 (Validate Input Data): validation </w:t>
            </w:r>
            <w:r w:rsidR="006949E7" w:rsidRPr="006949E7">
              <w:t>must</w:t>
            </w:r>
            <w:r w:rsidR="006949E7" w:rsidRPr="006949E7">
              <w:t xml:space="preserve"> survive into the shipped build to count. Principle 5 (Default Deny): invalid input is rejected by an always-active check instead of being accepted when a debug-only check is absent. Principle 8 (Defense in Depth): an always-on check plus debug assertions gives two layers rather than one. Principle 9 (Use Effective Quality Assurance Techniques): running the test suite against the release configuration shows which checks disappear.</w:t>
            </w:r>
          </w:p>
        </w:tc>
      </w:tr>
    </w:tbl>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6BED4E15" w:rsidR="00B475A1" w:rsidRDefault="006949E7" w:rsidP="00F51FA8">
            <w:pPr>
              <w:jc w:val="center"/>
            </w:pPr>
            <w:r>
              <w:t>Medium</w:t>
            </w:r>
          </w:p>
        </w:tc>
        <w:tc>
          <w:tcPr>
            <w:tcW w:w="1341" w:type="dxa"/>
            <w:shd w:val="clear" w:color="auto" w:fill="auto"/>
          </w:tcPr>
          <w:p w14:paraId="72BD1BCD" w14:textId="682A7EEA" w:rsidR="00B475A1" w:rsidRDefault="006949E7" w:rsidP="00F51FA8">
            <w:pPr>
              <w:jc w:val="center"/>
            </w:pPr>
            <w:r>
              <w:t>Probable</w:t>
            </w:r>
          </w:p>
        </w:tc>
        <w:tc>
          <w:tcPr>
            <w:tcW w:w="4021" w:type="dxa"/>
            <w:shd w:val="clear" w:color="auto" w:fill="auto"/>
          </w:tcPr>
          <w:p w14:paraId="5BE08C9E" w14:textId="4DEDFA99" w:rsidR="00B475A1" w:rsidRDefault="006949E7" w:rsidP="00F51FA8">
            <w:pPr>
              <w:jc w:val="center"/>
            </w:pPr>
            <w:r>
              <w:t>Low</w:t>
            </w:r>
          </w:p>
        </w:tc>
        <w:tc>
          <w:tcPr>
            <w:tcW w:w="1807" w:type="dxa"/>
            <w:shd w:val="clear" w:color="auto" w:fill="auto"/>
          </w:tcPr>
          <w:p w14:paraId="507F810F" w14:textId="0424C3DA" w:rsidR="00B475A1" w:rsidRDefault="006949E7" w:rsidP="00F51FA8">
            <w:pPr>
              <w:jc w:val="center"/>
            </w:pPr>
            <w:r>
              <w:t>Medium</w:t>
            </w:r>
          </w:p>
        </w:tc>
        <w:tc>
          <w:tcPr>
            <w:tcW w:w="1805" w:type="dxa"/>
            <w:shd w:val="clear" w:color="auto" w:fill="auto"/>
          </w:tcPr>
          <w:p w14:paraId="4686F95C" w14:textId="0C8F2DB8" w:rsidR="00B475A1" w:rsidRDefault="006949E7" w:rsidP="00F51FA8">
            <w:pPr>
              <w:jc w:val="center"/>
            </w:pPr>
            <w:r>
              <w:t>3</w:t>
            </w:r>
          </w:p>
        </w:tc>
      </w:tr>
    </w:tbl>
    <w:p w14:paraId="2570B35C" w14:textId="77777777" w:rsidR="00B475A1" w:rsidRDefault="00B475A1" w:rsidP="00B475A1">
      <w:pPr>
        <w:rPr>
          <w:b/>
        </w:rPr>
      </w:pPr>
      <w:r>
        <w:rPr>
          <w:b/>
        </w:rPr>
        <w:t>Automation</w:t>
      </w:r>
    </w:p>
    <w:tbl>
      <w:tblPr>
        <w:tblStyle w:val="affffffffb"/>
        <w:tblW w:w="108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449"/>
        <w:gridCol w:w="4021"/>
        <w:gridCol w:w="3611"/>
      </w:tblGrid>
      <w:tr w:rsidR="00B475A1" w14:paraId="139B5091" w14:textId="77777777" w:rsidTr="006949E7">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449"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6949E7">
        <w:trPr>
          <w:trHeight w:val="460"/>
        </w:trPr>
        <w:tc>
          <w:tcPr>
            <w:tcW w:w="1807" w:type="dxa"/>
            <w:shd w:val="clear" w:color="auto" w:fill="auto"/>
          </w:tcPr>
          <w:p w14:paraId="486E9681" w14:textId="2DCA3753" w:rsidR="00B475A1" w:rsidRDefault="006949E7" w:rsidP="00F51FA8">
            <w:pPr>
              <w:jc w:val="center"/>
            </w:pPr>
            <w:r w:rsidRPr="006949E7">
              <w:t>Clang-Tidy</w:t>
            </w:r>
          </w:p>
        </w:tc>
        <w:tc>
          <w:tcPr>
            <w:tcW w:w="1449" w:type="dxa"/>
            <w:shd w:val="clear" w:color="auto" w:fill="auto"/>
          </w:tcPr>
          <w:p w14:paraId="5590A5CF" w14:textId="406435FF" w:rsidR="00B475A1" w:rsidRDefault="006949E7" w:rsidP="00F51FA8">
            <w:pPr>
              <w:jc w:val="center"/>
            </w:pPr>
            <w:r>
              <w:t>19</w:t>
            </w:r>
          </w:p>
        </w:tc>
        <w:tc>
          <w:tcPr>
            <w:tcW w:w="4021" w:type="dxa"/>
            <w:shd w:val="clear" w:color="auto" w:fill="auto"/>
          </w:tcPr>
          <w:p w14:paraId="2935D2F6" w14:textId="5AFD105F" w:rsidR="00B475A1" w:rsidRDefault="006949E7" w:rsidP="00F51FA8">
            <w:pPr>
              <w:jc w:val="center"/>
            </w:pPr>
            <w:proofErr w:type="spellStart"/>
            <w:r w:rsidRPr="006949E7">
              <w:t>bugprone</w:t>
            </w:r>
            <w:proofErr w:type="spellEnd"/>
            <w:r w:rsidRPr="006949E7">
              <w:t>-assert-side-effect</w:t>
            </w:r>
          </w:p>
        </w:tc>
        <w:tc>
          <w:tcPr>
            <w:tcW w:w="3611" w:type="dxa"/>
            <w:shd w:val="clear" w:color="auto" w:fill="auto"/>
          </w:tcPr>
          <w:p w14:paraId="10EAFC44" w14:textId="298A1ECC" w:rsidR="00B475A1" w:rsidRDefault="006949E7" w:rsidP="00F51FA8">
            <w:pPr>
              <w:jc w:val="center"/>
            </w:pPr>
            <w:r w:rsidRPr="006949E7">
              <w:t>Flags assertion conditions whose effect disappears when NDEBUG is defined.</w:t>
            </w:r>
          </w:p>
        </w:tc>
      </w:tr>
    </w:tbl>
    <w:p w14:paraId="243691C2" w14:textId="65F8B130" w:rsidR="00B475A1" w:rsidRDefault="00B475A1" w:rsidP="00B475A1"/>
    <w:p w14:paraId="16272DCB" w14:textId="10B27C78" w:rsidR="00381847" w:rsidRDefault="00E769D9" w:rsidP="004B159F">
      <w:pPr>
        <w:pStyle w:val="Heading4"/>
      </w:pPr>
      <w:bookmarkStart w:id="18" w:name="_Toc243245714"/>
      <w:r>
        <w:t>Coding Standard 10</w:t>
      </w:r>
      <w:bookmarkEnd w:id="18"/>
    </w:p>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2F06554A" w:rsidR="00381847" w:rsidRDefault="00534EB1">
            <w:pPr>
              <w:jc w:val="center"/>
            </w:pPr>
            <w:r>
              <w:t>Caught Exceptions</w:t>
            </w:r>
          </w:p>
        </w:tc>
        <w:tc>
          <w:tcPr>
            <w:tcW w:w="1341" w:type="dxa"/>
            <w:tcMar>
              <w:top w:w="100" w:type="dxa"/>
              <w:left w:w="100" w:type="dxa"/>
              <w:bottom w:w="100" w:type="dxa"/>
              <w:right w:w="100" w:type="dxa"/>
            </w:tcMar>
          </w:tcPr>
          <w:p w14:paraId="72961103" w14:textId="24E25696" w:rsidR="00381847" w:rsidRDefault="00E769D9">
            <w:pPr>
              <w:jc w:val="center"/>
            </w:pPr>
            <w:r>
              <w:t>[STD-</w:t>
            </w:r>
            <w:r w:rsidR="00534EB1">
              <w:t>010</w:t>
            </w:r>
            <w:r>
              <w:t>-</w:t>
            </w:r>
            <w:r w:rsidR="00534EB1">
              <w:t>CEX</w:t>
            </w:r>
            <w:r>
              <w:t>]</w:t>
            </w:r>
          </w:p>
        </w:tc>
        <w:tc>
          <w:tcPr>
            <w:tcW w:w="7632" w:type="dxa"/>
            <w:tcMar>
              <w:top w:w="100" w:type="dxa"/>
              <w:left w:w="100" w:type="dxa"/>
              <w:bottom w:w="100" w:type="dxa"/>
              <w:right w:w="100" w:type="dxa"/>
            </w:tcMar>
          </w:tcPr>
          <w:p w14:paraId="02179BF3" w14:textId="57C8BE8B" w:rsidR="00381847" w:rsidRDefault="00534EB1">
            <w:r w:rsidRPr="00534EB1">
              <w:t xml:space="preserve">If a destructor throws while the stack is already unwinding from another exception, the program calls </w:t>
            </w:r>
            <w:proofErr w:type="gramStart"/>
            <w:r w:rsidRPr="00534EB1">
              <w:t>std::</w:t>
            </w:r>
            <w:proofErr w:type="gramEnd"/>
            <w:r w:rsidRPr="00534EB1">
              <w:t>terminate() immediately, crashing in a way the developer cannot log or recover from gracefully.</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6301E03E" w:rsidR="00F72634" w:rsidRDefault="00534EB1" w:rsidP="0015146B">
            <w:r w:rsidRPr="00534EB1">
              <w:t>A destructor calls a function that may throw, with nothing to catch that exception before it escapes the destructor.</w:t>
            </w:r>
          </w:p>
        </w:tc>
      </w:tr>
      <w:tr w:rsidR="00F72634" w14:paraId="23207A43" w14:textId="77777777" w:rsidTr="00001F14">
        <w:trPr>
          <w:trHeight w:val="460"/>
        </w:trPr>
        <w:tc>
          <w:tcPr>
            <w:tcW w:w="10800" w:type="dxa"/>
            <w:tcMar>
              <w:top w:w="100" w:type="dxa"/>
              <w:left w:w="100" w:type="dxa"/>
              <w:bottom w:w="100" w:type="dxa"/>
              <w:right w:w="100" w:type="dxa"/>
            </w:tcMar>
          </w:tcPr>
          <w:p w14:paraId="673A18D9"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class Resource {</w:t>
            </w:r>
          </w:p>
          <w:p w14:paraId="3AD83DC9"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public:</w:t>
            </w:r>
          </w:p>
          <w:p w14:paraId="14C712A7"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xml:space="preserve">    ~Resource() {</w:t>
            </w:r>
          </w:p>
          <w:p w14:paraId="342340D9"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xml:space="preserve">        </w:t>
            </w:r>
            <w:proofErr w:type="spellStart"/>
            <w:r w:rsidRPr="00534EB1">
              <w:rPr>
                <w:rFonts w:ascii="Courier New" w:hAnsi="Courier New" w:cs="Courier New"/>
                <w:sz w:val="24"/>
                <w:szCs w:val="24"/>
              </w:rPr>
              <w:t>closeConnection</w:t>
            </w:r>
            <w:proofErr w:type="spellEnd"/>
            <w:r w:rsidRPr="00534EB1">
              <w:rPr>
                <w:rFonts w:ascii="Courier New" w:hAnsi="Courier New" w:cs="Courier New"/>
                <w:sz w:val="24"/>
                <w:szCs w:val="24"/>
              </w:rPr>
              <w:t>();   // may throw if the connection is already broken</w:t>
            </w:r>
          </w:p>
          <w:p w14:paraId="477B96CE"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xml:space="preserve">    }</w:t>
            </w:r>
          </w:p>
          <w:p w14:paraId="6BD9F1DC" w14:textId="6B552BBC" w:rsidR="00F72634" w:rsidRPr="00534EB1" w:rsidRDefault="00534EB1" w:rsidP="00534EB1">
            <w:pPr>
              <w:rPr>
                <w:rFonts w:ascii="Courier New" w:hAnsi="Courier New" w:cs="Courier New"/>
                <w:sz w:val="24"/>
                <w:szCs w:val="24"/>
              </w:rPr>
            </w:pPr>
            <w:r w:rsidRPr="00534EB1">
              <w:rPr>
                <w:rFonts w:ascii="Courier New" w:hAnsi="Courier New" w:cs="Courier New"/>
                <w:sz w:val="24"/>
                <w:szCs w:val="24"/>
              </w:rP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00EF0BF3" w:rsidR="00F72634" w:rsidRDefault="00534EB1" w:rsidP="0015146B">
            <w:r w:rsidRPr="00534EB1">
              <w:t>Catch and handle (or log and suppress) any exceptions inside the destructor so none propagate out of it.</w:t>
            </w:r>
          </w:p>
        </w:tc>
      </w:tr>
      <w:tr w:rsidR="00F72634" w14:paraId="66F887A3" w14:textId="77777777" w:rsidTr="00001F14">
        <w:trPr>
          <w:trHeight w:val="460"/>
        </w:trPr>
        <w:tc>
          <w:tcPr>
            <w:tcW w:w="10800" w:type="dxa"/>
            <w:tcMar>
              <w:top w:w="100" w:type="dxa"/>
              <w:left w:w="100" w:type="dxa"/>
              <w:bottom w:w="100" w:type="dxa"/>
              <w:right w:w="100" w:type="dxa"/>
            </w:tcMar>
          </w:tcPr>
          <w:p w14:paraId="0FE43CFD"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class Resource {</w:t>
            </w:r>
          </w:p>
          <w:p w14:paraId="42047DD7"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public:</w:t>
            </w:r>
          </w:p>
          <w:p w14:paraId="415C8955"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xml:space="preserve">    ~Resource() {</w:t>
            </w:r>
          </w:p>
          <w:p w14:paraId="160D4EC2"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xml:space="preserve">        try {</w:t>
            </w:r>
          </w:p>
          <w:p w14:paraId="179329E4"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xml:space="preserve">            </w:t>
            </w:r>
            <w:proofErr w:type="spellStart"/>
            <w:r w:rsidRPr="00534EB1">
              <w:rPr>
                <w:rFonts w:ascii="Courier New" w:hAnsi="Courier New" w:cs="Courier New"/>
                <w:sz w:val="24"/>
                <w:szCs w:val="24"/>
              </w:rPr>
              <w:t>closeConnection</w:t>
            </w:r>
            <w:proofErr w:type="spellEnd"/>
            <w:r w:rsidRPr="00534EB1">
              <w:rPr>
                <w:rFonts w:ascii="Courier New" w:hAnsi="Courier New" w:cs="Courier New"/>
                <w:sz w:val="24"/>
                <w:szCs w:val="24"/>
              </w:rPr>
              <w:t>(</w:t>
            </w:r>
            <w:proofErr w:type="gramStart"/>
            <w:r w:rsidRPr="00534EB1">
              <w:rPr>
                <w:rFonts w:ascii="Courier New" w:hAnsi="Courier New" w:cs="Courier New"/>
                <w:sz w:val="24"/>
                <w:szCs w:val="24"/>
              </w:rPr>
              <w:t>);</w:t>
            </w:r>
            <w:proofErr w:type="gramEnd"/>
          </w:p>
          <w:p w14:paraId="03BAD943"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xml:space="preserve">        } catch (const </w:t>
            </w:r>
            <w:proofErr w:type="gramStart"/>
            <w:r w:rsidRPr="00534EB1">
              <w:rPr>
                <w:rFonts w:ascii="Courier New" w:hAnsi="Courier New" w:cs="Courier New"/>
                <w:sz w:val="24"/>
                <w:szCs w:val="24"/>
              </w:rPr>
              <w:t>std::</w:t>
            </w:r>
            <w:proofErr w:type="gramEnd"/>
            <w:r w:rsidRPr="00534EB1">
              <w:rPr>
                <w:rFonts w:ascii="Courier New" w:hAnsi="Courier New" w:cs="Courier New"/>
                <w:sz w:val="24"/>
                <w:szCs w:val="24"/>
              </w:rPr>
              <w:t>exception&amp; e) {</w:t>
            </w:r>
          </w:p>
          <w:p w14:paraId="322D931E"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xml:space="preserve">            </w:t>
            </w:r>
            <w:proofErr w:type="spellStart"/>
            <w:r w:rsidRPr="00534EB1">
              <w:rPr>
                <w:rFonts w:ascii="Courier New" w:hAnsi="Courier New" w:cs="Courier New"/>
                <w:sz w:val="24"/>
                <w:szCs w:val="24"/>
              </w:rPr>
              <w:t>logError</w:t>
            </w:r>
            <w:proofErr w:type="spellEnd"/>
            <w:r w:rsidRPr="00534EB1">
              <w:rPr>
                <w:rFonts w:ascii="Courier New" w:hAnsi="Courier New" w:cs="Courier New"/>
                <w:sz w:val="24"/>
                <w:szCs w:val="24"/>
              </w:rPr>
              <w:t>(</w:t>
            </w:r>
            <w:proofErr w:type="spellStart"/>
            <w:r w:rsidRPr="00534EB1">
              <w:rPr>
                <w:rFonts w:ascii="Courier New" w:hAnsi="Courier New" w:cs="Courier New"/>
                <w:sz w:val="24"/>
                <w:szCs w:val="24"/>
              </w:rPr>
              <w:t>e.what</w:t>
            </w:r>
            <w:proofErr w:type="spellEnd"/>
            <w:r w:rsidRPr="00534EB1">
              <w:rPr>
                <w:rFonts w:ascii="Courier New" w:hAnsi="Courier New" w:cs="Courier New"/>
                <w:sz w:val="24"/>
                <w:szCs w:val="24"/>
              </w:rPr>
              <w:t>());   // handled locally, never escapes the destructor</w:t>
            </w:r>
          </w:p>
          <w:p w14:paraId="1971AD15"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xml:space="preserve">        }</w:t>
            </w:r>
          </w:p>
          <w:p w14:paraId="3909C789" w14:textId="77777777" w:rsidR="00534EB1" w:rsidRPr="00534EB1" w:rsidRDefault="00534EB1" w:rsidP="00534EB1">
            <w:pPr>
              <w:rPr>
                <w:rFonts w:ascii="Courier New" w:hAnsi="Courier New" w:cs="Courier New"/>
                <w:sz w:val="24"/>
                <w:szCs w:val="24"/>
              </w:rPr>
            </w:pPr>
            <w:r w:rsidRPr="00534EB1">
              <w:rPr>
                <w:rFonts w:ascii="Courier New" w:hAnsi="Courier New" w:cs="Courier New"/>
                <w:sz w:val="24"/>
                <w:szCs w:val="24"/>
              </w:rPr>
              <w:t xml:space="preserve">    }</w:t>
            </w:r>
          </w:p>
          <w:p w14:paraId="09D5B7CA" w14:textId="4738A27E" w:rsidR="00F72634" w:rsidRPr="00534EB1" w:rsidRDefault="00534EB1" w:rsidP="00534EB1">
            <w:pPr>
              <w:rPr>
                <w:rFonts w:ascii="Courier New" w:hAnsi="Courier New" w:cs="Courier New"/>
                <w:sz w:val="24"/>
                <w:szCs w:val="24"/>
              </w:rPr>
            </w:pPr>
            <w:r w:rsidRPr="00534EB1">
              <w:rPr>
                <w:rFonts w:ascii="Courier New" w:hAnsi="Courier New" w:cs="Courier New"/>
                <w:sz w:val="24"/>
                <w:szCs w:val="24"/>
              </w:rPr>
              <w:t>};</w:t>
            </w:r>
          </w:p>
        </w:tc>
      </w:tr>
    </w:tbl>
    <w:p w14:paraId="123223BF" w14:textId="0187B604" w:rsidR="00381847" w:rsidRDefault="00381847">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11444570" w:rsidR="00381847" w:rsidRDefault="00E769D9">
            <w:pPr>
              <w:pBdr>
                <w:top w:val="nil"/>
                <w:left w:val="nil"/>
                <w:bottom w:val="nil"/>
                <w:right w:val="nil"/>
                <w:between w:val="nil"/>
              </w:pBdr>
            </w:pPr>
            <w:r>
              <w:rPr>
                <w:b/>
              </w:rPr>
              <w:t>Principles(s):</w:t>
            </w:r>
            <w:r>
              <w:t xml:space="preserve"> </w:t>
            </w:r>
            <w:r w:rsidR="006949E7" w:rsidRPr="006949E7">
              <w:t>Principle 4 (Keep It Simple): a destructor that cannot throw has one predictable behavior during stack unwinding. Principle 8 (Defense in Depth): handling the failure locally and logging it keeps one failed cleanup from taking the whole process down. Principle 10 (Adopt a Secure Coding Standard): DCL57-CPP is a precise, checkable rule.</w:t>
            </w:r>
          </w:p>
        </w:tc>
      </w:tr>
    </w:tbl>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19336463" w:rsidR="00381847" w:rsidRDefault="006949E7">
            <w:pPr>
              <w:jc w:val="center"/>
            </w:pPr>
            <w:r>
              <w:t>Medium</w:t>
            </w:r>
          </w:p>
        </w:tc>
        <w:tc>
          <w:tcPr>
            <w:tcW w:w="1341" w:type="dxa"/>
            <w:shd w:val="clear" w:color="auto" w:fill="auto"/>
          </w:tcPr>
          <w:p w14:paraId="5BBCF7D7" w14:textId="33DAED6E" w:rsidR="00381847" w:rsidRDefault="006949E7">
            <w:pPr>
              <w:jc w:val="center"/>
            </w:pPr>
            <w:r>
              <w:t>Unlikely</w:t>
            </w:r>
          </w:p>
        </w:tc>
        <w:tc>
          <w:tcPr>
            <w:tcW w:w="4021" w:type="dxa"/>
            <w:shd w:val="clear" w:color="auto" w:fill="auto"/>
          </w:tcPr>
          <w:p w14:paraId="7B7CD542" w14:textId="0985D111" w:rsidR="00381847" w:rsidRDefault="006949E7">
            <w:pPr>
              <w:jc w:val="center"/>
            </w:pPr>
            <w:r>
              <w:t>Medium</w:t>
            </w:r>
          </w:p>
        </w:tc>
        <w:tc>
          <w:tcPr>
            <w:tcW w:w="1807" w:type="dxa"/>
            <w:shd w:val="clear" w:color="auto" w:fill="auto"/>
          </w:tcPr>
          <w:p w14:paraId="7F0E433A" w14:textId="58B54AA4" w:rsidR="00381847" w:rsidRDefault="006949E7">
            <w:pPr>
              <w:jc w:val="center"/>
            </w:pPr>
            <w:r>
              <w:t>Medium</w:t>
            </w:r>
          </w:p>
        </w:tc>
        <w:tc>
          <w:tcPr>
            <w:tcW w:w="1805" w:type="dxa"/>
            <w:shd w:val="clear" w:color="auto" w:fill="auto"/>
          </w:tcPr>
          <w:p w14:paraId="61360AD2" w14:textId="39D6CDCD" w:rsidR="00381847" w:rsidRDefault="006949E7">
            <w:pPr>
              <w:jc w:val="center"/>
            </w:pPr>
            <w:r>
              <w:t>3</w:t>
            </w:r>
          </w:p>
        </w:tc>
      </w:tr>
    </w:tbl>
    <w:p w14:paraId="6ACD25C0" w14:textId="77777777" w:rsidR="00381847" w:rsidRDefault="00E769D9">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6949E7" w14:paraId="6B2B24EF" w14:textId="77777777" w:rsidTr="00001F14">
        <w:trPr>
          <w:trHeight w:val="460"/>
        </w:trPr>
        <w:tc>
          <w:tcPr>
            <w:tcW w:w="1807" w:type="dxa"/>
            <w:shd w:val="clear" w:color="auto" w:fill="auto"/>
          </w:tcPr>
          <w:p w14:paraId="48BBAB8E" w14:textId="53FB44D8" w:rsidR="006949E7" w:rsidRDefault="006949E7" w:rsidP="006949E7">
            <w:pPr>
              <w:jc w:val="center"/>
            </w:pPr>
            <w:proofErr w:type="spellStart"/>
            <w:r>
              <w:t>Cppcheck</w:t>
            </w:r>
            <w:proofErr w:type="spellEnd"/>
          </w:p>
        </w:tc>
        <w:tc>
          <w:tcPr>
            <w:tcW w:w="1341" w:type="dxa"/>
            <w:shd w:val="clear" w:color="auto" w:fill="auto"/>
          </w:tcPr>
          <w:p w14:paraId="62B1460B" w14:textId="2F62C0BB" w:rsidR="006949E7" w:rsidRDefault="006949E7" w:rsidP="006949E7">
            <w:pPr>
              <w:jc w:val="center"/>
            </w:pPr>
            <w:r>
              <w:t>2.16</w:t>
            </w:r>
          </w:p>
        </w:tc>
        <w:tc>
          <w:tcPr>
            <w:tcW w:w="4021" w:type="dxa"/>
            <w:shd w:val="clear" w:color="auto" w:fill="auto"/>
          </w:tcPr>
          <w:p w14:paraId="45D8FD92" w14:textId="20A03C4B" w:rsidR="006949E7" w:rsidRDefault="006949E7" w:rsidP="006949E7">
            <w:pPr>
              <w:jc w:val="center"/>
            </w:pPr>
            <w:proofErr w:type="spellStart"/>
            <w:r>
              <w:t>e</w:t>
            </w:r>
            <w:r>
              <w:t>xceptThrowInDestructor</w:t>
            </w:r>
            <w:proofErr w:type="spellEnd"/>
          </w:p>
        </w:tc>
        <w:tc>
          <w:tcPr>
            <w:tcW w:w="3611" w:type="dxa"/>
            <w:shd w:val="clear" w:color="auto" w:fill="auto"/>
          </w:tcPr>
          <w:p w14:paraId="3084A142" w14:textId="1E9ABE44" w:rsidR="006949E7" w:rsidRDefault="006949E7" w:rsidP="006949E7">
            <w:pPr>
              <w:jc w:val="center"/>
            </w:pPr>
            <w:r>
              <w:t>Reports a destructor that throws.</w:t>
            </w:r>
          </w:p>
        </w:tc>
      </w:tr>
    </w:tbl>
    <w:p w14:paraId="048F96A9" w14:textId="21CD125E" w:rsidR="00381847" w:rsidRDefault="00E769D9">
      <w:r>
        <w:br w:type="page"/>
      </w:r>
    </w:p>
    <w:p w14:paraId="1393827A" w14:textId="21CD125E" w:rsidR="00381847" w:rsidRDefault="00E769D9" w:rsidP="0059536C">
      <w:pPr>
        <w:pStyle w:val="Heading3"/>
      </w:pPr>
      <w:bookmarkStart w:id="19" w:name="_Toc243245715"/>
      <w:r>
        <w:lastRenderedPageBreak/>
        <w:t>Defense-in-Depth Illustration</w:t>
      </w:r>
      <w:bookmarkEnd w:id="19"/>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23C92BA3" w14:textId="77777777" w:rsidR="00381847" w:rsidRDefault="00E769D9" w:rsidP="0059536C">
      <w:pPr>
        <w:pStyle w:val="Heading3"/>
      </w:pPr>
      <w:bookmarkStart w:id="20" w:name="_Toc243245716"/>
      <w:r>
        <w:t>Automation</w:t>
      </w:r>
      <w:bookmarkEnd w:id="20"/>
    </w:p>
    <w:p w14:paraId="32963B9B" w14:textId="77777777" w:rsidR="00381847" w:rsidRDefault="00E769D9">
      <w:pPr>
        <w:ind w:left="720"/>
        <w:jc w:val="center"/>
      </w:pPr>
      <w:r>
        <w:rPr>
          <w:noProof/>
        </w:rPr>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07184003" w14:textId="77777777" w:rsidR="00381847" w:rsidRDefault="00381847">
      <w:pPr>
        <w:ind w:left="720"/>
      </w:pPr>
    </w:p>
    <w:p w14:paraId="0A65D065" w14:textId="77777777" w:rsidR="00767B8B" w:rsidRDefault="00767B8B" w:rsidP="00767B8B">
      <w:pPr>
        <w:ind w:left="720"/>
      </w:pPr>
      <w:r>
        <w:t>Pre-production</w:t>
      </w:r>
    </w:p>
    <w:p w14:paraId="7EF8773F" w14:textId="77777777" w:rsidR="00767B8B" w:rsidRDefault="00767B8B" w:rsidP="00767B8B">
      <w:pPr>
        <w:pStyle w:val="ListParagraph"/>
        <w:numPr>
          <w:ilvl w:val="0"/>
          <w:numId w:val="18"/>
        </w:numPr>
      </w:pPr>
      <w:r>
        <w:t>Assess and plan. The team reviews the threat landscape, regulatory changes and the impact of each change, then prioritizes the backlog. The risk assessments in this policy set that priority: findings against Level 4 and 5 standards (STD-002, STD-003, STD-004, STD-001, STD-005, STD-008) go to the top of the backlog. Security requirements and threat models name which standards apply to each feature (for example STD-004-SQL for any component that talks to a database), and new threats found in production are added here as new work items.</w:t>
      </w:r>
    </w:p>
    <w:p w14:paraId="1D03B3CF" w14:textId="77777777" w:rsidR="00767B8B" w:rsidRDefault="00767B8B" w:rsidP="00767B8B">
      <w:pPr>
        <w:pStyle w:val="ListParagraph"/>
        <w:numPr>
          <w:ilvl w:val="0"/>
          <w:numId w:val="18"/>
        </w:numPr>
      </w:pPr>
      <w:r>
        <w:t xml:space="preserve">Design. Security is designed in, following the principles and application best practices in this policy (SEI CERT, OWASP). The design review confirms that encryption at rest, in flight and in </w:t>
      </w:r>
      <w:r>
        <w:lastRenderedPageBreak/>
        <w:t>use, Triple-A and input-validation points are defined before code is written, and applies Principles 3, 5 and 6 (architect for security, default deny, least privilege).</w:t>
      </w:r>
    </w:p>
    <w:p w14:paraId="3215D2DC" w14:textId="77777777" w:rsidR="00767B8B" w:rsidRDefault="00767B8B" w:rsidP="00767B8B">
      <w:pPr>
        <w:pStyle w:val="ListParagraph"/>
        <w:numPr>
          <w:ilvl w:val="0"/>
          <w:numId w:val="18"/>
        </w:numPr>
      </w:pPr>
      <w:r>
        <w:t xml:space="preserve">Build. Code is built securely from trusted sources, in three layers. On the developer workstation, </w:t>
      </w:r>
      <w:proofErr w:type="spellStart"/>
      <w:r>
        <w:t>Cppcheck</w:t>
      </w:r>
      <w:proofErr w:type="spellEnd"/>
      <w:r>
        <w:t xml:space="preserve"> runs in the IDE and in a pre-commit hook with all checks enabled (--enable=all), and Clang-Tidy runs </w:t>
      </w:r>
      <w:proofErr w:type="spellStart"/>
      <w:r>
        <w:t>bugprone</w:t>
      </w:r>
      <w:proofErr w:type="spellEnd"/>
      <w:r>
        <w:t xml:space="preserve">-assert-side-effect for STD-009. Peer review uses a checklist built from the ten standards, so developers see violations of STD-001 through STD-010 before the code leaves their machine. In continuous integration, every commit compiles at the highest compiler warning level with warnings treated as errors, which enforces Principle 2, and the same job runs </w:t>
      </w:r>
      <w:proofErr w:type="spellStart"/>
      <w:r>
        <w:t>Cppcheck</w:t>
      </w:r>
      <w:proofErr w:type="spellEnd"/>
      <w:r>
        <w:t xml:space="preserve"> and Clang-Tidy with the checkers listed in the tables above. A failing check fails the build. On every pull request the same scans run again on the changed code, and the merge is blocked on any new finding against a Level 4 or 5 standard. </w:t>
      </w:r>
      <w:proofErr w:type="spellStart"/>
      <w:r>
        <w:t>Cppcheck</w:t>
      </w:r>
      <w:proofErr w:type="spellEnd"/>
      <w:r>
        <w:t xml:space="preserve"> has no built-in SQL-injection checker, so for STD-004 the pull request also runs the project’s custom </w:t>
      </w:r>
      <w:proofErr w:type="spellStart"/>
      <w:r>
        <w:t>Cppcheck</w:t>
      </w:r>
      <w:proofErr w:type="spellEnd"/>
      <w:r>
        <w:t xml:space="preserve"> </w:t>
      </w:r>
      <w:proofErr w:type="gramStart"/>
      <w:r>
        <w:t>rule</w:t>
      </w:r>
      <w:proofErr w:type="gramEnd"/>
      <w:r>
        <w:t xml:space="preserve"> and a reviewer confirms that every query uses bound parameters. Dependencies come only from approved, trusted repositories at pinned versions, and open-source components are scanned before use.</w:t>
      </w:r>
    </w:p>
    <w:p w14:paraId="0A47006A" w14:textId="77777777" w:rsidR="00767B8B" w:rsidRDefault="00767B8B" w:rsidP="00767B8B">
      <w:pPr>
        <w:pStyle w:val="ListParagraph"/>
        <w:numPr>
          <w:ilvl w:val="0"/>
          <w:numId w:val="18"/>
        </w:numPr>
      </w:pPr>
      <w:r>
        <w:t xml:space="preserve">Verify and test. Vulnerability scanning, functional, compliance and security testing all run before release. Unit tests include security tests that run on every build: negative and boundary inputs for STD-001, STD-002, STD-003 and STD-009, round-trip tests for the encryption code, and checks that invalid input is rejected. The suite runs a second time against a Release build (NDEBUG defined), which exposes any validation that was written as an assert (STD-009). </w:t>
      </w:r>
      <w:proofErr w:type="spellStart"/>
      <w:r>
        <w:t>Cppcheck</w:t>
      </w:r>
      <w:proofErr w:type="spellEnd"/>
      <w:r>
        <w:t xml:space="preserve"> and Clang-Tidy run once more on the release candidate, and the compliance check confirms that every gate passed for the standards in this policy. Build artifacts and third-party packages must come from trusted, digitally signed sources, and the signatures are verified here.</w:t>
      </w:r>
    </w:p>
    <w:p w14:paraId="60E7A8B7" w14:textId="77777777" w:rsidR="00767B8B" w:rsidRDefault="00767B8B" w:rsidP="00767B8B">
      <w:pPr>
        <w:ind w:left="720"/>
      </w:pPr>
      <w:r>
        <w:t>Production</w:t>
      </w:r>
    </w:p>
    <w:p w14:paraId="324055E3" w14:textId="77777777" w:rsidR="00767B8B" w:rsidRDefault="00767B8B" w:rsidP="00767B8B">
      <w:pPr>
        <w:pStyle w:val="ListParagraph"/>
        <w:numPr>
          <w:ilvl w:val="0"/>
          <w:numId w:val="18"/>
        </w:numPr>
      </w:pPr>
      <w:r>
        <w:t>Transition and health check. The release pipeline configures and deploys the build and verifies its security settings: TLS configuration, encryption at rest, and Triple-A logging enabled. It refuses to publish a build with an open Level 4 or 5 finding or a failed gate, and it records the tool versions and scan results as evidence for audit. A penetration test or manual review is required before a release that changes authentication, authorization or encryption code. Any exception follows the Exceptions Process in this policy.</w:t>
      </w:r>
    </w:p>
    <w:p w14:paraId="692BC466" w14:textId="77777777" w:rsidR="00767B8B" w:rsidRDefault="00767B8B" w:rsidP="00767B8B">
      <w:pPr>
        <w:pStyle w:val="ListParagraph"/>
        <w:numPr>
          <w:ilvl w:val="0"/>
          <w:numId w:val="18"/>
        </w:numPr>
      </w:pPr>
      <w:r>
        <w:t xml:space="preserve">Monitor and detect. Triple-A accounting logs (user logins, database changes, new users, access-level changes and files accessed) flow to central log storage and the SIEM alongside the operating system, firewall and anti-malware logs Green Pace already collects. Analytics and event alerting flag repeated failed logins, privilege changes and unusual database or file activity, and intrusion detection watches network and host activity. Unexpected process crashes, such as a </w:t>
      </w:r>
      <w:proofErr w:type="gramStart"/>
      <w:r>
        <w:t>std::</w:t>
      </w:r>
      <w:proofErr w:type="gramEnd"/>
      <w:r>
        <w:t>terminate from a destructor that throws (STD-010), are treated as security events. These alerts feed the next planning cycle, so incidents become new tests and new rules.</w:t>
      </w:r>
    </w:p>
    <w:p w14:paraId="4F1A5C37" w14:textId="77777777" w:rsidR="00767B8B" w:rsidRDefault="00767B8B" w:rsidP="00767B8B">
      <w:pPr>
        <w:pStyle w:val="ListParagraph"/>
        <w:numPr>
          <w:ilvl w:val="0"/>
          <w:numId w:val="18"/>
        </w:numPr>
      </w:pPr>
      <w:r>
        <w:t>Respond. When monitoring detects an attack, the response playbooks block the attacking source, turn off the affected service or account, and roll back to the last release that passed every gate. The incident record names the standard that failed to prevent it.</w:t>
      </w:r>
    </w:p>
    <w:p w14:paraId="1E783C16" w14:textId="415077AE" w:rsidR="00381847" w:rsidRDefault="00767B8B" w:rsidP="00767B8B">
      <w:pPr>
        <w:pStyle w:val="ListParagraph"/>
        <w:numPr>
          <w:ilvl w:val="0"/>
          <w:numId w:val="18"/>
        </w:numPr>
      </w:pPr>
      <w:r>
        <w:t xml:space="preserve">Maintain and stabilize. The system is assessed against the security baseline (the passing gate results and approved configuration) and returned to that baseline, and to a stable state, after an attack or compromise. Fixes go back through the full pre-production pipeline, and lessons learned become new tests, new custom </w:t>
      </w:r>
      <w:proofErr w:type="spellStart"/>
      <w:r>
        <w:t>Cppcheck</w:t>
      </w:r>
      <w:proofErr w:type="spellEnd"/>
      <w:r>
        <w:t xml:space="preserve"> rules and new backlog items in Assess and plan, which closes the loop.</w:t>
      </w:r>
    </w:p>
    <w:p w14:paraId="552C5BDD" w14:textId="77777777" w:rsidR="00767B8B" w:rsidRDefault="00767B8B" w:rsidP="006949E7">
      <w:pPr>
        <w:pStyle w:val="Heading3"/>
      </w:pPr>
    </w:p>
    <w:p w14:paraId="22AD3E6C" w14:textId="7CF16E96" w:rsidR="00381847" w:rsidRPr="006949E7" w:rsidRDefault="00E769D9" w:rsidP="006949E7">
      <w:pPr>
        <w:pStyle w:val="Heading3"/>
      </w:pPr>
      <w:bookmarkStart w:id="21" w:name="_Toc243245717"/>
      <w:r>
        <w:lastRenderedPageBreak/>
        <w:t>Summary of Risk Assessments</w:t>
      </w:r>
      <w:bookmarkEnd w:id="21"/>
      <w:r>
        <w:t xml:space="preserve"> </w:t>
      </w: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705"/>
        <w:gridCol w:w="1159"/>
        <w:gridCol w:w="1451"/>
        <w:gridCol w:w="2340"/>
        <w:gridCol w:w="2610"/>
        <w:gridCol w:w="1525"/>
      </w:tblGrid>
      <w:tr w:rsidR="00381847" w14:paraId="668FD8B2" w14:textId="77777777" w:rsidTr="00725D09">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705"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159"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451"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2340"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610"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1525"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725D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5" w:type="dxa"/>
            <w:shd w:val="clear" w:color="auto" w:fill="EDEDED"/>
          </w:tcPr>
          <w:p w14:paraId="3779210C" w14:textId="77777777" w:rsidR="00381847" w:rsidRDefault="00E769D9">
            <w:r>
              <w:t>STD-001-CPP</w:t>
            </w:r>
          </w:p>
        </w:tc>
        <w:tc>
          <w:tcPr>
            <w:tcW w:w="1159"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451" w:type="dxa"/>
          </w:tcPr>
          <w:p w14:paraId="33C54CC1" w14:textId="77777777" w:rsidR="00381847" w:rsidRDefault="00E769D9">
            <w:pPr>
              <w:cnfStyle w:val="000000100000" w:firstRow="0" w:lastRow="0" w:firstColumn="0" w:lastColumn="0" w:oddVBand="0" w:evenVBand="0" w:oddHBand="1" w:evenHBand="0" w:firstRowFirstColumn="0" w:firstRowLastColumn="0" w:lastRowFirstColumn="0" w:lastRowLastColumn="0"/>
            </w:pPr>
            <w:r>
              <w:t>Unlikely</w:t>
            </w:r>
          </w:p>
        </w:tc>
        <w:tc>
          <w:tcPr>
            <w:tcW w:w="2340"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610"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525" w:type="dxa"/>
          </w:tcPr>
          <w:p w14:paraId="301ACA4D"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725D09" w14:paraId="5E698A8A" w14:textId="77777777" w:rsidTr="00725D09">
        <w:trPr>
          <w:jc w:val="center"/>
        </w:trPr>
        <w:tc>
          <w:tcPr>
            <w:cnfStyle w:val="001000000000" w:firstRow="0" w:lastRow="0" w:firstColumn="1" w:lastColumn="0" w:oddVBand="0" w:evenVBand="0" w:oddHBand="0" w:evenHBand="0" w:firstRowFirstColumn="0" w:firstRowLastColumn="0" w:lastRowFirstColumn="0" w:lastRowLastColumn="0"/>
            <w:tcW w:w="1705" w:type="dxa"/>
            <w:tcBorders>
              <w:top w:val="single" w:sz="4" w:space="0" w:color="A5A5A5"/>
              <w:bottom w:val="single" w:sz="4" w:space="0" w:color="A5A5A5"/>
            </w:tcBorders>
            <w:shd w:val="clear" w:color="auto" w:fill="EDEDED"/>
          </w:tcPr>
          <w:p w14:paraId="5221428A" w14:textId="65EB9A82" w:rsidR="00725D09" w:rsidRDefault="00725D09" w:rsidP="00725D09">
            <w:r>
              <w:t>STD-001-DTY</w:t>
            </w:r>
          </w:p>
        </w:tc>
        <w:tc>
          <w:tcPr>
            <w:tcW w:w="1159" w:type="dxa"/>
          </w:tcPr>
          <w:p w14:paraId="61027C5A" w14:textId="33DE460B" w:rsidR="00725D09" w:rsidRDefault="00725D09" w:rsidP="00725D09">
            <w:pPr>
              <w:cnfStyle w:val="000000000000" w:firstRow="0" w:lastRow="0" w:firstColumn="0" w:lastColumn="0" w:oddVBand="0" w:evenVBand="0" w:oddHBand="0" w:evenHBand="0" w:firstRowFirstColumn="0" w:firstRowLastColumn="0" w:lastRowFirstColumn="0" w:lastRowLastColumn="0"/>
            </w:pPr>
            <w:r>
              <w:t>High</w:t>
            </w:r>
          </w:p>
        </w:tc>
        <w:tc>
          <w:tcPr>
            <w:tcW w:w="1451" w:type="dxa"/>
          </w:tcPr>
          <w:p w14:paraId="376968D4" w14:textId="6F30E21D" w:rsidR="00725D09" w:rsidRDefault="00725D09" w:rsidP="00725D09">
            <w:pPr>
              <w:cnfStyle w:val="000000000000" w:firstRow="0" w:lastRow="0" w:firstColumn="0" w:lastColumn="0" w:oddVBand="0" w:evenVBand="0" w:oddHBand="0" w:evenHBand="0" w:firstRowFirstColumn="0" w:firstRowLastColumn="0" w:lastRowFirstColumn="0" w:lastRowLastColumn="0"/>
            </w:pPr>
            <w:r>
              <w:t>Probable</w:t>
            </w:r>
          </w:p>
        </w:tc>
        <w:tc>
          <w:tcPr>
            <w:tcW w:w="2340" w:type="dxa"/>
          </w:tcPr>
          <w:p w14:paraId="61E76894" w14:textId="6C05EBDF" w:rsidR="00725D09" w:rsidRDefault="00725D09" w:rsidP="00725D09">
            <w:pPr>
              <w:cnfStyle w:val="000000000000" w:firstRow="0" w:lastRow="0" w:firstColumn="0" w:lastColumn="0" w:oddVBand="0" w:evenVBand="0" w:oddHBand="0" w:evenHBand="0" w:firstRowFirstColumn="0" w:firstRowLastColumn="0" w:lastRowFirstColumn="0" w:lastRowLastColumn="0"/>
            </w:pPr>
            <w:r>
              <w:t>Medium</w:t>
            </w:r>
          </w:p>
        </w:tc>
        <w:tc>
          <w:tcPr>
            <w:tcW w:w="2610" w:type="dxa"/>
          </w:tcPr>
          <w:p w14:paraId="05A3CE43" w14:textId="196AA026" w:rsidR="00725D09" w:rsidRDefault="00725D09" w:rsidP="00725D09">
            <w:pPr>
              <w:cnfStyle w:val="000000000000" w:firstRow="0" w:lastRow="0" w:firstColumn="0" w:lastColumn="0" w:oddVBand="0" w:evenVBand="0" w:oddHBand="0" w:evenHBand="0" w:firstRowFirstColumn="0" w:firstRowLastColumn="0" w:lastRowFirstColumn="0" w:lastRowLastColumn="0"/>
            </w:pPr>
            <w:r>
              <w:t>High</w:t>
            </w:r>
          </w:p>
        </w:tc>
        <w:tc>
          <w:tcPr>
            <w:tcW w:w="1525" w:type="dxa"/>
          </w:tcPr>
          <w:p w14:paraId="782C814E" w14:textId="486051CD" w:rsidR="00725D09" w:rsidRDefault="00725D09" w:rsidP="00725D09">
            <w:pPr>
              <w:cnfStyle w:val="000000000000" w:firstRow="0" w:lastRow="0" w:firstColumn="0" w:lastColumn="0" w:oddVBand="0" w:evenVBand="0" w:oddHBand="0" w:evenHBand="0" w:firstRowFirstColumn="0" w:firstRowLastColumn="0" w:lastRowFirstColumn="0" w:lastRowLastColumn="0"/>
            </w:pPr>
            <w:r>
              <w:t>4</w:t>
            </w:r>
          </w:p>
        </w:tc>
      </w:tr>
      <w:tr w:rsidR="00725D09" w14:paraId="4E346B29" w14:textId="77777777" w:rsidTr="00725D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5" w:type="dxa"/>
            <w:shd w:val="clear" w:color="auto" w:fill="EDEDED"/>
          </w:tcPr>
          <w:p w14:paraId="11F4BE0E" w14:textId="3753B2A9" w:rsidR="00725D09" w:rsidRDefault="00725D09" w:rsidP="00725D09">
            <w:r>
              <w:t>STD-002-DVA</w:t>
            </w:r>
          </w:p>
        </w:tc>
        <w:tc>
          <w:tcPr>
            <w:tcW w:w="1159" w:type="dxa"/>
          </w:tcPr>
          <w:p w14:paraId="752BE477" w14:textId="574AD05D" w:rsidR="00725D09" w:rsidRDefault="00725D09" w:rsidP="00725D09">
            <w:pPr>
              <w:cnfStyle w:val="000000100000" w:firstRow="0" w:lastRow="0" w:firstColumn="0" w:lastColumn="0" w:oddVBand="0" w:evenVBand="0" w:oddHBand="1" w:evenHBand="0" w:firstRowFirstColumn="0" w:firstRowLastColumn="0" w:lastRowFirstColumn="0" w:lastRowLastColumn="0"/>
            </w:pPr>
            <w:r>
              <w:t>High</w:t>
            </w:r>
          </w:p>
        </w:tc>
        <w:tc>
          <w:tcPr>
            <w:tcW w:w="1451" w:type="dxa"/>
          </w:tcPr>
          <w:p w14:paraId="2FE8B114" w14:textId="6749CBFF" w:rsidR="00725D09" w:rsidRDefault="00725D09" w:rsidP="00725D09">
            <w:pPr>
              <w:cnfStyle w:val="000000100000" w:firstRow="0" w:lastRow="0" w:firstColumn="0" w:lastColumn="0" w:oddVBand="0" w:evenVBand="0" w:oddHBand="1" w:evenHBand="0" w:firstRowFirstColumn="0" w:firstRowLastColumn="0" w:lastRowFirstColumn="0" w:lastRowLastColumn="0"/>
            </w:pPr>
            <w:r>
              <w:t>Likely</w:t>
            </w:r>
          </w:p>
        </w:tc>
        <w:tc>
          <w:tcPr>
            <w:tcW w:w="2340" w:type="dxa"/>
          </w:tcPr>
          <w:p w14:paraId="0CDE0BE2" w14:textId="7B60B971" w:rsidR="00725D09" w:rsidRDefault="00725D09" w:rsidP="00725D09">
            <w:pPr>
              <w:cnfStyle w:val="000000100000" w:firstRow="0" w:lastRow="0" w:firstColumn="0" w:lastColumn="0" w:oddVBand="0" w:evenVBand="0" w:oddHBand="1" w:evenHBand="0" w:firstRowFirstColumn="0" w:firstRowLastColumn="0" w:lastRowFirstColumn="0" w:lastRowLastColumn="0"/>
            </w:pPr>
            <w:r>
              <w:t>Medium</w:t>
            </w:r>
          </w:p>
        </w:tc>
        <w:tc>
          <w:tcPr>
            <w:tcW w:w="2610" w:type="dxa"/>
          </w:tcPr>
          <w:p w14:paraId="3D7A98BF" w14:textId="121B1DB2" w:rsidR="00725D09" w:rsidRDefault="00725D09" w:rsidP="00725D09">
            <w:pPr>
              <w:cnfStyle w:val="000000100000" w:firstRow="0" w:lastRow="0" w:firstColumn="0" w:lastColumn="0" w:oddVBand="0" w:evenVBand="0" w:oddHBand="1" w:evenHBand="0" w:firstRowFirstColumn="0" w:firstRowLastColumn="0" w:lastRowFirstColumn="0" w:lastRowLastColumn="0"/>
            </w:pPr>
            <w:r>
              <w:t>High</w:t>
            </w:r>
          </w:p>
        </w:tc>
        <w:tc>
          <w:tcPr>
            <w:tcW w:w="1525" w:type="dxa"/>
          </w:tcPr>
          <w:p w14:paraId="2342A158" w14:textId="4E536543" w:rsidR="00725D09" w:rsidRDefault="00725D09" w:rsidP="00725D09">
            <w:pPr>
              <w:cnfStyle w:val="000000100000" w:firstRow="0" w:lastRow="0" w:firstColumn="0" w:lastColumn="0" w:oddVBand="0" w:evenVBand="0" w:oddHBand="1" w:evenHBand="0" w:firstRowFirstColumn="0" w:firstRowLastColumn="0" w:lastRowFirstColumn="0" w:lastRowLastColumn="0"/>
            </w:pPr>
            <w:r>
              <w:t>5</w:t>
            </w:r>
          </w:p>
        </w:tc>
      </w:tr>
      <w:tr w:rsidR="00725D09" w14:paraId="334DB08B" w14:textId="77777777" w:rsidTr="00725D09">
        <w:trPr>
          <w:jc w:val="center"/>
        </w:trPr>
        <w:tc>
          <w:tcPr>
            <w:cnfStyle w:val="001000000000" w:firstRow="0" w:lastRow="0" w:firstColumn="1" w:lastColumn="0" w:oddVBand="0" w:evenVBand="0" w:oddHBand="0" w:evenHBand="0" w:firstRowFirstColumn="0" w:firstRowLastColumn="0" w:lastRowFirstColumn="0" w:lastRowLastColumn="0"/>
            <w:tcW w:w="1705" w:type="dxa"/>
            <w:tcBorders>
              <w:top w:val="single" w:sz="4" w:space="0" w:color="A5A5A5"/>
              <w:bottom w:val="single" w:sz="4" w:space="0" w:color="A5A5A5"/>
            </w:tcBorders>
            <w:shd w:val="clear" w:color="auto" w:fill="EDEDED"/>
          </w:tcPr>
          <w:p w14:paraId="4BFFD498" w14:textId="2B3CF789" w:rsidR="00725D09" w:rsidRDefault="00725D09" w:rsidP="00725D09">
            <w:r>
              <w:t>STD-003-STR</w:t>
            </w:r>
          </w:p>
        </w:tc>
        <w:tc>
          <w:tcPr>
            <w:tcW w:w="1159" w:type="dxa"/>
          </w:tcPr>
          <w:p w14:paraId="308B96BF" w14:textId="5945A546" w:rsidR="00725D09" w:rsidRDefault="00725D09" w:rsidP="00725D09">
            <w:pPr>
              <w:cnfStyle w:val="000000000000" w:firstRow="0" w:lastRow="0" w:firstColumn="0" w:lastColumn="0" w:oddVBand="0" w:evenVBand="0" w:oddHBand="0" w:evenHBand="0" w:firstRowFirstColumn="0" w:firstRowLastColumn="0" w:lastRowFirstColumn="0" w:lastRowLastColumn="0"/>
            </w:pPr>
            <w:r>
              <w:t>High</w:t>
            </w:r>
          </w:p>
        </w:tc>
        <w:tc>
          <w:tcPr>
            <w:tcW w:w="1451" w:type="dxa"/>
          </w:tcPr>
          <w:p w14:paraId="7622FAD2" w14:textId="50CABC80" w:rsidR="00725D09" w:rsidRDefault="00725D09" w:rsidP="00725D09">
            <w:pPr>
              <w:cnfStyle w:val="000000000000" w:firstRow="0" w:lastRow="0" w:firstColumn="0" w:lastColumn="0" w:oddVBand="0" w:evenVBand="0" w:oddHBand="0" w:evenHBand="0" w:firstRowFirstColumn="0" w:firstRowLastColumn="0" w:lastRowFirstColumn="0" w:lastRowLastColumn="0"/>
            </w:pPr>
            <w:r>
              <w:t>Likely</w:t>
            </w:r>
          </w:p>
        </w:tc>
        <w:tc>
          <w:tcPr>
            <w:tcW w:w="2340" w:type="dxa"/>
          </w:tcPr>
          <w:p w14:paraId="36FD3789" w14:textId="7EAC599D" w:rsidR="00725D09" w:rsidRDefault="00725D09" w:rsidP="00725D09">
            <w:pPr>
              <w:cnfStyle w:val="000000000000" w:firstRow="0" w:lastRow="0" w:firstColumn="0" w:lastColumn="0" w:oddVBand="0" w:evenVBand="0" w:oddHBand="0" w:evenHBand="0" w:firstRowFirstColumn="0" w:firstRowLastColumn="0" w:lastRowFirstColumn="0" w:lastRowLastColumn="0"/>
            </w:pPr>
            <w:r>
              <w:t>Medium</w:t>
            </w:r>
          </w:p>
        </w:tc>
        <w:tc>
          <w:tcPr>
            <w:tcW w:w="2610" w:type="dxa"/>
          </w:tcPr>
          <w:p w14:paraId="2B485651" w14:textId="28BAF1AE" w:rsidR="00725D09" w:rsidRDefault="00725D09" w:rsidP="00725D09">
            <w:pPr>
              <w:cnfStyle w:val="000000000000" w:firstRow="0" w:lastRow="0" w:firstColumn="0" w:lastColumn="0" w:oddVBand="0" w:evenVBand="0" w:oddHBand="0" w:evenHBand="0" w:firstRowFirstColumn="0" w:firstRowLastColumn="0" w:lastRowFirstColumn="0" w:lastRowLastColumn="0"/>
            </w:pPr>
            <w:r>
              <w:t>High</w:t>
            </w:r>
          </w:p>
        </w:tc>
        <w:tc>
          <w:tcPr>
            <w:tcW w:w="1525" w:type="dxa"/>
          </w:tcPr>
          <w:p w14:paraId="11242936" w14:textId="457B698B" w:rsidR="00725D09" w:rsidRDefault="00725D09" w:rsidP="00725D09">
            <w:pPr>
              <w:cnfStyle w:val="000000000000" w:firstRow="0" w:lastRow="0" w:firstColumn="0" w:lastColumn="0" w:oddVBand="0" w:evenVBand="0" w:oddHBand="0" w:evenHBand="0" w:firstRowFirstColumn="0" w:firstRowLastColumn="0" w:lastRowFirstColumn="0" w:lastRowLastColumn="0"/>
            </w:pPr>
            <w:r>
              <w:t>5</w:t>
            </w:r>
          </w:p>
        </w:tc>
      </w:tr>
      <w:tr w:rsidR="00725D09" w14:paraId="2F0514EA" w14:textId="77777777" w:rsidTr="00725D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5" w:type="dxa"/>
            <w:shd w:val="clear" w:color="auto" w:fill="EDEDED"/>
          </w:tcPr>
          <w:p w14:paraId="467A999D" w14:textId="3872FB67" w:rsidR="00725D09" w:rsidRDefault="00725D09" w:rsidP="00725D09">
            <w:r>
              <w:t>STD-004-SQL</w:t>
            </w:r>
          </w:p>
        </w:tc>
        <w:tc>
          <w:tcPr>
            <w:tcW w:w="1159" w:type="dxa"/>
          </w:tcPr>
          <w:p w14:paraId="6864030F" w14:textId="127C7071" w:rsidR="00725D09" w:rsidRDefault="00725D09" w:rsidP="00725D09">
            <w:pPr>
              <w:cnfStyle w:val="000000100000" w:firstRow="0" w:lastRow="0" w:firstColumn="0" w:lastColumn="0" w:oddVBand="0" w:evenVBand="0" w:oddHBand="1" w:evenHBand="0" w:firstRowFirstColumn="0" w:firstRowLastColumn="0" w:lastRowFirstColumn="0" w:lastRowLastColumn="0"/>
            </w:pPr>
            <w:r>
              <w:t>High</w:t>
            </w:r>
          </w:p>
        </w:tc>
        <w:tc>
          <w:tcPr>
            <w:tcW w:w="1451" w:type="dxa"/>
          </w:tcPr>
          <w:p w14:paraId="5FD64D49" w14:textId="2CE7CBF5" w:rsidR="00725D09" w:rsidRDefault="00725D09" w:rsidP="00725D09">
            <w:pPr>
              <w:cnfStyle w:val="000000100000" w:firstRow="0" w:lastRow="0" w:firstColumn="0" w:lastColumn="0" w:oddVBand="0" w:evenVBand="0" w:oddHBand="1" w:evenHBand="0" w:firstRowFirstColumn="0" w:firstRowLastColumn="0" w:lastRowFirstColumn="0" w:lastRowLastColumn="0"/>
            </w:pPr>
            <w:r>
              <w:t>Likely</w:t>
            </w:r>
          </w:p>
        </w:tc>
        <w:tc>
          <w:tcPr>
            <w:tcW w:w="2340" w:type="dxa"/>
          </w:tcPr>
          <w:p w14:paraId="3B5FC682" w14:textId="55971D63" w:rsidR="00725D09" w:rsidRDefault="00725D09" w:rsidP="00725D09">
            <w:pPr>
              <w:cnfStyle w:val="000000100000" w:firstRow="0" w:lastRow="0" w:firstColumn="0" w:lastColumn="0" w:oddVBand="0" w:evenVBand="0" w:oddHBand="1" w:evenHBand="0" w:firstRowFirstColumn="0" w:firstRowLastColumn="0" w:lastRowFirstColumn="0" w:lastRowLastColumn="0"/>
            </w:pPr>
            <w:r>
              <w:t>Low</w:t>
            </w:r>
          </w:p>
        </w:tc>
        <w:tc>
          <w:tcPr>
            <w:tcW w:w="2610" w:type="dxa"/>
          </w:tcPr>
          <w:p w14:paraId="644F2CA9" w14:textId="186840D6" w:rsidR="00725D09" w:rsidRDefault="00725D09" w:rsidP="00725D09">
            <w:pPr>
              <w:cnfStyle w:val="000000100000" w:firstRow="0" w:lastRow="0" w:firstColumn="0" w:lastColumn="0" w:oddVBand="0" w:evenVBand="0" w:oddHBand="1" w:evenHBand="0" w:firstRowFirstColumn="0" w:firstRowLastColumn="0" w:lastRowFirstColumn="0" w:lastRowLastColumn="0"/>
            </w:pPr>
            <w:r>
              <w:t>High</w:t>
            </w:r>
          </w:p>
        </w:tc>
        <w:tc>
          <w:tcPr>
            <w:tcW w:w="1525" w:type="dxa"/>
          </w:tcPr>
          <w:p w14:paraId="4C713B84" w14:textId="7A6E7B10" w:rsidR="00725D09" w:rsidRDefault="00725D09" w:rsidP="00725D09">
            <w:pPr>
              <w:cnfStyle w:val="000000100000" w:firstRow="0" w:lastRow="0" w:firstColumn="0" w:lastColumn="0" w:oddVBand="0" w:evenVBand="0" w:oddHBand="1" w:evenHBand="0" w:firstRowFirstColumn="0" w:firstRowLastColumn="0" w:lastRowFirstColumn="0" w:lastRowLastColumn="0"/>
            </w:pPr>
            <w:r>
              <w:t>5</w:t>
            </w:r>
          </w:p>
        </w:tc>
      </w:tr>
      <w:tr w:rsidR="00725D09" w14:paraId="4E676554" w14:textId="77777777" w:rsidTr="00725D09">
        <w:trPr>
          <w:jc w:val="center"/>
        </w:trPr>
        <w:tc>
          <w:tcPr>
            <w:cnfStyle w:val="001000000000" w:firstRow="0" w:lastRow="0" w:firstColumn="1" w:lastColumn="0" w:oddVBand="0" w:evenVBand="0" w:oddHBand="0" w:evenHBand="0" w:firstRowFirstColumn="0" w:firstRowLastColumn="0" w:lastRowFirstColumn="0" w:lastRowLastColumn="0"/>
            <w:tcW w:w="1705" w:type="dxa"/>
            <w:tcBorders>
              <w:top w:val="single" w:sz="4" w:space="0" w:color="A5A5A5"/>
              <w:bottom w:val="single" w:sz="4" w:space="0" w:color="A5A5A5"/>
            </w:tcBorders>
            <w:shd w:val="clear" w:color="auto" w:fill="EDEDED"/>
          </w:tcPr>
          <w:p w14:paraId="7100264D" w14:textId="4437026E" w:rsidR="00725D09" w:rsidRDefault="00725D09" w:rsidP="00725D09">
            <w:r>
              <w:t>STD-005-MEM</w:t>
            </w:r>
          </w:p>
        </w:tc>
        <w:tc>
          <w:tcPr>
            <w:tcW w:w="1159" w:type="dxa"/>
          </w:tcPr>
          <w:p w14:paraId="2DCA5B40" w14:textId="1ED177C9" w:rsidR="00725D09" w:rsidRDefault="00725D09" w:rsidP="00725D09">
            <w:pPr>
              <w:cnfStyle w:val="000000000000" w:firstRow="0" w:lastRow="0" w:firstColumn="0" w:lastColumn="0" w:oddVBand="0" w:evenVBand="0" w:oddHBand="0" w:evenHBand="0" w:firstRowFirstColumn="0" w:firstRowLastColumn="0" w:lastRowFirstColumn="0" w:lastRowLastColumn="0"/>
            </w:pPr>
            <w:r>
              <w:t>High</w:t>
            </w:r>
          </w:p>
        </w:tc>
        <w:tc>
          <w:tcPr>
            <w:tcW w:w="1451" w:type="dxa"/>
          </w:tcPr>
          <w:p w14:paraId="471B62B8" w14:textId="4F67BF1B" w:rsidR="00725D09" w:rsidRDefault="00725D09" w:rsidP="00725D09">
            <w:pPr>
              <w:cnfStyle w:val="000000000000" w:firstRow="0" w:lastRow="0" w:firstColumn="0" w:lastColumn="0" w:oddVBand="0" w:evenVBand="0" w:oddHBand="0" w:evenHBand="0" w:firstRowFirstColumn="0" w:firstRowLastColumn="0" w:lastRowFirstColumn="0" w:lastRowLastColumn="0"/>
            </w:pPr>
            <w:r>
              <w:t>Probable</w:t>
            </w:r>
          </w:p>
        </w:tc>
        <w:tc>
          <w:tcPr>
            <w:tcW w:w="2340" w:type="dxa"/>
          </w:tcPr>
          <w:p w14:paraId="00A6F6BA" w14:textId="76A3F3B8" w:rsidR="00725D09" w:rsidRDefault="00725D09" w:rsidP="00725D09">
            <w:pPr>
              <w:cnfStyle w:val="000000000000" w:firstRow="0" w:lastRow="0" w:firstColumn="0" w:lastColumn="0" w:oddVBand="0" w:evenVBand="0" w:oddHBand="0" w:evenHBand="0" w:firstRowFirstColumn="0" w:firstRowLastColumn="0" w:lastRowFirstColumn="0" w:lastRowLastColumn="0"/>
            </w:pPr>
            <w:r>
              <w:t>Medium</w:t>
            </w:r>
          </w:p>
        </w:tc>
        <w:tc>
          <w:tcPr>
            <w:tcW w:w="2610" w:type="dxa"/>
          </w:tcPr>
          <w:p w14:paraId="2053F4CB" w14:textId="270AC509" w:rsidR="00725D09" w:rsidRDefault="00725D09" w:rsidP="00725D09">
            <w:pPr>
              <w:cnfStyle w:val="000000000000" w:firstRow="0" w:lastRow="0" w:firstColumn="0" w:lastColumn="0" w:oddVBand="0" w:evenVBand="0" w:oddHBand="0" w:evenHBand="0" w:firstRowFirstColumn="0" w:firstRowLastColumn="0" w:lastRowFirstColumn="0" w:lastRowLastColumn="0"/>
            </w:pPr>
            <w:r>
              <w:t>High</w:t>
            </w:r>
          </w:p>
        </w:tc>
        <w:tc>
          <w:tcPr>
            <w:tcW w:w="1525" w:type="dxa"/>
          </w:tcPr>
          <w:p w14:paraId="4FE2E491" w14:textId="2DA21FDC" w:rsidR="00725D09" w:rsidRDefault="00725D09" w:rsidP="00725D09">
            <w:pPr>
              <w:cnfStyle w:val="000000000000" w:firstRow="0" w:lastRow="0" w:firstColumn="0" w:lastColumn="0" w:oddVBand="0" w:evenVBand="0" w:oddHBand="0" w:evenHBand="0" w:firstRowFirstColumn="0" w:firstRowLastColumn="0" w:lastRowFirstColumn="0" w:lastRowLastColumn="0"/>
            </w:pPr>
            <w:r>
              <w:t>4</w:t>
            </w:r>
          </w:p>
        </w:tc>
      </w:tr>
      <w:tr w:rsidR="00725D09" w14:paraId="2909CEA7" w14:textId="77777777" w:rsidTr="00725D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5" w:type="dxa"/>
            <w:shd w:val="clear" w:color="auto" w:fill="EDEDED"/>
          </w:tcPr>
          <w:p w14:paraId="6FA73728" w14:textId="1B1C8800" w:rsidR="00725D09" w:rsidRDefault="00725D09" w:rsidP="00725D09">
            <w:r>
              <w:t>STD-006-ASR</w:t>
            </w:r>
          </w:p>
        </w:tc>
        <w:tc>
          <w:tcPr>
            <w:tcW w:w="1159" w:type="dxa"/>
          </w:tcPr>
          <w:p w14:paraId="7CFBEC18" w14:textId="5CD1215D" w:rsidR="00725D09" w:rsidRDefault="00725D09" w:rsidP="00725D09">
            <w:pPr>
              <w:cnfStyle w:val="000000100000" w:firstRow="0" w:lastRow="0" w:firstColumn="0" w:lastColumn="0" w:oddVBand="0" w:evenVBand="0" w:oddHBand="1" w:evenHBand="0" w:firstRowFirstColumn="0" w:firstRowLastColumn="0" w:lastRowFirstColumn="0" w:lastRowLastColumn="0"/>
            </w:pPr>
            <w:r>
              <w:t>Medium</w:t>
            </w:r>
          </w:p>
        </w:tc>
        <w:tc>
          <w:tcPr>
            <w:tcW w:w="1451" w:type="dxa"/>
          </w:tcPr>
          <w:p w14:paraId="679D4A94" w14:textId="540517D9" w:rsidR="00725D09" w:rsidRDefault="00725D09" w:rsidP="00725D09">
            <w:pPr>
              <w:cnfStyle w:val="000000100000" w:firstRow="0" w:lastRow="0" w:firstColumn="0" w:lastColumn="0" w:oddVBand="0" w:evenVBand="0" w:oddHBand="1" w:evenHBand="0" w:firstRowFirstColumn="0" w:firstRowLastColumn="0" w:lastRowFirstColumn="0" w:lastRowLastColumn="0"/>
            </w:pPr>
            <w:r>
              <w:t>Probable</w:t>
            </w:r>
          </w:p>
        </w:tc>
        <w:tc>
          <w:tcPr>
            <w:tcW w:w="2340" w:type="dxa"/>
          </w:tcPr>
          <w:p w14:paraId="18430555" w14:textId="0A2B0788" w:rsidR="00725D09" w:rsidRDefault="00725D09" w:rsidP="00725D09">
            <w:pPr>
              <w:cnfStyle w:val="000000100000" w:firstRow="0" w:lastRow="0" w:firstColumn="0" w:lastColumn="0" w:oddVBand="0" w:evenVBand="0" w:oddHBand="1" w:evenHBand="0" w:firstRowFirstColumn="0" w:firstRowLastColumn="0" w:lastRowFirstColumn="0" w:lastRowLastColumn="0"/>
            </w:pPr>
            <w:r>
              <w:t>Low</w:t>
            </w:r>
          </w:p>
        </w:tc>
        <w:tc>
          <w:tcPr>
            <w:tcW w:w="2610" w:type="dxa"/>
          </w:tcPr>
          <w:p w14:paraId="5E304121" w14:textId="7764AEE3" w:rsidR="00725D09" w:rsidRDefault="00725D09" w:rsidP="00725D09">
            <w:pPr>
              <w:cnfStyle w:val="000000100000" w:firstRow="0" w:lastRow="0" w:firstColumn="0" w:lastColumn="0" w:oddVBand="0" w:evenVBand="0" w:oddHBand="1" w:evenHBand="0" w:firstRowFirstColumn="0" w:firstRowLastColumn="0" w:lastRowFirstColumn="0" w:lastRowLastColumn="0"/>
            </w:pPr>
            <w:r>
              <w:t>Medium</w:t>
            </w:r>
          </w:p>
        </w:tc>
        <w:tc>
          <w:tcPr>
            <w:tcW w:w="1525" w:type="dxa"/>
          </w:tcPr>
          <w:p w14:paraId="7C3F721D" w14:textId="6B226F9E" w:rsidR="00725D09" w:rsidRDefault="00725D09" w:rsidP="00725D09">
            <w:pPr>
              <w:cnfStyle w:val="000000100000" w:firstRow="0" w:lastRow="0" w:firstColumn="0" w:lastColumn="0" w:oddVBand="0" w:evenVBand="0" w:oddHBand="1" w:evenHBand="0" w:firstRowFirstColumn="0" w:firstRowLastColumn="0" w:lastRowFirstColumn="0" w:lastRowLastColumn="0"/>
            </w:pPr>
            <w:r>
              <w:t>3</w:t>
            </w:r>
          </w:p>
        </w:tc>
      </w:tr>
      <w:tr w:rsidR="00725D09" w14:paraId="007D0FBC" w14:textId="77777777" w:rsidTr="00725D09">
        <w:trPr>
          <w:jc w:val="center"/>
        </w:trPr>
        <w:tc>
          <w:tcPr>
            <w:cnfStyle w:val="001000000000" w:firstRow="0" w:lastRow="0" w:firstColumn="1" w:lastColumn="0" w:oddVBand="0" w:evenVBand="0" w:oddHBand="0" w:evenHBand="0" w:firstRowFirstColumn="0" w:firstRowLastColumn="0" w:lastRowFirstColumn="0" w:lastRowLastColumn="0"/>
            <w:tcW w:w="1705" w:type="dxa"/>
            <w:tcBorders>
              <w:top w:val="single" w:sz="4" w:space="0" w:color="A5A5A5"/>
              <w:bottom w:val="single" w:sz="4" w:space="0" w:color="A5A5A5"/>
            </w:tcBorders>
            <w:shd w:val="clear" w:color="auto" w:fill="EDEDED"/>
          </w:tcPr>
          <w:p w14:paraId="7849A9EA" w14:textId="78D8770E" w:rsidR="00725D09" w:rsidRDefault="00725D09" w:rsidP="00725D09">
            <w:r>
              <w:t>STD-007-EXP</w:t>
            </w:r>
          </w:p>
        </w:tc>
        <w:tc>
          <w:tcPr>
            <w:tcW w:w="1159" w:type="dxa"/>
          </w:tcPr>
          <w:p w14:paraId="3D0880A0" w14:textId="7710D4EE" w:rsidR="00725D09" w:rsidRDefault="00725D09" w:rsidP="00725D09">
            <w:pPr>
              <w:cnfStyle w:val="000000000000" w:firstRow="0" w:lastRow="0" w:firstColumn="0" w:lastColumn="0" w:oddVBand="0" w:evenVBand="0" w:oddHBand="0" w:evenHBand="0" w:firstRowFirstColumn="0" w:firstRowLastColumn="0" w:lastRowFirstColumn="0" w:lastRowLastColumn="0"/>
            </w:pPr>
            <w:r>
              <w:t>Low</w:t>
            </w:r>
          </w:p>
        </w:tc>
        <w:tc>
          <w:tcPr>
            <w:tcW w:w="1451" w:type="dxa"/>
          </w:tcPr>
          <w:p w14:paraId="0A3B5577" w14:textId="3503E339" w:rsidR="00725D09" w:rsidRDefault="00725D09" w:rsidP="00725D09">
            <w:pPr>
              <w:cnfStyle w:val="000000000000" w:firstRow="0" w:lastRow="0" w:firstColumn="0" w:lastColumn="0" w:oddVBand="0" w:evenVBand="0" w:oddHBand="0" w:evenHBand="0" w:firstRowFirstColumn="0" w:firstRowLastColumn="0" w:lastRowFirstColumn="0" w:lastRowLastColumn="0"/>
            </w:pPr>
            <w:r>
              <w:t>Probable</w:t>
            </w:r>
          </w:p>
        </w:tc>
        <w:tc>
          <w:tcPr>
            <w:tcW w:w="2340" w:type="dxa"/>
          </w:tcPr>
          <w:p w14:paraId="214A79D1" w14:textId="00C52180" w:rsidR="00725D09" w:rsidRDefault="00725D09" w:rsidP="00725D09">
            <w:pPr>
              <w:cnfStyle w:val="000000000000" w:firstRow="0" w:lastRow="0" w:firstColumn="0" w:lastColumn="0" w:oddVBand="0" w:evenVBand="0" w:oddHBand="0" w:evenHBand="0" w:firstRowFirstColumn="0" w:firstRowLastColumn="0" w:lastRowFirstColumn="0" w:lastRowLastColumn="0"/>
            </w:pPr>
            <w:r>
              <w:t>Medium</w:t>
            </w:r>
          </w:p>
        </w:tc>
        <w:tc>
          <w:tcPr>
            <w:tcW w:w="2610" w:type="dxa"/>
          </w:tcPr>
          <w:p w14:paraId="41301A9F" w14:textId="1E3E4C45" w:rsidR="00725D09" w:rsidRDefault="00725D09" w:rsidP="00725D09">
            <w:pPr>
              <w:cnfStyle w:val="000000000000" w:firstRow="0" w:lastRow="0" w:firstColumn="0" w:lastColumn="0" w:oddVBand="0" w:evenVBand="0" w:oddHBand="0" w:evenHBand="0" w:firstRowFirstColumn="0" w:firstRowLastColumn="0" w:lastRowFirstColumn="0" w:lastRowLastColumn="0"/>
            </w:pPr>
            <w:r>
              <w:t>Low</w:t>
            </w:r>
          </w:p>
        </w:tc>
        <w:tc>
          <w:tcPr>
            <w:tcW w:w="1525" w:type="dxa"/>
          </w:tcPr>
          <w:p w14:paraId="6D7A1B7A" w14:textId="412FC793" w:rsidR="00725D09" w:rsidRDefault="00725D09" w:rsidP="00725D09">
            <w:pPr>
              <w:cnfStyle w:val="000000000000" w:firstRow="0" w:lastRow="0" w:firstColumn="0" w:lastColumn="0" w:oddVBand="0" w:evenVBand="0" w:oddHBand="0" w:evenHBand="0" w:firstRowFirstColumn="0" w:firstRowLastColumn="0" w:lastRowFirstColumn="0" w:lastRowLastColumn="0"/>
            </w:pPr>
            <w:r>
              <w:t>2</w:t>
            </w:r>
          </w:p>
        </w:tc>
      </w:tr>
      <w:tr w:rsidR="00725D09" w14:paraId="30EB0D27" w14:textId="77777777" w:rsidTr="00725D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5" w:type="dxa"/>
            <w:shd w:val="clear" w:color="auto" w:fill="EDEDED"/>
          </w:tcPr>
          <w:p w14:paraId="58D14EE0" w14:textId="70BDE74D" w:rsidR="00725D09" w:rsidRDefault="00725D09" w:rsidP="00725D09">
            <w:r>
              <w:t>STD-008-MDD</w:t>
            </w:r>
          </w:p>
        </w:tc>
        <w:tc>
          <w:tcPr>
            <w:tcW w:w="1159" w:type="dxa"/>
          </w:tcPr>
          <w:p w14:paraId="70CBCE53" w14:textId="40A2CBDC" w:rsidR="00725D09" w:rsidRDefault="00725D09" w:rsidP="00725D09">
            <w:pPr>
              <w:cnfStyle w:val="000000100000" w:firstRow="0" w:lastRow="0" w:firstColumn="0" w:lastColumn="0" w:oddVBand="0" w:evenVBand="0" w:oddHBand="1" w:evenHBand="0" w:firstRowFirstColumn="0" w:firstRowLastColumn="0" w:lastRowFirstColumn="0" w:lastRowLastColumn="0"/>
            </w:pPr>
            <w:r>
              <w:t>High</w:t>
            </w:r>
          </w:p>
        </w:tc>
        <w:tc>
          <w:tcPr>
            <w:tcW w:w="1451" w:type="dxa"/>
          </w:tcPr>
          <w:p w14:paraId="55B7417C" w14:textId="13DDE6FC" w:rsidR="00725D09" w:rsidRDefault="00725D09" w:rsidP="00725D09">
            <w:pPr>
              <w:cnfStyle w:val="000000100000" w:firstRow="0" w:lastRow="0" w:firstColumn="0" w:lastColumn="0" w:oddVBand="0" w:evenVBand="0" w:oddHBand="1" w:evenHBand="0" w:firstRowFirstColumn="0" w:firstRowLastColumn="0" w:lastRowFirstColumn="0" w:lastRowLastColumn="0"/>
            </w:pPr>
            <w:r>
              <w:t>Probable</w:t>
            </w:r>
          </w:p>
        </w:tc>
        <w:tc>
          <w:tcPr>
            <w:tcW w:w="2340" w:type="dxa"/>
          </w:tcPr>
          <w:p w14:paraId="72580B49" w14:textId="7C50FA7A" w:rsidR="00725D09" w:rsidRDefault="00725D09" w:rsidP="00725D09">
            <w:pPr>
              <w:cnfStyle w:val="000000100000" w:firstRow="0" w:lastRow="0" w:firstColumn="0" w:lastColumn="0" w:oddVBand="0" w:evenVBand="0" w:oddHBand="1" w:evenHBand="0" w:firstRowFirstColumn="0" w:firstRowLastColumn="0" w:lastRowFirstColumn="0" w:lastRowLastColumn="0"/>
            </w:pPr>
            <w:r>
              <w:t>Medium</w:t>
            </w:r>
          </w:p>
        </w:tc>
        <w:tc>
          <w:tcPr>
            <w:tcW w:w="2610" w:type="dxa"/>
          </w:tcPr>
          <w:p w14:paraId="36B5D62C" w14:textId="411E8A09" w:rsidR="00725D09" w:rsidRDefault="00725D09" w:rsidP="00725D09">
            <w:pPr>
              <w:cnfStyle w:val="000000100000" w:firstRow="0" w:lastRow="0" w:firstColumn="0" w:lastColumn="0" w:oddVBand="0" w:evenVBand="0" w:oddHBand="1" w:evenHBand="0" w:firstRowFirstColumn="0" w:firstRowLastColumn="0" w:lastRowFirstColumn="0" w:lastRowLastColumn="0"/>
            </w:pPr>
            <w:r>
              <w:t>High</w:t>
            </w:r>
          </w:p>
        </w:tc>
        <w:tc>
          <w:tcPr>
            <w:tcW w:w="1525" w:type="dxa"/>
          </w:tcPr>
          <w:p w14:paraId="78E62A20" w14:textId="1364E360" w:rsidR="00725D09" w:rsidRDefault="00725D09" w:rsidP="00725D09">
            <w:pPr>
              <w:cnfStyle w:val="000000100000" w:firstRow="0" w:lastRow="0" w:firstColumn="0" w:lastColumn="0" w:oddVBand="0" w:evenVBand="0" w:oddHBand="1" w:evenHBand="0" w:firstRowFirstColumn="0" w:firstRowLastColumn="0" w:lastRowFirstColumn="0" w:lastRowLastColumn="0"/>
            </w:pPr>
            <w:r>
              <w:t>4</w:t>
            </w:r>
          </w:p>
        </w:tc>
      </w:tr>
      <w:tr w:rsidR="00725D09" w14:paraId="1A8BA019" w14:textId="77777777" w:rsidTr="00725D09">
        <w:trPr>
          <w:jc w:val="center"/>
        </w:trPr>
        <w:tc>
          <w:tcPr>
            <w:cnfStyle w:val="001000000000" w:firstRow="0" w:lastRow="0" w:firstColumn="1" w:lastColumn="0" w:oddVBand="0" w:evenVBand="0" w:oddHBand="0" w:evenHBand="0" w:firstRowFirstColumn="0" w:firstRowLastColumn="0" w:lastRowFirstColumn="0" w:lastRowLastColumn="0"/>
            <w:tcW w:w="1705" w:type="dxa"/>
            <w:tcBorders>
              <w:top w:val="single" w:sz="4" w:space="0" w:color="A5A5A5"/>
              <w:bottom w:val="single" w:sz="4" w:space="0" w:color="A5A5A5"/>
            </w:tcBorders>
            <w:shd w:val="clear" w:color="auto" w:fill="EDEDED"/>
          </w:tcPr>
          <w:p w14:paraId="44647100" w14:textId="55B818E0" w:rsidR="00725D09" w:rsidRDefault="00725D09" w:rsidP="00725D09">
            <w:r>
              <w:t>STD-009-DAS</w:t>
            </w:r>
          </w:p>
        </w:tc>
        <w:tc>
          <w:tcPr>
            <w:tcW w:w="1159" w:type="dxa"/>
          </w:tcPr>
          <w:p w14:paraId="5C4FF30D" w14:textId="568448E9" w:rsidR="00725D09" w:rsidRDefault="00725D09" w:rsidP="00725D09">
            <w:pPr>
              <w:cnfStyle w:val="000000000000" w:firstRow="0" w:lastRow="0" w:firstColumn="0" w:lastColumn="0" w:oddVBand="0" w:evenVBand="0" w:oddHBand="0" w:evenHBand="0" w:firstRowFirstColumn="0" w:firstRowLastColumn="0" w:lastRowFirstColumn="0" w:lastRowLastColumn="0"/>
            </w:pPr>
            <w:r>
              <w:t>Medium</w:t>
            </w:r>
          </w:p>
        </w:tc>
        <w:tc>
          <w:tcPr>
            <w:tcW w:w="1451" w:type="dxa"/>
          </w:tcPr>
          <w:p w14:paraId="022C22B4" w14:textId="2A5AD2DC" w:rsidR="00725D09" w:rsidRDefault="00725D09" w:rsidP="00725D09">
            <w:pPr>
              <w:cnfStyle w:val="000000000000" w:firstRow="0" w:lastRow="0" w:firstColumn="0" w:lastColumn="0" w:oddVBand="0" w:evenVBand="0" w:oddHBand="0" w:evenHBand="0" w:firstRowFirstColumn="0" w:firstRowLastColumn="0" w:lastRowFirstColumn="0" w:lastRowLastColumn="0"/>
            </w:pPr>
            <w:r>
              <w:t>Probable</w:t>
            </w:r>
          </w:p>
        </w:tc>
        <w:tc>
          <w:tcPr>
            <w:tcW w:w="2340" w:type="dxa"/>
          </w:tcPr>
          <w:p w14:paraId="723BF2DC" w14:textId="59F5DD90" w:rsidR="00725D09" w:rsidRDefault="00725D09" w:rsidP="00725D09">
            <w:pPr>
              <w:cnfStyle w:val="000000000000" w:firstRow="0" w:lastRow="0" w:firstColumn="0" w:lastColumn="0" w:oddVBand="0" w:evenVBand="0" w:oddHBand="0" w:evenHBand="0" w:firstRowFirstColumn="0" w:firstRowLastColumn="0" w:lastRowFirstColumn="0" w:lastRowLastColumn="0"/>
            </w:pPr>
            <w:r>
              <w:t>Low</w:t>
            </w:r>
          </w:p>
        </w:tc>
        <w:tc>
          <w:tcPr>
            <w:tcW w:w="2610" w:type="dxa"/>
          </w:tcPr>
          <w:p w14:paraId="00E0C6DB" w14:textId="726F3C81" w:rsidR="00725D09" w:rsidRDefault="00725D09" w:rsidP="00725D09">
            <w:pPr>
              <w:cnfStyle w:val="000000000000" w:firstRow="0" w:lastRow="0" w:firstColumn="0" w:lastColumn="0" w:oddVBand="0" w:evenVBand="0" w:oddHBand="0" w:evenHBand="0" w:firstRowFirstColumn="0" w:firstRowLastColumn="0" w:lastRowFirstColumn="0" w:lastRowLastColumn="0"/>
            </w:pPr>
            <w:r>
              <w:t>Medium</w:t>
            </w:r>
          </w:p>
        </w:tc>
        <w:tc>
          <w:tcPr>
            <w:tcW w:w="1525" w:type="dxa"/>
          </w:tcPr>
          <w:p w14:paraId="4A397D60" w14:textId="0FFEF976" w:rsidR="00725D09" w:rsidRDefault="00725D09" w:rsidP="00725D09">
            <w:pPr>
              <w:cnfStyle w:val="000000000000" w:firstRow="0" w:lastRow="0" w:firstColumn="0" w:lastColumn="0" w:oddVBand="0" w:evenVBand="0" w:oddHBand="0" w:evenHBand="0" w:firstRowFirstColumn="0" w:firstRowLastColumn="0" w:lastRowFirstColumn="0" w:lastRowLastColumn="0"/>
            </w:pPr>
            <w:r>
              <w:t>3</w:t>
            </w:r>
          </w:p>
        </w:tc>
      </w:tr>
      <w:tr w:rsidR="00725D09" w14:paraId="6278442F" w14:textId="77777777" w:rsidTr="00725D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5" w:type="dxa"/>
            <w:shd w:val="clear" w:color="auto" w:fill="D9D9D9"/>
          </w:tcPr>
          <w:p w14:paraId="7989A450" w14:textId="62290B3C" w:rsidR="00725D09" w:rsidRDefault="00725D09" w:rsidP="00725D09">
            <w:r>
              <w:t xml:space="preserve">STD-010-CEX </w:t>
            </w:r>
          </w:p>
        </w:tc>
        <w:tc>
          <w:tcPr>
            <w:tcW w:w="1159" w:type="dxa"/>
            <w:shd w:val="clear" w:color="auto" w:fill="D9D9D9"/>
          </w:tcPr>
          <w:p w14:paraId="30718AF9" w14:textId="63C9895E" w:rsidR="00725D09" w:rsidRDefault="00725D09" w:rsidP="00725D09">
            <w:pPr>
              <w:cnfStyle w:val="000000100000" w:firstRow="0" w:lastRow="0" w:firstColumn="0" w:lastColumn="0" w:oddVBand="0" w:evenVBand="0" w:oddHBand="1" w:evenHBand="0" w:firstRowFirstColumn="0" w:firstRowLastColumn="0" w:lastRowFirstColumn="0" w:lastRowLastColumn="0"/>
            </w:pPr>
            <w:r>
              <w:t>Medium</w:t>
            </w:r>
          </w:p>
        </w:tc>
        <w:tc>
          <w:tcPr>
            <w:tcW w:w="1451" w:type="dxa"/>
            <w:shd w:val="clear" w:color="auto" w:fill="D9D9D9"/>
          </w:tcPr>
          <w:p w14:paraId="0EED3A51" w14:textId="4FF89555" w:rsidR="00725D09" w:rsidRDefault="00725D09" w:rsidP="00725D09">
            <w:pPr>
              <w:cnfStyle w:val="000000100000" w:firstRow="0" w:lastRow="0" w:firstColumn="0" w:lastColumn="0" w:oddVBand="0" w:evenVBand="0" w:oddHBand="1" w:evenHBand="0" w:firstRowFirstColumn="0" w:firstRowLastColumn="0" w:lastRowFirstColumn="0" w:lastRowLastColumn="0"/>
            </w:pPr>
            <w:r>
              <w:t>Unlikely</w:t>
            </w:r>
          </w:p>
        </w:tc>
        <w:tc>
          <w:tcPr>
            <w:tcW w:w="2340" w:type="dxa"/>
            <w:shd w:val="clear" w:color="auto" w:fill="D9D9D9"/>
          </w:tcPr>
          <w:p w14:paraId="3DE2F052" w14:textId="533521C3" w:rsidR="00725D09" w:rsidRDefault="00725D09" w:rsidP="00725D09">
            <w:pPr>
              <w:cnfStyle w:val="000000100000" w:firstRow="0" w:lastRow="0" w:firstColumn="0" w:lastColumn="0" w:oddVBand="0" w:evenVBand="0" w:oddHBand="1" w:evenHBand="0" w:firstRowFirstColumn="0" w:firstRowLastColumn="0" w:lastRowFirstColumn="0" w:lastRowLastColumn="0"/>
            </w:pPr>
            <w:r>
              <w:t>Medium</w:t>
            </w:r>
          </w:p>
        </w:tc>
        <w:tc>
          <w:tcPr>
            <w:tcW w:w="2610" w:type="dxa"/>
            <w:shd w:val="clear" w:color="auto" w:fill="D9D9D9"/>
          </w:tcPr>
          <w:p w14:paraId="462A4AC9" w14:textId="68DE2D76" w:rsidR="00725D09" w:rsidRDefault="00725D09" w:rsidP="00725D09">
            <w:pPr>
              <w:cnfStyle w:val="000000100000" w:firstRow="0" w:lastRow="0" w:firstColumn="0" w:lastColumn="0" w:oddVBand="0" w:evenVBand="0" w:oddHBand="1" w:evenHBand="0" w:firstRowFirstColumn="0" w:firstRowLastColumn="0" w:lastRowFirstColumn="0" w:lastRowLastColumn="0"/>
            </w:pPr>
            <w:r>
              <w:t>Medium</w:t>
            </w:r>
          </w:p>
        </w:tc>
        <w:tc>
          <w:tcPr>
            <w:tcW w:w="1525" w:type="dxa"/>
            <w:shd w:val="clear" w:color="auto" w:fill="D9D9D9"/>
          </w:tcPr>
          <w:p w14:paraId="5F83E86B" w14:textId="0ADE8658" w:rsidR="00725D09" w:rsidRDefault="00725D09" w:rsidP="00725D09">
            <w:pPr>
              <w:cnfStyle w:val="000000100000" w:firstRow="0" w:lastRow="0" w:firstColumn="0" w:lastColumn="0" w:oddVBand="0" w:evenVBand="0" w:oddHBand="1" w:evenHBand="0" w:firstRowFirstColumn="0" w:firstRowLastColumn="0" w:lastRowFirstColumn="0" w:lastRowLastColumn="0"/>
            </w:pPr>
            <w:r>
              <w:t>3</w:t>
            </w:r>
          </w:p>
        </w:tc>
      </w:tr>
    </w:tbl>
    <w:p w14:paraId="065B3FB5" w14:textId="77777777" w:rsidR="00381847" w:rsidRDefault="00381847"/>
    <w:p w14:paraId="205E4EEA" w14:textId="44F06A66" w:rsidR="00381847" w:rsidRDefault="00E769D9" w:rsidP="006949E7">
      <w:pPr>
        <w:pStyle w:val="Heading3"/>
      </w:pPr>
      <w:bookmarkStart w:id="22" w:name="_Toc243245718"/>
      <w:r>
        <w:t>Create Policies for Encryption and Triple A</w:t>
      </w:r>
      <w:bookmarkEnd w:id="22"/>
      <w:r>
        <w:t xml:space="preserve"> </w:t>
      </w:r>
    </w:p>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678F0558" w:rsidR="00381847" w:rsidRDefault="006949E7">
            <w:r w:rsidRPr="006949E7">
              <w:t>Data stored on disk, in databases, in backups or in files is encrypted so that stolen media or a copied database file is unreadable. All sensitive data must be encrypted with AES-256 or stronger, using database transparent encryption or application-level encryption, and full-disk encryption on servers and laptops. Encryption keys are held in a key management service or secrets manager, never in source code or configuration files, are rotated at least annually, and are stored apart from the data they protect. Home-made schemes such as XOR with a repeating key demonstrate the mechanics only and are not permitted in production. The policy applies whenever data is written to any persistent storage, because that is when physical theft, misconfigured storage and insider copying become risks.</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05213A5D" w:rsidR="00381847" w:rsidRDefault="006949E7">
            <w:r w:rsidRPr="006949E7">
              <w:t>Data moving between a client and a server, between services, or to a database is encrypted so that anyone on the network path cannot read or alter it. All connections must use TLS 1.2 or higher with valid, verified certificates; certificate validation must never be disabled. Internal service-to-service traffic uses TLS or mutual TLS, database connections require TLS, and remote administration uses SSH or a VPN. Plain HTTP, FTP and Telnet are prohibited. The policy applies to every network hop, including those inside the corporate network, because an attacker who reaches one internal host can otherwise read everything that crosses it.</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55A45390" w:rsidR="00381847" w:rsidRDefault="006949E7">
            <w:r w:rsidRPr="006949E7">
              <w:t>Data in memory or being processed is the one state ordinary encryption does not cover, because it must be decrypted to be used. The policy minimizes the time and places where sensitive data exists in clear form: decrypt only when needed, overwrite buffers when done with a function that the compiler cannot optimize away, disable core dumps for processes that hold secrets, and lock sensitive pages out of swap. Highly sensitive workloads should run in a hardware-backed trusted execution environment, and display and logging use masking or tokenization. It applies whenever sensitive data is processed, since memory-disclosure bugs such as use-after-free (STD-005-MEM) and buffer overreads (STD-003-STR) expose exactly this data.</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lastRenderedPageBreak/>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5091ED29" w:rsidR="00381847" w:rsidRDefault="006949E7">
            <w:r w:rsidRPr="006949E7">
              <w:t>Authentication proves that a user or service is who it claims to be. Every user has a unique account and signs in through the central identity provider with multi-factor authentication for all administrative and remote access. Passwords are stored only as salted hashes made with a slow algorithm, accounts lock after repeated failures, and services authenticate with certificates or short-lived tokens, never hard-coded passwords. It applies at every user login and every service connection, and every login attempt, successful or failed, is recorded for accounting.</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6EFF3742" w:rsidR="00381847" w:rsidRDefault="006949E7">
            <w:r w:rsidRPr="006949E7">
              <w:t>Authorization decides what an authenticated identity may do. Access follows default deny and least privilege: roles grant only the permissions a job needs, and each application's database account holds only the rights it requires. The user level of access is defined by role and checked on the server for every request, not only in the interface. The addition of new users requires a written request, manager approval and an access level assigned from the role catalog; privileged roles need additional approval from the CISO's office. Access is reviewed quarterly, and permissions are removed on role change or departure. It applies to files accessed by users and to changes to the database alike: read, write and administrative rights are granted separately.</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5C028B0F" w:rsidR="00381847" w:rsidRDefault="006949E7">
            <w:r w:rsidRPr="006949E7">
              <w:t xml:space="preserve">Accounting records who did what and when, so activity can be reviewed, investigated and proven to auditors. The application and database write audit records for user logins, changes to the database, addition of new users and every change to a user level of access, and files accessed by users. Logs are sent to central storage that application administrators cannot alter, are retained for at least 12 months, synchronize time sources, and never contain passwords or full card or account numbers. They complement the operating system, firewall and anti-malware logs Green Pace already collects, and the office of the CISO reviews alerts and samples them for the monthly risk report. It </w:t>
            </w:r>
            <w:r w:rsidRPr="006949E7">
              <w:t>always applies</w:t>
            </w:r>
            <w:r w:rsidRPr="006949E7">
              <w:t>, since the records are only useful if they exist before an incident.</w:t>
            </w:r>
          </w:p>
        </w:tc>
      </w:tr>
    </w:tbl>
    <w:p w14:paraId="3348483D" w14:textId="77777777" w:rsidR="00381847" w:rsidRDefault="00381847" w:rsidP="006949E7">
      <w:pPr>
        <w:pBdr>
          <w:top w:val="nil"/>
          <w:left w:val="nil"/>
          <w:bottom w:val="nil"/>
          <w:right w:val="nil"/>
          <w:between w:val="nil"/>
        </w:pBdr>
        <w:rPr>
          <w:color w:val="000000"/>
        </w:rPr>
      </w:pPr>
    </w:p>
    <w:p w14:paraId="66EF84AD" w14:textId="77777777" w:rsidR="00381847" w:rsidRDefault="00767B8B">
      <w:r>
        <w:rPr>
          <w:noProof/>
        </w:rPr>
      </w:r>
      <w:r w:rsidR="00767B8B">
        <w:rPr>
          <w:noProof/>
        </w:rPr>
        <w:pict w14:anchorId="4B85E68F">
          <v:rect id="_x0000_i1029" alt="" style="width:468pt;height:.05pt;mso-width-percent:0;mso-height-percent:0;mso-width-percent:0;mso-height-percent:0" o:hralign="center" o:hrstd="t" o:hr="t" fillcolor="#a0a0a0" stroked="f"/>
        </w:pict>
      </w:r>
    </w:p>
    <w:p w14:paraId="0DC1CF25" w14:textId="77777777" w:rsidR="00381847" w:rsidRDefault="00E769D9" w:rsidP="0059536C">
      <w:pPr>
        <w:pStyle w:val="Heading2"/>
      </w:pPr>
      <w:bookmarkStart w:id="23" w:name="_Toc243245719"/>
      <w:r>
        <w:t>Audit Controls and Management</w:t>
      </w:r>
      <w:bookmarkEnd w:id="23"/>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4" w:name="_Toc243245720"/>
      <w:r>
        <w:t>Enforcement</w:t>
      </w:r>
      <w:bookmarkEnd w:id="24"/>
    </w:p>
    <w:p w14:paraId="03628354" w14:textId="77777777" w:rsidR="00381847" w:rsidRDefault="00E769D9">
      <w:r>
        <w:t xml:space="preserve">The office of the chief information security officer (OCISO) will enforce awareness and compliance of this policy, producing reports for the risk management committee (RMC) to review monthly. Every system </w:t>
      </w:r>
      <w:r>
        <w:lastRenderedPageBreak/>
        <w:t xml:space="preserve">deployed in any environment operated by Green Pace is expected to </w:t>
      </w:r>
      <w:proofErr w:type="gramStart"/>
      <w:r>
        <w:t>be in compliance with</w:t>
      </w:r>
      <w:proofErr w:type="gramEnd"/>
      <w:r>
        <w:t xml:space="preserve">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5" w:name="_Toc243245721"/>
      <w:r>
        <w:t>Exceptions Process</w:t>
      </w:r>
      <w:bookmarkEnd w:id="25"/>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6" w:name="_Toc243245722"/>
      <w:r>
        <w:lastRenderedPageBreak/>
        <w:t>Distribution</w:t>
      </w:r>
      <w:bookmarkEnd w:id="26"/>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27" w:name="_Toc243245723"/>
      <w:r>
        <w:t>Policy Change Control</w:t>
      </w:r>
      <w:bookmarkEnd w:id="27"/>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28" w:name="_Toc243245724"/>
      <w:r>
        <w:t>Policy Version History</w:t>
      </w:r>
      <w:bookmarkEnd w:id="28"/>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4B7A0586" w:rsidR="00381847" w:rsidRDefault="00805804">
            <w:r>
              <w:t>1.5</w:t>
            </w:r>
          </w:p>
        </w:tc>
        <w:tc>
          <w:tcPr>
            <w:tcW w:w="1530" w:type="dxa"/>
          </w:tcPr>
          <w:p w14:paraId="1DC436A6" w14:textId="0E4584EC" w:rsidR="00381847" w:rsidRDefault="00805804">
            <w:pPr>
              <w:cnfStyle w:val="000000000000" w:firstRow="0" w:lastRow="0" w:firstColumn="0" w:lastColumn="0" w:oddVBand="0" w:evenVBand="0" w:oddHBand="0" w:evenHBand="0" w:firstRowFirstColumn="0" w:firstRowLastColumn="0" w:lastRowFirstColumn="0" w:lastRowLastColumn="0"/>
            </w:pPr>
            <w:r>
              <w:t>09/22/2026</w:t>
            </w:r>
          </w:p>
        </w:tc>
        <w:tc>
          <w:tcPr>
            <w:tcW w:w="3510" w:type="dxa"/>
          </w:tcPr>
          <w:p w14:paraId="0B713D2C" w14:textId="6D58A5A9" w:rsidR="00381847" w:rsidRDefault="00805804">
            <w:pPr>
              <w:cnfStyle w:val="000000000000" w:firstRow="0" w:lastRow="0" w:firstColumn="0" w:lastColumn="0" w:oddVBand="0" w:evenVBand="0" w:oddHBand="0" w:evenHBand="0" w:firstRowFirstColumn="0" w:firstRowLastColumn="0" w:lastRowFirstColumn="0" w:lastRowLastColumn="0"/>
            </w:pPr>
            <w:r>
              <w:t>Updated Security Principles and Coding Standards</w:t>
            </w:r>
          </w:p>
        </w:tc>
        <w:tc>
          <w:tcPr>
            <w:tcW w:w="1923" w:type="dxa"/>
          </w:tcPr>
          <w:p w14:paraId="124483AC" w14:textId="3D11237E" w:rsidR="00381847" w:rsidRDefault="00805804">
            <w:pPr>
              <w:cnfStyle w:val="000000000000" w:firstRow="0" w:lastRow="0" w:firstColumn="0" w:lastColumn="0" w:oddVBand="0" w:evenVBand="0" w:oddHBand="0" w:evenHBand="0" w:firstRowFirstColumn="0" w:firstRowLastColumn="0" w:lastRowFirstColumn="0" w:lastRowLastColumn="0"/>
            </w:pPr>
            <w:r>
              <w:t>Aaron Summers</w:t>
            </w:r>
          </w:p>
        </w:tc>
        <w:tc>
          <w:tcPr>
            <w:tcW w:w="2077" w:type="dxa"/>
          </w:tcPr>
          <w:p w14:paraId="697C2A49" w14:textId="558B6EDD" w:rsidR="00381847" w:rsidRDefault="00381847">
            <w:pPr>
              <w:cnfStyle w:val="000000000000" w:firstRow="0" w:lastRow="0" w:firstColumn="0" w:lastColumn="0" w:oddVBand="0" w:evenVBand="0" w:oddHBand="0" w:evenHBand="0" w:firstRowFirstColumn="0" w:firstRowLastColumn="0" w:lastRowFirstColumn="0" w:lastRowLastColumn="0"/>
            </w:pP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03269D2E" w:rsidR="00381847" w:rsidRDefault="00725D09">
            <w:r>
              <w:t>2.0</w:t>
            </w:r>
          </w:p>
        </w:tc>
        <w:tc>
          <w:tcPr>
            <w:tcW w:w="1530" w:type="dxa"/>
          </w:tcPr>
          <w:p w14:paraId="305DA4F1" w14:textId="020375CF" w:rsidR="00381847" w:rsidRDefault="00725D09">
            <w:pPr>
              <w:cnfStyle w:val="000000100000" w:firstRow="0" w:lastRow="0" w:firstColumn="0" w:lastColumn="0" w:oddVBand="0" w:evenVBand="0" w:oddHBand="1" w:evenHBand="0" w:firstRowFirstColumn="0" w:firstRowLastColumn="0" w:lastRowFirstColumn="0" w:lastRowLastColumn="0"/>
            </w:pPr>
            <w:r>
              <w:t>10/1</w:t>
            </w:r>
            <w:r w:rsidR="006949E7">
              <w:t>8</w:t>
            </w:r>
            <w:r>
              <w:t>/2026</w:t>
            </w:r>
          </w:p>
        </w:tc>
        <w:tc>
          <w:tcPr>
            <w:tcW w:w="3510" w:type="dxa"/>
          </w:tcPr>
          <w:p w14:paraId="138D7C42" w14:textId="38278508" w:rsidR="00381847" w:rsidRDefault="00725D09">
            <w:pPr>
              <w:cnfStyle w:val="000000100000" w:firstRow="0" w:lastRow="0" w:firstColumn="0" w:lastColumn="0" w:oddVBand="0" w:evenVBand="0" w:oddHBand="1" w:evenHBand="0" w:firstRowFirstColumn="0" w:firstRowLastColumn="0" w:lastRowFirstColumn="0" w:lastRowLastColumn="0"/>
            </w:pPr>
            <w:r>
              <w:t>Finalized Policy</w:t>
            </w:r>
          </w:p>
        </w:tc>
        <w:tc>
          <w:tcPr>
            <w:tcW w:w="1923" w:type="dxa"/>
          </w:tcPr>
          <w:p w14:paraId="35E4A720" w14:textId="4A8F3983" w:rsidR="00381847" w:rsidRDefault="00725D09">
            <w:pPr>
              <w:cnfStyle w:val="000000100000" w:firstRow="0" w:lastRow="0" w:firstColumn="0" w:lastColumn="0" w:oddVBand="0" w:evenVBand="0" w:oddHBand="1" w:evenHBand="0" w:firstRowFirstColumn="0" w:firstRowLastColumn="0" w:lastRowFirstColumn="0" w:lastRowLastColumn="0"/>
            </w:pPr>
            <w:r>
              <w:t>Aaron Summers</w:t>
            </w:r>
          </w:p>
        </w:tc>
        <w:tc>
          <w:tcPr>
            <w:tcW w:w="2077" w:type="dxa"/>
          </w:tcPr>
          <w:p w14:paraId="1FEC447A" w14:textId="739E35BF" w:rsidR="00381847" w:rsidRDefault="00381847">
            <w:pPr>
              <w:cnfStyle w:val="000000100000" w:firstRow="0" w:lastRow="0" w:firstColumn="0" w:lastColumn="0" w:oddVBand="0" w:evenVBand="0" w:oddHBand="1" w:evenHBand="0" w:firstRowFirstColumn="0" w:firstRowLastColumn="0" w:lastRowFirstColumn="0" w:lastRowLastColumn="0"/>
            </w:pPr>
          </w:p>
        </w:tc>
      </w:tr>
    </w:tbl>
    <w:p w14:paraId="4D8E66CD" w14:textId="77777777" w:rsidR="00381847" w:rsidRDefault="00381847"/>
    <w:p w14:paraId="6B0AA57B" w14:textId="0EB3CA4B" w:rsidR="00381847" w:rsidRDefault="00E769D9" w:rsidP="0059536C">
      <w:pPr>
        <w:pStyle w:val="Heading2"/>
      </w:pPr>
      <w:bookmarkStart w:id="29" w:name="_Toc243245725"/>
      <w:r>
        <w:t>Appendix A Lookups</w:t>
      </w:r>
      <w:bookmarkEnd w:id="29"/>
    </w:p>
    <w:p w14:paraId="2264544C" w14:textId="77777777" w:rsidR="00171556" w:rsidRPr="00171556" w:rsidRDefault="00171556" w:rsidP="00171556"/>
    <w:p w14:paraId="127B45D0" w14:textId="7E02B229" w:rsidR="00381847" w:rsidRDefault="00E769D9" w:rsidP="0059536C">
      <w:pPr>
        <w:pStyle w:val="Heading3"/>
      </w:pPr>
      <w:bookmarkStart w:id="30" w:name="_Toc243245726"/>
      <w:r>
        <w:t>Approved C/C++ Language Acronyms</w:t>
      </w:r>
      <w:bookmarkEnd w:id="30"/>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C3E15" w14:textId="77777777" w:rsidR="00D42ECF" w:rsidRDefault="00D42ECF">
      <w:r>
        <w:separator/>
      </w:r>
    </w:p>
  </w:endnote>
  <w:endnote w:type="continuationSeparator" w:id="0">
    <w:p w14:paraId="079B2ED3" w14:textId="77777777" w:rsidR="00D42ECF" w:rsidRDefault="00D42E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4AEFC" w14:textId="77777777" w:rsidR="00D42ECF" w:rsidRDefault="00D42ECF">
      <w:r>
        <w:separator/>
      </w:r>
    </w:p>
  </w:footnote>
  <w:footnote w:type="continuationSeparator" w:id="0">
    <w:p w14:paraId="5DAA6E98" w14:textId="77777777" w:rsidR="00D42ECF" w:rsidRDefault="00D42E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BE65593"/>
    <w:multiLevelType w:val="hybridMultilevel"/>
    <w:tmpl w:val="3DB0FBB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6"/>
  </w:num>
  <w:num w:numId="2" w16cid:durableId="1616717235">
    <w:abstractNumId w:val="13"/>
  </w:num>
  <w:num w:numId="3" w16cid:durableId="168524394">
    <w:abstractNumId w:val="17"/>
  </w:num>
  <w:num w:numId="4" w16cid:durableId="1979727618">
    <w:abstractNumId w:val="11"/>
  </w:num>
  <w:num w:numId="5" w16cid:durableId="1440562702">
    <w:abstractNumId w:val="10"/>
  </w:num>
  <w:num w:numId="6" w16cid:durableId="1579948073">
    <w:abstractNumId w:val="15"/>
  </w:num>
  <w:num w:numId="7" w16cid:durableId="755051930">
    <w:abstractNumId w:val="14"/>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 w:numId="18" w16cid:durableId="4249020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8274A"/>
    <w:rsid w:val="000C3348"/>
    <w:rsid w:val="00142B6F"/>
    <w:rsid w:val="001646BD"/>
    <w:rsid w:val="00171556"/>
    <w:rsid w:val="00192176"/>
    <w:rsid w:val="001D4766"/>
    <w:rsid w:val="002474B4"/>
    <w:rsid w:val="002B0714"/>
    <w:rsid w:val="002B23D7"/>
    <w:rsid w:val="002E24EB"/>
    <w:rsid w:val="00332392"/>
    <w:rsid w:val="00381847"/>
    <w:rsid w:val="003B0A5C"/>
    <w:rsid w:val="003C2366"/>
    <w:rsid w:val="003D6F4A"/>
    <w:rsid w:val="004B159F"/>
    <w:rsid w:val="004D7EAE"/>
    <w:rsid w:val="004E12CE"/>
    <w:rsid w:val="005274DF"/>
    <w:rsid w:val="00534EB1"/>
    <w:rsid w:val="005743E4"/>
    <w:rsid w:val="0059536C"/>
    <w:rsid w:val="005A3503"/>
    <w:rsid w:val="005B7417"/>
    <w:rsid w:val="005C0C1A"/>
    <w:rsid w:val="00650481"/>
    <w:rsid w:val="006949E7"/>
    <w:rsid w:val="006D38A7"/>
    <w:rsid w:val="006F7CCE"/>
    <w:rsid w:val="00725D09"/>
    <w:rsid w:val="00767B8B"/>
    <w:rsid w:val="0078535C"/>
    <w:rsid w:val="00805804"/>
    <w:rsid w:val="00816B53"/>
    <w:rsid w:val="008673EA"/>
    <w:rsid w:val="00885B82"/>
    <w:rsid w:val="00895AA1"/>
    <w:rsid w:val="008C3FC6"/>
    <w:rsid w:val="008D5A8D"/>
    <w:rsid w:val="00930A27"/>
    <w:rsid w:val="00973B67"/>
    <w:rsid w:val="009B710E"/>
    <w:rsid w:val="009F1B64"/>
    <w:rsid w:val="009F7011"/>
    <w:rsid w:val="00A04F5E"/>
    <w:rsid w:val="00A64600"/>
    <w:rsid w:val="00AB209D"/>
    <w:rsid w:val="00B21AEC"/>
    <w:rsid w:val="00B475A1"/>
    <w:rsid w:val="00B83D35"/>
    <w:rsid w:val="00B92A44"/>
    <w:rsid w:val="00BC2B54"/>
    <w:rsid w:val="00C73007"/>
    <w:rsid w:val="00CB2327"/>
    <w:rsid w:val="00CE3A73"/>
    <w:rsid w:val="00D14A17"/>
    <w:rsid w:val="00D211BA"/>
    <w:rsid w:val="00D30268"/>
    <w:rsid w:val="00D42ECF"/>
    <w:rsid w:val="00E159BD"/>
    <w:rsid w:val="00E170F5"/>
    <w:rsid w:val="00E31CA4"/>
    <w:rsid w:val="00E54E9E"/>
    <w:rsid w:val="00E769D9"/>
    <w:rsid w:val="00E910C0"/>
    <w:rsid w:val="00F51FA8"/>
    <w:rsid w:val="00F52AAA"/>
    <w:rsid w:val="00F72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paragraph" w:styleId="TOC4">
    <w:name w:val="toc 4"/>
    <w:basedOn w:val="Normal"/>
    <w:next w:val="Normal"/>
    <w:autoRedefine/>
    <w:uiPriority w:val="39"/>
    <w:unhideWhenUsed/>
    <w:rsid w:val="00AB209D"/>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Props1.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3.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24</Pages>
  <Words>5520</Words>
  <Characters>31467</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Green Pace Secure Development Policy</vt:lpstr>
    </vt:vector>
  </TitlesOfParts>
  <Company>SNHU</Company>
  <LinksUpToDate>false</LinksUpToDate>
  <CharactersWithSpaces>36914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Summers, Aaron</cp:lastModifiedBy>
  <cp:revision>10</cp:revision>
  <dcterms:created xsi:type="dcterms:W3CDTF">2026-09-20T05:35:00Z</dcterms:created>
  <dcterms:modified xsi:type="dcterms:W3CDTF">2026-10-18T23:56:00Z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