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需要实现：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捐款页面</w:t>
      </w:r>
      <w:r>
        <w:rPr>
          <w:rFonts w:hint="eastAsia"/>
          <w:color w:val="FF0000"/>
          <w:lang w:val="en-US" w:eastAsia="zh-CN"/>
        </w:rPr>
        <w:t>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前端传进后台的数据：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Donor={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name:,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graduate_year:,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mail:,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tel:,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keep_secert:                   //对应数据库的是否公开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需要将所有提交的数据存进数据库。另外</w:t>
      </w:r>
      <w:r>
        <w:rPr>
          <w:rFonts w:hint="eastAsia"/>
          <w:lang w:eastAsia="zh-CN"/>
        </w:rPr>
        <w:t>后台返回的所有数据需要封装成对象（不能是数组），对象包含</w:t>
      </w:r>
      <w:r>
        <w:rPr>
          <w:rFonts w:hint="eastAsia"/>
          <w:lang w:val="en-US" w:eastAsia="zh-CN"/>
        </w:rPr>
        <w:t>code属性。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当毕业年份输入错误时，返回</w:t>
      </w:r>
      <w:r>
        <w:rPr>
          <w:rFonts w:hint="eastAsia"/>
          <w:lang w:val="en-US" w:eastAsia="zh-CN"/>
        </w:rPr>
        <w:t>code=9527;邮箱输入错误时返回code=9528;</w:t>
      </w:r>
      <w:r>
        <w:rPr>
          <w:rFonts w:hint="eastAsia"/>
          <w:lang w:eastAsia="zh-CN"/>
        </w:rPr>
        <w:t>联系电话输入错误时，返回</w:t>
      </w:r>
      <w:r>
        <w:rPr>
          <w:rFonts w:hint="eastAsia"/>
          <w:lang w:val="en-US" w:eastAsia="zh-CN"/>
        </w:rPr>
        <w:t>code=9529;当输入为空时返回code=9530;当以上所有输入正确时，返回code=200.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具体数据库信息可以参照图片或者doraDB.sql文件（需要导进数据库中才可查看）.具体交互可以查看assets/js/xiyounet.js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查看捐款界面 donorList.html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需求：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从数据库中返回对应的数据即可。具体前端请求可以查看assets/js/donor.js.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在完成数据交互时，需要根据自己的本地php文件地址修改js文件中ajax的url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9840"/>
    <w:multiLevelType w:val="singleLevel"/>
    <w:tmpl w:val="59C3984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36A8F"/>
    <w:rsid w:val="249F6A6D"/>
    <w:rsid w:val="4D035DC9"/>
    <w:rsid w:val="569134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mxh</dc:creator>
  <cp:lastModifiedBy>mxh</cp:lastModifiedBy>
  <dcterms:modified xsi:type="dcterms:W3CDTF">2017-09-21T10:44:47Z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