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hAnsi="宋体" w:cs="宋体"/>
        </w:rPr>
      </w:pPr>
      <w:r>
        <w:rPr>
          <w:rFonts w:hint="eastAsia" w:hAnsi="宋体" w:cs="宋体"/>
        </w:rPr>
        <w:t>气象目标对雷达波后向散射能力的强弱通常称为气象目标的强度，常用的表示气象目标强度的参量有</w:t>
      </w:r>
      <w:r>
        <w:rPr>
          <w:rFonts w:hint="eastAsia" w:hAnsi="宋体" w:cs="宋体"/>
          <w:b/>
          <w:bCs/>
        </w:rPr>
        <w:t>反射率和反射率因子</w:t>
      </w:r>
      <w:r>
        <w:rPr>
          <w:rFonts w:hint="eastAsia" w:hAnsi="宋体" w:cs="宋体"/>
        </w:rPr>
        <w:t>。单位体积重云雨粒子后向散射截面的总和，称为气象目标的反射率。降水目标物单位体积中降水粒子直径6次方的总和称为雷达反射率因子，用Z表示，其常用单位为mm6 / m3。反射率因子Z值的大小，反映了气象目标内部降水粒子的尺度和数密度，常用来表示气象目标的强度。</w:t>
      </w:r>
    </w:p>
    <w:p>
      <w:pPr>
        <w:pStyle w:val="2"/>
        <w:rPr>
          <w:rFonts w:hint="eastAsia" w:hAnsi="宋体" w:cs="宋体"/>
        </w:rPr>
      </w:pPr>
    </w:p>
    <w:p>
      <w:pPr>
        <w:pStyle w:val="2"/>
        <w:rPr>
          <w:rFonts w:hint="eastAsia" w:hAnsi="宋体" w:cs="宋体"/>
        </w:rPr>
      </w:pPr>
      <w:r>
        <w:rPr>
          <w:rFonts w:hint="eastAsia" w:hAnsi="宋体" w:cs="宋体"/>
        </w:rPr>
        <w:t xml:space="preserve"> i）当前降水量与雷达折射率之间的关系；</w:t>
      </w:r>
    </w:p>
    <w:p>
      <w:pPr>
        <w:pStyle w:val="2"/>
        <w:rPr>
          <w:rFonts w:hint="eastAsia" w:hAnsi="宋体" w:cs="宋体"/>
        </w:rPr>
      </w:pPr>
      <w:r>
        <w:rPr>
          <w:rFonts w:hint="eastAsia" w:hAnsi="宋体" w:cs="宋体"/>
        </w:rPr>
        <w:t xml:space="preserve"> ii）雷达图包含当前目标站点及其周边地区的雷达反射率。需要考虑目标地点与周边地区之间的降水关系;</w:t>
      </w:r>
    </w:p>
    <w:p>
      <w:pPr>
        <w:pStyle w:val="2"/>
        <w:rPr>
          <w:rFonts w:hint="eastAsia" w:hAnsi="宋体" w:cs="宋体"/>
        </w:rPr>
      </w:pPr>
      <w:r>
        <w:rPr>
          <w:rFonts w:hint="eastAsia" w:hAnsi="宋体" w:cs="宋体"/>
        </w:rPr>
        <w:t>iii）最后，我们有不同时间跨度的雷达地图。根据历史数据，可能会发现降水量演变的一些模式。</w:t>
      </w:r>
    </w:p>
    <w:p>
      <w:pPr>
        <w:pStyle w:val="2"/>
        <w:rPr>
          <w:rFonts w:hint="eastAsia" w:hAnsi="宋体" w:cs="宋体"/>
        </w:rPr>
      </w:pPr>
    </w:p>
    <w:p>
      <w:pPr>
        <w:pStyle w:val="2"/>
        <w:rPr>
          <w:rFonts w:hint="eastAsia" w:hAnsi="宋体" w:cs="宋体"/>
          <w:lang w:val="en-US" w:eastAsia="zh-CN"/>
        </w:rPr>
      </w:pPr>
      <w:r>
        <w:rPr>
          <w:rFonts w:hint="eastAsia" w:hAnsi="宋体" w:cs="宋体"/>
          <w:lang w:val="en-US" w:eastAsia="zh-CN"/>
        </w:rPr>
        <w:t>大数据集下跑回归：</w:t>
      </w:r>
    </w:p>
    <w:p>
      <w:pPr>
        <w:pStyle w:val="2"/>
        <w:numPr>
          <w:ilvl w:val="0"/>
          <w:numId w:val="1"/>
        </w:numPr>
        <w:rPr>
          <w:rFonts w:hint="eastAsia" w:hAnsi="宋体" w:cs="宋体"/>
          <w:lang w:val="en-US" w:eastAsia="zh-CN"/>
        </w:rPr>
      </w:pPr>
      <w:r>
        <w:rPr>
          <w:rFonts w:hint="eastAsia" w:hAnsi="宋体" w:cs="宋体"/>
          <w:lang w:val="en-US" w:eastAsia="zh-CN"/>
        </w:rPr>
        <w:t>分批训练</w:t>
      </w:r>
    </w:p>
    <w:p>
      <w:pPr>
        <w:pStyle w:val="2"/>
        <w:numPr>
          <w:ilvl w:val="0"/>
          <w:numId w:val="0"/>
        </w:numPr>
        <w:rPr>
          <w:rFonts w:hint="eastAsia" w:hAnsi="宋体" w:cs="宋体"/>
          <w:lang w:val="en-US" w:eastAsia="zh-CN"/>
        </w:rPr>
      </w:pPr>
      <w:r>
        <w:rPr>
          <w:rFonts w:hint="eastAsia" w:hAnsi="宋体" w:cs="宋体"/>
          <w:lang w:val="en-US" w:eastAsia="zh-CN"/>
        </w:rPr>
        <w:t>So what we can see is that running 20 regressions can take (a little) more time (from what we’ve seen earlier) than running only one on the whole dataset…. but it provides better estimates. So the tradeoff is not that simple, and maybe running several regressions on huge datasets can be a proper alternative.</w:t>
      </w:r>
    </w:p>
    <w:p>
      <w:pPr>
        <w:pStyle w:val="2"/>
        <w:numPr>
          <w:ilvl w:val="0"/>
          <w:numId w:val="0"/>
        </w:numPr>
        <w:rPr>
          <w:rFonts w:hint="eastAsia" w:hAnsi="宋体" w:cs="宋体"/>
          <w:lang w:val="en-US" w:eastAsia="zh-CN"/>
        </w:rPr>
      </w:pPr>
    </w:p>
    <w:p>
      <w:pPr>
        <w:pStyle w:val="2"/>
        <w:numPr>
          <w:ilvl w:val="0"/>
          <w:numId w:val="1"/>
        </w:numPr>
        <w:rPr>
          <w:rFonts w:hint="eastAsia" w:hAnsi="宋体" w:cs="宋体"/>
          <w:lang w:val="en-US" w:eastAsia="zh-CN"/>
        </w:rPr>
      </w:pPr>
      <w:r>
        <w:rPr>
          <w:rFonts w:hint="eastAsia" w:hAnsi="宋体" w:cs="宋体"/>
          <w:lang w:val="en-US" w:eastAsia="zh-CN"/>
        </w:rPr>
        <w:t>Create a a distributed computing system</w:t>
      </w:r>
    </w:p>
    <w:p>
      <w:pPr>
        <w:pStyle w:val="2"/>
        <w:widowControl w:val="0"/>
        <w:numPr>
          <w:ilvl w:val="0"/>
          <w:numId w:val="0"/>
        </w:numPr>
        <w:jc w:val="both"/>
        <w:rPr>
          <w:rFonts w:hint="eastAsia" w:hAnsi="宋体" w:cs="宋体"/>
          <w:lang w:val="en-US" w:eastAsia="zh-CN"/>
        </w:rPr>
      </w:pPr>
    </w:p>
    <w:p>
      <w:pPr>
        <w:pStyle w:val="2"/>
        <w:widowControl w:val="0"/>
        <w:numPr>
          <w:ilvl w:val="0"/>
          <w:numId w:val="0"/>
        </w:numPr>
        <w:jc w:val="both"/>
        <w:rPr>
          <w:rFonts w:hint="eastAsia" w:hAnsi="宋体" w:cs="宋体"/>
          <w:lang w:val="en-US" w:eastAsia="zh-CN"/>
        </w:rPr>
      </w:pPr>
      <w:r>
        <w:rPr>
          <w:rFonts w:hint="eastAsia" w:hAnsi="宋体" w:cs="宋体"/>
          <w:lang w:val="en-US" w:eastAsia="zh-CN"/>
        </w:rPr>
        <w:t>Mini_batch 有助于防止陷入局部最小，如果是大的数据集训练，可能有多个局部低谷，会陷入局部最小，可以选择小一点</w:t>
      </w:r>
    </w:p>
    <w:p>
      <w:pPr>
        <w:pStyle w:val="2"/>
        <w:widowControl w:val="0"/>
        <w:numPr>
          <w:ilvl w:val="0"/>
          <w:numId w:val="0"/>
        </w:numPr>
        <w:jc w:val="both"/>
        <w:rPr>
          <w:rFonts w:hint="eastAsia" w:hAnsi="宋体" w:cs="宋体"/>
          <w:lang w:val="en-US" w:eastAsia="zh-CN"/>
        </w:rPr>
      </w:pPr>
      <w:r>
        <w:rPr>
          <w:rFonts w:hint="eastAsia" w:hAnsi="宋体" w:cs="宋体"/>
          <w:lang w:val="en-US" w:eastAsia="zh-CN"/>
        </w:rPr>
        <w:t>选择大一点，可以充分利用GPU,step_size 尽量大，但不要超过 by the 1/L (smoothness) constraint</w:t>
      </w:r>
    </w:p>
    <w:p>
      <w:pPr>
        <w:pStyle w:val="2"/>
        <w:widowControl w:val="0"/>
        <w:numPr>
          <w:ilvl w:val="0"/>
          <w:numId w:val="0"/>
        </w:numPr>
        <w:jc w:val="both"/>
        <w:rPr>
          <w:rFonts w:hint="eastAsia" w:hAnsi="宋体" w:cs="宋体"/>
          <w:lang w:val="en-US" w:eastAsia="zh-CN"/>
        </w:rPr>
      </w:pPr>
    </w:p>
    <w:p>
      <w:pPr>
        <w:pStyle w:val="2"/>
        <w:widowControl w:val="0"/>
        <w:numPr>
          <w:ilvl w:val="0"/>
          <w:numId w:val="0"/>
        </w:numPr>
        <w:jc w:val="both"/>
        <w:rPr>
          <w:rFonts w:hint="eastAsia" w:hAnsi="宋体" w:cs="宋体"/>
          <w:lang w:val="en-US" w:eastAsia="zh-CN"/>
        </w:rPr>
      </w:pPr>
      <w:r>
        <w:rPr>
          <w:rFonts w:hint="eastAsia" w:hAnsi="宋体" w:cs="宋体"/>
          <w:lang w:val="en-US" w:eastAsia="zh-CN"/>
        </w:rPr>
        <w:t>调节batch大小，使达到收敛</w:t>
      </w:r>
    </w:p>
    <w:p>
      <w:pPr>
        <w:pStyle w:val="2"/>
        <w:widowControl w:val="0"/>
        <w:numPr>
          <w:ilvl w:val="0"/>
          <w:numId w:val="0"/>
        </w:numPr>
        <w:jc w:val="both"/>
        <w:rPr>
          <w:rFonts w:hint="eastAsia" w:hAnsi="宋体" w:cs="宋体"/>
          <w:lang w:val="en-US" w:eastAsia="zh-CN"/>
        </w:rPr>
      </w:pPr>
    </w:p>
    <w:p>
      <w:pPr>
        <w:pStyle w:val="2"/>
        <w:widowControl w:val="0"/>
        <w:numPr>
          <w:ilvl w:val="0"/>
          <w:numId w:val="2"/>
        </w:numPr>
        <w:jc w:val="both"/>
        <w:rPr>
          <w:rFonts w:ascii="Helvetica Neue" w:hAnsi="Helvetica Neue" w:eastAsia="Helvetica Neue" w:cs="Helvetica Neue"/>
          <w:b w:val="0"/>
          <w:i w:val="0"/>
          <w:caps w:val="0"/>
          <w:color w:val="262626"/>
          <w:spacing w:val="0"/>
          <w:sz w:val="22"/>
          <w:szCs w:val="22"/>
          <w:shd w:val="clear" w:fill="FFFFFF"/>
        </w:rPr>
      </w:pPr>
      <w:r>
        <w:rPr>
          <w:rFonts w:ascii="Helvetica Neue" w:hAnsi="Helvetica Neue" w:eastAsia="Helvetica Neue" w:cs="Helvetica Neue"/>
          <w:b w:val="0"/>
          <w:i w:val="0"/>
          <w:caps w:val="0"/>
          <w:color w:val="262626"/>
          <w:spacing w:val="0"/>
          <w:sz w:val="22"/>
          <w:szCs w:val="22"/>
          <w:shd w:val="clear" w:fill="FFFFFF"/>
        </w:rPr>
        <w:t>全部数据作为一个batch和 B.每个采样作为一个batch</w:t>
      </w:r>
      <w:r>
        <w:rPr>
          <w:rFonts w:hint="eastAsia" w:ascii="Helvetica Neue" w:hAnsi="Helvetica Neue" w:cs="Helvetica Neue"/>
          <w:b w:val="0"/>
          <w:i w:val="0"/>
          <w:caps w:val="0"/>
          <w:color w:val="262626"/>
          <w:spacing w:val="0"/>
          <w:sz w:val="22"/>
          <w:szCs w:val="22"/>
          <w:shd w:val="clear" w:fill="FFFFFF"/>
          <w:lang w:val="en-US" w:eastAsia="zh-CN"/>
        </w:rPr>
        <w:t>:</w:t>
      </w:r>
    </w:p>
    <w:p>
      <w:pPr>
        <w:pStyle w:val="2"/>
        <w:widowControl w:val="0"/>
        <w:numPr>
          <w:ilvl w:val="0"/>
          <w:numId w:val="0"/>
        </w:numPr>
        <w:jc w:val="both"/>
        <w:rPr>
          <w:rFonts w:hint="eastAsia" w:ascii="Helvetica Neue" w:hAnsi="Helvetica Neue" w:eastAsia="Helvetica Neue" w:cs="Helvetica Neue"/>
          <w:b w:val="0"/>
          <w:i w:val="0"/>
          <w:caps w:val="0"/>
          <w:color w:val="262626"/>
          <w:spacing w:val="0"/>
          <w:sz w:val="22"/>
          <w:szCs w:val="22"/>
          <w:shd w:val="clear" w:fill="FFFFFF"/>
          <w:lang w:val="en-US" w:eastAsia="zh-CN"/>
        </w:rPr>
      </w:pPr>
      <w:r>
        <w:rPr>
          <w:rFonts w:hint="eastAsia" w:ascii="Helvetica Neue" w:hAnsi="Helvetica Neue" w:eastAsia="Helvetica Neue" w:cs="Helvetica Neue"/>
          <w:b w:val="0"/>
          <w:i w:val="0"/>
          <w:caps w:val="0"/>
          <w:color w:val="262626"/>
          <w:spacing w:val="0"/>
          <w:sz w:val="22"/>
          <w:szCs w:val="22"/>
          <w:shd w:val="clear" w:fill="FFFFFF"/>
          <w:lang w:val="en-US" w:eastAsia="zh-CN"/>
        </w:rPr>
        <w:t>B方法基于每个采样去修正，修正幅度大了以后，就容易跳出这些局部极值，避免过拟合发生。B方法一般不依赖于初始模型，所以可以用来训练初始的神经网络。之后再用A方法或者下面介绍的C方法优化</w:t>
      </w:r>
    </w:p>
    <w:p>
      <w:pPr>
        <w:pStyle w:val="2"/>
        <w:widowControl w:val="0"/>
        <w:numPr>
          <w:ilvl w:val="0"/>
          <w:numId w:val="0"/>
        </w:numPr>
        <w:jc w:val="both"/>
        <w:rPr>
          <w:rFonts w:hint="eastAsia" w:ascii="Helvetica Neue" w:hAnsi="Helvetica Neue" w:eastAsia="Helvetica Neue" w:cs="Helvetica Neue"/>
          <w:b w:val="0"/>
          <w:i w:val="0"/>
          <w:caps w:val="0"/>
          <w:color w:val="262626"/>
          <w:spacing w:val="0"/>
          <w:sz w:val="22"/>
          <w:szCs w:val="22"/>
          <w:shd w:val="clear" w:fill="FFFFFF"/>
          <w:lang w:val="en-US" w:eastAsia="zh-CN"/>
        </w:rPr>
      </w:pPr>
    </w:p>
    <w:p>
      <w:pPr>
        <w:pStyle w:val="2"/>
        <w:widowControl w:val="0"/>
        <w:numPr>
          <w:ilvl w:val="0"/>
          <w:numId w:val="0"/>
        </w:numPr>
        <w:jc w:val="both"/>
        <w:rPr>
          <w:rFonts w:hint="eastAsia" w:ascii="Helvetica Neue" w:hAnsi="Helvetica Neue" w:eastAsia="Helvetica Neue" w:cs="Helvetica Neue"/>
          <w:b w:val="0"/>
          <w:i w:val="0"/>
          <w:caps w:val="0"/>
          <w:color w:val="262626"/>
          <w:spacing w:val="0"/>
          <w:sz w:val="22"/>
          <w:szCs w:val="22"/>
          <w:shd w:val="clear" w:fill="FFFFFF"/>
          <w:lang w:val="en-US" w:eastAsia="zh-CN"/>
        </w:rPr>
      </w:pPr>
      <w:r>
        <w:rPr>
          <w:rFonts w:hint="eastAsia" w:ascii="Helvetica Neue" w:hAnsi="Helvetica Neue" w:eastAsia="Helvetica Neue" w:cs="Helvetica Neue"/>
          <w:b w:val="0"/>
          <w:i w:val="0"/>
          <w:color w:val="262626"/>
          <w:spacing w:val="0"/>
          <w:sz w:val="22"/>
          <w:szCs w:val="22"/>
          <w:shd w:val="clear" w:fill="FFFFFF"/>
          <w:lang w:val="en-US" w:eastAsia="zh-CN"/>
        </w:rPr>
        <w:t>B</w:t>
      </w:r>
      <w:r>
        <w:rPr>
          <w:rFonts w:hint="eastAsia" w:ascii="Helvetica Neue" w:hAnsi="Helvetica Neue" w:eastAsia="Helvetica Neue" w:cs="Helvetica Neue"/>
          <w:b w:val="0"/>
          <w:i w:val="0"/>
          <w:caps w:val="0"/>
          <w:color w:val="262626"/>
          <w:spacing w:val="0"/>
          <w:sz w:val="22"/>
          <w:szCs w:val="22"/>
          <w:shd w:val="clear" w:fill="FFFFFF"/>
          <w:lang w:val="en-US" w:eastAsia="zh-CN"/>
        </w:rPr>
        <w:t>atch = 1，基于SGD的batch不能取太大</w:t>
      </w:r>
    </w:p>
    <w:p>
      <w:pPr>
        <w:pStyle w:val="2"/>
        <w:widowControl w:val="0"/>
        <w:numPr>
          <w:ilvl w:val="0"/>
          <w:numId w:val="0"/>
        </w:numPr>
        <w:jc w:val="both"/>
        <w:rPr>
          <w:rFonts w:hint="eastAsia" w:ascii="Helvetica Neue" w:hAnsi="Helvetica Neue" w:eastAsia="Helvetica Neue" w:cs="Helvetica Neue"/>
          <w:b w:val="0"/>
          <w:i w:val="0"/>
          <w:caps w:val="0"/>
          <w:color w:val="262626"/>
          <w:spacing w:val="0"/>
          <w:sz w:val="22"/>
          <w:szCs w:val="22"/>
          <w:shd w:val="clear" w:fill="FFFFFF"/>
          <w:lang w:val="en-US" w:eastAsia="zh-CN"/>
        </w:rPr>
      </w:pPr>
      <w:r>
        <w:rPr>
          <w:rFonts w:hint="eastAsia" w:ascii="Helvetica Neue" w:hAnsi="Helvetica Neue" w:eastAsia="Helvetica Neue" w:cs="Helvetica Neue"/>
          <w:b w:val="0"/>
          <w:i w:val="0"/>
          <w:caps w:val="0"/>
          <w:color w:val="262626"/>
          <w:spacing w:val="0"/>
          <w:sz w:val="22"/>
          <w:szCs w:val="22"/>
          <w:shd w:val="clear" w:fill="FFFFFF"/>
          <w:lang w:val="en-US" w:eastAsia="zh-CN"/>
        </w:rPr>
        <w:t>batch数太小，而类别又比较多的时候，真的可能会导致loss函数震荡而不收敛，</w:t>
      </w:r>
    </w:p>
    <w:p>
      <w:pPr>
        <w:pStyle w:val="2"/>
        <w:widowControl w:val="0"/>
        <w:numPr>
          <w:ilvl w:val="0"/>
          <w:numId w:val="0"/>
        </w:numPr>
        <w:jc w:val="both"/>
        <w:rPr>
          <w:rFonts w:hint="eastAsia" w:ascii="Helvetica Neue" w:hAnsi="Helvetica Neue" w:eastAsia="Helvetica Neue" w:cs="Helvetica Neue"/>
          <w:b w:val="0"/>
          <w:i w:val="0"/>
          <w:caps w:val="0"/>
          <w:color w:val="262626"/>
          <w:spacing w:val="0"/>
          <w:sz w:val="22"/>
          <w:szCs w:val="22"/>
          <w:shd w:val="clear" w:fill="FFFFFF"/>
          <w:lang w:val="en-US" w:eastAsia="zh-CN"/>
        </w:rPr>
      </w:pPr>
      <w:r>
        <w:rPr>
          <w:rFonts w:hint="eastAsia" w:ascii="Helvetica Neue" w:hAnsi="Helvetica Neue" w:eastAsia="Helvetica Neue" w:cs="Helvetica Neue"/>
          <w:b w:val="0"/>
          <w:i w:val="0"/>
          <w:caps w:val="0"/>
          <w:color w:val="262626"/>
          <w:spacing w:val="0"/>
          <w:sz w:val="22"/>
          <w:szCs w:val="22"/>
          <w:shd w:val="clear" w:fill="FFFFFF"/>
          <w:lang w:val="en-US" w:eastAsia="zh-CN"/>
        </w:rPr>
        <w:t xml:space="preserve"> Full Batch Learning 可以使用Rprop 只基于梯度符号并且针对性单独更新各权值。</w:t>
      </w:r>
    </w:p>
    <w:p>
      <w:pPr>
        <w:pStyle w:val="2"/>
        <w:widowControl w:val="0"/>
        <w:numPr>
          <w:ilvl w:val="0"/>
          <w:numId w:val="0"/>
        </w:numPr>
        <w:jc w:val="both"/>
        <w:rPr>
          <w:rFonts w:hint="default" w:ascii="Helvetica Neue" w:hAnsi="Helvetica Neue" w:eastAsia="Helvetica Neue" w:cs="Helvetica Neue"/>
          <w:b w:val="0"/>
          <w:i w:val="0"/>
          <w:caps w:val="0"/>
          <w:color w:val="262626"/>
          <w:spacing w:val="0"/>
          <w:sz w:val="22"/>
          <w:szCs w:val="22"/>
          <w:shd w:val="clear" w:fill="FFFFFF"/>
        </w:rPr>
      </w:pPr>
      <w:r>
        <w:rPr>
          <w:rFonts w:ascii="Helvetica Neue" w:hAnsi="Helvetica Neue" w:eastAsia="Helvetica Neue" w:cs="Helvetica Neue"/>
          <w:b w:val="0"/>
          <w:i w:val="0"/>
          <w:caps w:val="0"/>
          <w:color w:val="262626"/>
          <w:spacing w:val="0"/>
          <w:sz w:val="22"/>
          <w:szCs w:val="22"/>
          <w:shd w:val="clear" w:fill="FFFFFF"/>
        </w:rPr>
        <w:t>以 Rprop 的方式迭代</w:t>
      </w:r>
      <w:r>
        <w:rPr>
          <w:rFonts w:hint="eastAsia" w:ascii="Helvetica Neue" w:hAnsi="Helvetica Neue" w:cs="Helvetica Neue"/>
          <w:b w:val="0"/>
          <w:i w:val="0"/>
          <w:caps w:val="0"/>
          <w:color w:val="262626"/>
          <w:spacing w:val="0"/>
          <w:sz w:val="22"/>
          <w:szCs w:val="22"/>
          <w:shd w:val="clear" w:fill="FFFFFF"/>
          <w:lang w:eastAsia="zh-CN"/>
        </w:rPr>
        <w:t>，</w:t>
      </w:r>
      <w:r>
        <w:rPr>
          <w:rFonts w:ascii="Helvetica Neue" w:hAnsi="Helvetica Neue" w:eastAsia="Helvetica Neue" w:cs="Helvetica Neue"/>
          <w:b w:val="0"/>
          <w:i w:val="0"/>
          <w:caps w:val="0"/>
          <w:color w:val="262626"/>
          <w:spacing w:val="0"/>
          <w:sz w:val="22"/>
          <w:szCs w:val="22"/>
          <w:shd w:val="clear" w:fill="FFFFFF"/>
        </w:rPr>
        <w:t>会由于各个 Batch 之间的采样差异性，各次梯度修正值相互抵消，无法修正</w:t>
      </w:r>
      <w:r>
        <w:rPr>
          <w:rFonts w:hint="eastAsia" w:ascii="Helvetica Neue" w:hAnsi="Helvetica Neue" w:cs="Helvetica Neue"/>
          <w:b w:val="0"/>
          <w:i w:val="0"/>
          <w:caps w:val="0"/>
          <w:color w:val="262626"/>
          <w:spacing w:val="0"/>
          <w:sz w:val="22"/>
          <w:szCs w:val="22"/>
          <w:shd w:val="clear" w:fill="FFFFFF"/>
          <w:lang w:eastAsia="zh-CN"/>
        </w:rPr>
        <w:t>，</w:t>
      </w:r>
      <w:r>
        <w:rPr>
          <w:rFonts w:ascii="Helvetica Neue" w:hAnsi="Helvetica Neue" w:eastAsia="Helvetica Neue" w:cs="Helvetica Neue"/>
          <w:b w:val="0"/>
          <w:i w:val="0"/>
          <w:caps w:val="0"/>
          <w:color w:val="262626"/>
          <w:spacing w:val="0"/>
          <w:sz w:val="22"/>
          <w:szCs w:val="22"/>
          <w:shd w:val="clear" w:fill="FFFFFF"/>
        </w:rPr>
        <w:t xml:space="preserve">才有了后来 </w:t>
      </w:r>
      <w:r>
        <w:rPr>
          <w:rFonts w:hint="default" w:ascii="Helvetica Neue" w:hAnsi="Helvetica Neue" w:eastAsia="Helvetica Neue" w:cs="Helvetica Neue"/>
          <w:b/>
          <w:i w:val="0"/>
          <w:caps w:val="0"/>
          <w:color w:val="262626"/>
          <w:spacing w:val="0"/>
          <w:sz w:val="22"/>
          <w:szCs w:val="22"/>
          <w:shd w:val="clear" w:fill="FFFFFF"/>
        </w:rPr>
        <w:t>RMSProp</w:t>
      </w:r>
      <w:r>
        <w:rPr>
          <w:rFonts w:hint="default" w:ascii="Helvetica Neue" w:hAnsi="Helvetica Neue" w:eastAsia="Helvetica Neue" w:cs="Helvetica Neue"/>
          <w:b w:val="0"/>
          <w:i w:val="0"/>
          <w:caps w:val="0"/>
          <w:color w:val="262626"/>
          <w:spacing w:val="0"/>
          <w:sz w:val="22"/>
          <w:szCs w:val="22"/>
          <w:shd w:val="clear" w:fill="FFFFFF"/>
        </w:rPr>
        <w:t xml:space="preserve"> 的妥协方案</w:t>
      </w:r>
    </w:p>
    <w:p>
      <w:pPr>
        <w:pStyle w:val="2"/>
        <w:widowControl w:val="0"/>
        <w:numPr>
          <w:ilvl w:val="0"/>
          <w:numId w:val="0"/>
        </w:numPr>
        <w:jc w:val="both"/>
        <w:rPr>
          <w:rFonts w:hint="eastAsia" w:ascii="Helvetica Neue" w:hAnsi="Helvetica Neue" w:cs="Helvetica Neue"/>
          <w:b w:val="0"/>
          <w:i w:val="0"/>
          <w:caps w:val="0"/>
          <w:color w:val="262626"/>
          <w:spacing w:val="0"/>
          <w:sz w:val="22"/>
          <w:szCs w:val="22"/>
          <w:shd w:val="clear" w:fill="FFFFFF"/>
          <w:lang w:val="en-US" w:eastAsia="zh-CN"/>
        </w:rPr>
      </w:pPr>
      <w:r>
        <w:rPr>
          <w:rFonts w:hint="eastAsia" w:ascii="Helvetica Neue" w:hAnsi="Helvetica Neue" w:cs="Helvetica Neue"/>
          <w:b w:val="0"/>
          <w:i w:val="0"/>
          <w:caps w:val="0"/>
          <w:color w:val="262626"/>
          <w:spacing w:val="0"/>
          <w:sz w:val="22"/>
          <w:szCs w:val="22"/>
          <w:shd w:val="clear" w:fill="FFFFFF"/>
          <w:lang w:val="en-US" w:eastAsia="zh-CN"/>
        </w:rPr>
        <w:t>SGD regression</w:t>
      </w:r>
    </w:p>
    <w:p>
      <w:pPr>
        <w:pStyle w:val="2"/>
        <w:widowControl w:val="0"/>
        <w:numPr>
          <w:ilvl w:val="0"/>
          <w:numId w:val="0"/>
        </w:numPr>
        <w:jc w:val="both"/>
        <w:rPr>
          <w:rFonts w:hint="eastAsia" w:ascii="Helvetica Neue" w:hAnsi="Helvetica Neue" w:cs="Helvetica Neue"/>
          <w:b w:val="0"/>
          <w:i w:val="0"/>
          <w:caps w:val="0"/>
          <w:color w:val="262626"/>
          <w:spacing w:val="0"/>
          <w:sz w:val="22"/>
          <w:szCs w:val="22"/>
          <w:shd w:val="clear" w:fill="FFFFFF"/>
          <w:lang w:val="en-US" w:eastAsia="zh-CN"/>
        </w:rPr>
      </w:pPr>
    </w:p>
    <w:p>
      <w:pPr>
        <w:pStyle w:val="2"/>
        <w:widowControl w:val="0"/>
        <w:numPr>
          <w:ilvl w:val="0"/>
          <w:numId w:val="0"/>
        </w:numPr>
        <w:jc w:val="both"/>
        <w:rPr>
          <w:rFonts w:hint="eastAsia" w:ascii="Helvetica Neue" w:hAnsi="Helvetica Neue" w:cs="Helvetica Neue"/>
          <w:b w:val="0"/>
          <w:i w:val="0"/>
          <w:caps w:val="0"/>
          <w:color w:val="262626"/>
          <w:spacing w:val="0"/>
          <w:sz w:val="22"/>
          <w:szCs w:val="22"/>
          <w:shd w:val="clear" w:fill="FFFFFF"/>
          <w:lang w:val="en-US" w:eastAsia="zh-CN"/>
        </w:rPr>
      </w:pPr>
      <w:r>
        <w:rPr>
          <w:rFonts w:hint="eastAsia" w:ascii="Helvetica Neue" w:hAnsi="Helvetica Neue" w:cs="Helvetica Neue"/>
          <w:b w:val="0"/>
          <w:i w:val="0"/>
          <w:caps w:val="0"/>
          <w:color w:val="262626"/>
          <w:spacing w:val="0"/>
          <w:sz w:val="22"/>
          <w:szCs w:val="22"/>
          <w:shd w:val="clear" w:fill="FFFFFF"/>
          <w:lang w:val="en-US" w:eastAsia="zh-CN"/>
        </w:rPr>
        <w:t>我们可以首先去除特征中不频繁的值，这样特征对应的取值减少，维数会降低。但是这种方法需要对数据进行预处理。至于PCA等常见的降维方法，由于数据量实在太大而不太适合使用。而hash trick是一种越来越受欢迎的降维方法。它不需要进行数据预处理，实现简单直接。</w:t>
      </w:r>
    </w:p>
    <w:p>
      <w:pPr>
        <w:pStyle w:val="2"/>
        <w:widowControl w:val="0"/>
        <w:numPr>
          <w:ilvl w:val="0"/>
          <w:numId w:val="0"/>
        </w:numPr>
        <w:jc w:val="both"/>
        <w:rPr>
          <w:rFonts w:hint="eastAsia" w:ascii="Helvetica Neue" w:hAnsi="Helvetica Neue" w:cs="Helvetica Neue"/>
          <w:b w:val="0"/>
          <w:i w:val="0"/>
          <w:caps w:val="0"/>
          <w:color w:val="262626"/>
          <w:spacing w:val="0"/>
          <w:sz w:val="22"/>
          <w:szCs w:val="22"/>
          <w:shd w:val="clear" w:fill="FFFFFF"/>
          <w:lang w:val="en-US" w:eastAsia="zh-CN"/>
        </w:rPr>
      </w:pPr>
    </w:p>
    <w:p>
      <w:pPr>
        <w:pStyle w:val="2"/>
        <w:widowControl w:val="0"/>
        <w:numPr>
          <w:ilvl w:val="0"/>
          <w:numId w:val="0"/>
        </w:numPr>
        <w:jc w:val="both"/>
        <w:rPr>
          <w:rFonts w:hint="eastAsia" w:ascii="Helvetica Neue" w:hAnsi="Helvetica Neue" w:cs="Helvetica Neue"/>
          <w:b w:val="0"/>
          <w:i w:val="0"/>
          <w:caps w:val="0"/>
          <w:color w:val="262626"/>
          <w:spacing w:val="0"/>
          <w:sz w:val="22"/>
          <w:szCs w:val="22"/>
          <w:shd w:val="clear" w:fill="FFFFFF"/>
          <w:lang w:val="en-US" w:eastAsia="zh-CN"/>
        </w:rPr>
      </w:pPr>
      <w:r>
        <w:rPr>
          <w:rFonts w:hint="eastAsia" w:ascii="Helvetica Neue" w:hAnsi="Helvetica Neue" w:cs="Helvetica Neue"/>
          <w:b w:val="0"/>
          <w:i w:val="0"/>
          <w:caps w:val="0"/>
          <w:color w:val="262626"/>
          <w:spacing w:val="0"/>
          <w:sz w:val="22"/>
          <w:szCs w:val="22"/>
          <w:shd w:val="clear" w:fill="FFFFFF"/>
          <w:lang w:val="en-US" w:eastAsia="zh-CN"/>
        </w:rPr>
        <w:t>特征哈希法的目标是把原始的高维特征向量压缩成较低维特征向量，且尽量不损失原始特征的表达能力。</w:t>
      </w:r>
    </w:p>
    <w:p>
      <w:pPr>
        <w:pStyle w:val="2"/>
        <w:widowControl w:val="0"/>
        <w:numPr>
          <w:ilvl w:val="0"/>
          <w:numId w:val="0"/>
        </w:numPr>
        <w:jc w:val="both"/>
        <w:rPr>
          <w:rFonts w:hint="eastAsia" w:ascii="Helvetica Neue" w:hAnsi="Helvetica Neue" w:cs="Helvetica Neue"/>
          <w:b w:val="0"/>
          <w:i w:val="0"/>
          <w:caps w:val="0"/>
          <w:color w:val="262626"/>
          <w:spacing w:val="0"/>
          <w:sz w:val="22"/>
          <w:szCs w:val="22"/>
          <w:shd w:val="clear" w:fill="FFFFFF"/>
          <w:lang w:val="en-US" w:eastAsia="zh-CN"/>
        </w:rPr>
      </w:pPr>
    </w:p>
    <w:p>
      <w:pPr>
        <w:pStyle w:val="2"/>
        <w:widowControl w:val="0"/>
        <w:numPr>
          <w:ilvl w:val="0"/>
          <w:numId w:val="0"/>
        </w:numPr>
        <w:jc w:val="both"/>
        <w:rPr>
          <w:rFonts w:hint="eastAsia" w:ascii="Helvetica Neue" w:hAnsi="Helvetica Neue" w:cs="Helvetica Neue"/>
          <w:b w:val="0"/>
          <w:i w:val="0"/>
          <w:caps w:val="0"/>
          <w:color w:val="262626"/>
          <w:spacing w:val="0"/>
          <w:sz w:val="22"/>
          <w:szCs w:val="22"/>
          <w:shd w:val="clear" w:fill="FFFFFF"/>
          <w:lang w:val="en-US" w:eastAsia="zh-CN"/>
        </w:rPr>
      </w:pPr>
      <w:r>
        <w:rPr>
          <w:rFonts w:hint="eastAsia" w:ascii="Helvetica Neue" w:hAnsi="Helvetica Neue" w:cs="Helvetica Neue"/>
          <w:b w:val="0"/>
          <w:i w:val="0"/>
          <w:caps w:val="0"/>
          <w:color w:val="262626"/>
          <w:spacing w:val="0"/>
          <w:sz w:val="22"/>
          <w:szCs w:val="22"/>
          <w:shd w:val="clear" w:fill="FFFFFF"/>
          <w:lang w:val="en-US" w:eastAsia="zh-CN"/>
        </w:rPr>
        <w:t>特征是水平归一化？？</w:t>
      </w:r>
      <w:bookmarkStart w:id="0" w:name="_GoBack"/>
      <w:bookmarkEnd w:id="0"/>
    </w:p>
    <w:p>
      <w:pPr>
        <w:pStyle w:val="2"/>
        <w:widowControl w:val="0"/>
        <w:numPr>
          <w:ilvl w:val="0"/>
          <w:numId w:val="0"/>
        </w:numPr>
        <w:jc w:val="both"/>
        <w:rPr>
          <w:rFonts w:hint="eastAsia" w:ascii="Helvetica Neue" w:hAnsi="Helvetica Neue" w:cs="Helvetica Neue"/>
          <w:b w:val="0"/>
          <w:i w:val="0"/>
          <w:caps w:val="0"/>
          <w:color w:val="262626"/>
          <w:spacing w:val="0"/>
          <w:sz w:val="22"/>
          <w:szCs w:val="22"/>
          <w:shd w:val="clear" w:fill="FFFFFF"/>
          <w:lang w:val="en-US" w:eastAsia="zh-CN"/>
        </w:rPr>
      </w:pPr>
    </w:p>
    <w:sectPr>
      <w:pgSz w:w="11906" w:h="16838"/>
      <w:pgMar w:top="1440" w:right="1753" w:bottom="1440" w:left="175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q_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21C41"/>
    <w:multiLevelType w:val="singleLevel"/>
    <w:tmpl w:val="59321C41"/>
    <w:lvl w:ilvl="0" w:tentative="0">
      <w:start w:val="1"/>
      <w:numFmt w:val="decimal"/>
      <w:suff w:val="nothing"/>
      <w:lvlText w:val="%1、"/>
      <w:lvlJc w:val="left"/>
    </w:lvl>
  </w:abstractNum>
  <w:abstractNum w:abstractNumId="1">
    <w:nsid w:val="59322E7C"/>
    <w:multiLevelType w:val="singleLevel"/>
    <w:tmpl w:val="59322E7C"/>
    <w:lvl w:ilvl="0" w:tentative="0">
      <w:start w:val="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17061"/>
    <w:rsid w:val="001F6581"/>
    <w:rsid w:val="004744EB"/>
    <w:rsid w:val="0069114A"/>
    <w:rsid w:val="00917061"/>
    <w:rsid w:val="009E43BC"/>
    <w:rsid w:val="044E2116"/>
    <w:rsid w:val="061B0EA1"/>
    <w:rsid w:val="06AF7E60"/>
    <w:rsid w:val="06D16A36"/>
    <w:rsid w:val="08817E60"/>
    <w:rsid w:val="0A3D504D"/>
    <w:rsid w:val="0AC802B8"/>
    <w:rsid w:val="0B1A0C39"/>
    <w:rsid w:val="0DAD00AA"/>
    <w:rsid w:val="0F7B119C"/>
    <w:rsid w:val="10F43390"/>
    <w:rsid w:val="11156B38"/>
    <w:rsid w:val="11D1510A"/>
    <w:rsid w:val="14DB732E"/>
    <w:rsid w:val="1729121F"/>
    <w:rsid w:val="187F7E2F"/>
    <w:rsid w:val="18AB76B7"/>
    <w:rsid w:val="1BD92701"/>
    <w:rsid w:val="1F9A7E65"/>
    <w:rsid w:val="23CB1761"/>
    <w:rsid w:val="256463D6"/>
    <w:rsid w:val="2E5E6A34"/>
    <w:rsid w:val="2E807853"/>
    <w:rsid w:val="2F4F1007"/>
    <w:rsid w:val="35FC69DA"/>
    <w:rsid w:val="36560C6E"/>
    <w:rsid w:val="3788345C"/>
    <w:rsid w:val="39777B2E"/>
    <w:rsid w:val="3C4B4690"/>
    <w:rsid w:val="3CC52605"/>
    <w:rsid w:val="3CE60F67"/>
    <w:rsid w:val="3D150D07"/>
    <w:rsid w:val="439E177F"/>
    <w:rsid w:val="46201D92"/>
    <w:rsid w:val="471E7B3C"/>
    <w:rsid w:val="48260C37"/>
    <w:rsid w:val="4C6C0A08"/>
    <w:rsid w:val="4D8C479E"/>
    <w:rsid w:val="4DA72D99"/>
    <w:rsid w:val="4E9856CB"/>
    <w:rsid w:val="5028470A"/>
    <w:rsid w:val="50A64086"/>
    <w:rsid w:val="53357F37"/>
    <w:rsid w:val="5428042C"/>
    <w:rsid w:val="557C5E4D"/>
    <w:rsid w:val="56172810"/>
    <w:rsid w:val="577A0045"/>
    <w:rsid w:val="58132887"/>
    <w:rsid w:val="582B7F8D"/>
    <w:rsid w:val="586A4D69"/>
    <w:rsid w:val="5C7B6C16"/>
    <w:rsid w:val="5DD5706D"/>
    <w:rsid w:val="60981187"/>
    <w:rsid w:val="61775E13"/>
    <w:rsid w:val="635150F5"/>
    <w:rsid w:val="6709337E"/>
    <w:rsid w:val="67F24ED6"/>
    <w:rsid w:val="68B07CE3"/>
    <w:rsid w:val="6F41182D"/>
    <w:rsid w:val="6F5168C3"/>
    <w:rsid w:val="6F936708"/>
    <w:rsid w:val="708D00BF"/>
    <w:rsid w:val="71665EAE"/>
    <w:rsid w:val="71D74DAF"/>
    <w:rsid w:val="72AF71AA"/>
    <w:rsid w:val="749212E8"/>
    <w:rsid w:val="76015607"/>
    <w:rsid w:val="7810739B"/>
    <w:rsid w:val="785F255B"/>
    <w:rsid w:val="789B4F4C"/>
    <w:rsid w:val="79066ADD"/>
    <w:rsid w:val="7A3704DA"/>
    <w:rsid w:val="7AE95675"/>
    <w:rsid w:val="7BB97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7"/>
    <w:unhideWhenUsed/>
    <w:uiPriority w:val="99"/>
    <w:rPr>
      <w:rFonts w:ascii="宋体" w:hAnsi="Courier New" w:eastAsia="宋体" w:cs="Courier New"/>
      <w:szCs w:val="21"/>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Char"/>
    <w:basedOn w:val="5"/>
    <w:link w:val="2"/>
    <w:qFormat/>
    <w:uiPriority w:val="99"/>
    <w:rPr>
      <w:rFonts w:ascii="宋体" w:hAnsi="Courier New" w:eastAsia="宋体" w:cs="Courier New"/>
      <w:szCs w:val="21"/>
    </w:rPr>
  </w:style>
  <w:style w:type="character" w:customStyle="1" w:styleId="8">
    <w:name w:val="页眉 Char"/>
    <w:basedOn w:val="5"/>
    <w:link w:val="4"/>
    <w:semiHidden/>
    <w:qFormat/>
    <w:uiPriority w:val="99"/>
    <w:rPr>
      <w:sz w:val="18"/>
      <w:szCs w:val="18"/>
    </w:rPr>
  </w:style>
  <w:style w:type="character" w:customStyle="1" w:styleId="9">
    <w:name w:val="页脚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0</Words>
  <Characters>0</Characters>
  <Lines>1</Lines>
  <Paragraphs>1</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2017-06-02T03:49:00Z</dcterms:created>
  <dc:creator>yanfa</dc:creator>
  <cp:lastModifiedBy>summersunshine</cp:lastModifiedBy>
  <dcterms:modified xsi:type="dcterms:W3CDTF">2017-06-05T12:17:13Z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