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hAnsi="宋体" w:cs="宋体"/>
        </w:rPr>
      </w:pPr>
      <w:bookmarkStart w:id="0" w:name="_GoBack"/>
      <w:r>
        <w:rPr>
          <w:rFonts w:hint="eastAsia" w:hAnsi="宋体" w:cs="宋体"/>
        </w:rPr>
        <w:t>气象目标对雷达波后向散射能力的强弱通常称为气象目标的强度，常用的表示气象目标强度的参量有</w:t>
      </w:r>
      <w:r>
        <w:rPr>
          <w:rFonts w:hint="eastAsia" w:hAnsi="宋体" w:cs="宋体"/>
          <w:b/>
          <w:bCs/>
        </w:rPr>
        <w:t>反射率和反射率因子</w:t>
      </w:r>
      <w:r>
        <w:rPr>
          <w:rFonts w:hint="eastAsia" w:hAnsi="宋体" w:cs="宋体"/>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pPr>
        <w:pStyle w:val="2"/>
        <w:rPr>
          <w:rFonts w:hint="eastAsia" w:hAnsi="宋体" w:cs="宋体"/>
        </w:rPr>
      </w:pPr>
    </w:p>
    <w:p>
      <w:pPr>
        <w:pStyle w:val="2"/>
        <w:rPr>
          <w:rFonts w:hint="eastAsia" w:hAnsi="宋体" w:cs="宋体"/>
        </w:rPr>
      </w:pPr>
      <w:r>
        <w:rPr>
          <w:rFonts w:hint="eastAsia" w:hAnsi="宋体" w:cs="宋体"/>
        </w:rPr>
        <w:t xml:space="preserve"> i）当前降水量与雷达折射率之间的关系；</w:t>
      </w:r>
    </w:p>
    <w:p>
      <w:pPr>
        <w:pStyle w:val="2"/>
        <w:rPr>
          <w:rFonts w:hint="eastAsia" w:hAnsi="宋体" w:cs="宋体"/>
        </w:rPr>
      </w:pPr>
      <w:r>
        <w:rPr>
          <w:rFonts w:hint="eastAsia" w:hAnsi="宋体" w:cs="宋体"/>
        </w:rPr>
        <w:t xml:space="preserve"> ii）雷达图包含当前目标站点及其周边地区的雷达反射率。需要考虑目标地点与周边地区之间的降水关系;</w:t>
      </w:r>
    </w:p>
    <w:p>
      <w:pPr>
        <w:pStyle w:val="2"/>
        <w:rPr>
          <w:rFonts w:hint="eastAsia" w:hAnsi="宋体" w:cs="宋体"/>
        </w:rPr>
      </w:pPr>
      <w:r>
        <w:rPr>
          <w:rFonts w:hint="eastAsia" w:hAnsi="宋体" w:cs="宋体"/>
        </w:rPr>
        <w:t>iii）最后，我们有不同时间跨度的雷达地图。根据历史数据，可能会发现降水量演变的一些模式。</w:t>
      </w:r>
    </w:p>
    <w:p>
      <w:pPr>
        <w:pStyle w:val="2"/>
        <w:rPr>
          <w:rFonts w:hint="eastAsia" w:hAnsi="宋体" w:cs="宋体"/>
        </w:rPr>
      </w:pPr>
    </w:p>
    <w:p>
      <w:pPr>
        <w:pStyle w:val="2"/>
        <w:rPr>
          <w:rFonts w:hint="eastAsia" w:hAnsi="宋体" w:cs="宋体"/>
          <w:lang w:val="en-US" w:eastAsia="zh-CN"/>
        </w:rPr>
      </w:pPr>
      <w:r>
        <w:rPr>
          <w:rFonts w:hint="eastAsia" w:hAnsi="宋体" w:cs="宋体"/>
          <w:lang w:val="en-US" w:eastAsia="zh-CN"/>
        </w:rPr>
        <w:t>大数据集下跑回归：</w:t>
      </w:r>
    </w:p>
    <w:p>
      <w:pPr>
        <w:pStyle w:val="2"/>
        <w:numPr>
          <w:ilvl w:val="0"/>
          <w:numId w:val="1"/>
        </w:numPr>
        <w:rPr>
          <w:rFonts w:hint="eastAsia" w:hAnsi="宋体" w:cs="宋体"/>
          <w:lang w:val="en-US" w:eastAsia="zh-CN"/>
        </w:rPr>
      </w:pPr>
      <w:r>
        <w:rPr>
          <w:rFonts w:hint="eastAsia" w:hAnsi="宋体" w:cs="宋体"/>
          <w:lang w:val="en-US" w:eastAsia="zh-CN"/>
        </w:rPr>
        <w:t>分批训练</w:t>
      </w:r>
    </w:p>
    <w:p>
      <w:pPr>
        <w:pStyle w:val="2"/>
        <w:numPr>
          <w:numId w:val="0"/>
        </w:numPr>
        <w:rPr>
          <w:rFonts w:hint="eastAsia" w:hAnsi="宋体" w:cs="宋体"/>
          <w:lang w:val="en-US" w:eastAsia="zh-CN"/>
        </w:rPr>
      </w:pPr>
      <w:r>
        <w:rPr>
          <w:rFonts w:hint="eastAsia" w:hAnsi="宋体" w:cs="宋体"/>
          <w:lang w:val="en-US" w:eastAsia="zh-CN"/>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pPr>
        <w:pStyle w:val="2"/>
        <w:numPr>
          <w:numId w:val="0"/>
        </w:numPr>
        <w:rPr>
          <w:rFonts w:hint="eastAsia" w:hAnsi="宋体" w:cs="宋体"/>
          <w:lang w:val="en-US" w:eastAsia="zh-CN"/>
        </w:rPr>
      </w:pPr>
    </w:p>
    <w:p>
      <w:pPr>
        <w:pStyle w:val="2"/>
        <w:numPr>
          <w:ilvl w:val="0"/>
          <w:numId w:val="1"/>
        </w:numPr>
        <w:rPr>
          <w:rFonts w:hint="eastAsia" w:hAnsi="宋体" w:cs="宋体"/>
          <w:lang w:val="en-US" w:eastAsia="zh-CN"/>
        </w:rPr>
      </w:pPr>
      <w:r>
        <w:rPr>
          <w:rFonts w:hint="eastAsia" w:hAnsi="宋体" w:cs="宋体"/>
          <w:lang w:val="en-US" w:eastAsia="zh-CN"/>
        </w:rPr>
        <w:t>Create a a distributed computing system</w:t>
      </w:r>
    </w:p>
    <w:p>
      <w:pPr>
        <w:pStyle w:val="2"/>
        <w:widowControl w:val="0"/>
        <w:numPr>
          <w:numId w:val="0"/>
        </w:numPr>
        <w:jc w:val="both"/>
        <w:rPr>
          <w:rFonts w:hint="eastAsia" w:hAnsi="宋体" w:cs="宋体"/>
          <w:lang w:val="en-US" w:eastAsia="zh-CN"/>
        </w:rPr>
      </w:pPr>
    </w:p>
    <w:p>
      <w:pPr>
        <w:pStyle w:val="2"/>
        <w:widowControl w:val="0"/>
        <w:numPr>
          <w:numId w:val="0"/>
        </w:numPr>
        <w:jc w:val="both"/>
        <w:rPr>
          <w:rFonts w:hint="eastAsia" w:hAnsi="宋体" w:cs="宋体"/>
          <w:lang w:val="en-US" w:eastAsia="zh-CN"/>
        </w:rPr>
      </w:pPr>
      <w:r>
        <w:rPr>
          <w:rFonts w:hint="eastAsia" w:hAnsi="宋体" w:cs="宋体"/>
          <w:lang w:val="en-US" w:eastAsia="zh-CN"/>
        </w:rPr>
        <w:t>Mini_batch 有助于防止陷入局部最小，如果是大的数据集训练，可能有多个局部低谷，会陷入局部最小，可以选择小一点</w:t>
      </w:r>
    </w:p>
    <w:p>
      <w:pPr>
        <w:pStyle w:val="2"/>
        <w:widowControl w:val="0"/>
        <w:numPr>
          <w:numId w:val="0"/>
        </w:numPr>
        <w:jc w:val="both"/>
        <w:rPr>
          <w:rFonts w:hint="eastAsia" w:hAnsi="宋体" w:cs="宋体"/>
          <w:lang w:val="en-US" w:eastAsia="zh-CN"/>
        </w:rPr>
      </w:pPr>
      <w:r>
        <w:rPr>
          <w:rFonts w:hint="eastAsia" w:hAnsi="宋体" w:cs="宋体"/>
          <w:lang w:val="en-US" w:eastAsia="zh-CN"/>
        </w:rPr>
        <w:t>选择大一点，可以充分利用GPU,step_size 尽量大，但不要超过 by the 1/L (smoothness) constraint</w:t>
      </w:r>
    </w:p>
    <w:p>
      <w:pPr>
        <w:pStyle w:val="2"/>
        <w:widowControl w:val="0"/>
        <w:numPr>
          <w:numId w:val="0"/>
        </w:numPr>
        <w:jc w:val="both"/>
        <w:rPr>
          <w:rFonts w:hint="eastAsia" w:hAnsi="宋体" w:cs="宋体"/>
          <w:lang w:val="en-US" w:eastAsia="zh-CN"/>
        </w:rPr>
      </w:pPr>
    </w:p>
    <w:p>
      <w:pPr>
        <w:pStyle w:val="2"/>
        <w:widowControl w:val="0"/>
        <w:numPr>
          <w:numId w:val="0"/>
        </w:numPr>
        <w:jc w:val="both"/>
        <w:rPr>
          <w:rFonts w:hint="eastAsia" w:hAnsi="宋体" w:cs="宋体"/>
          <w:lang w:val="en-US" w:eastAsia="zh-CN"/>
        </w:rPr>
      </w:pPr>
      <w:r>
        <w:rPr>
          <w:rFonts w:hint="eastAsia" w:hAnsi="宋体" w:cs="宋体"/>
          <w:lang w:val="en-US" w:eastAsia="zh-CN"/>
        </w:rPr>
        <w:t>调节batch大小，使达到收敛</w:t>
      </w:r>
    </w:p>
    <w:p>
      <w:pPr>
        <w:pStyle w:val="2"/>
        <w:widowControl w:val="0"/>
        <w:numPr>
          <w:numId w:val="0"/>
        </w:numPr>
        <w:jc w:val="both"/>
        <w:rPr>
          <w:rFonts w:hint="eastAsia" w:hAnsi="宋体" w:cs="宋体"/>
          <w:lang w:val="en-US" w:eastAsia="zh-CN"/>
        </w:rPr>
      </w:pPr>
    </w:p>
    <w:p>
      <w:pPr>
        <w:pStyle w:val="2"/>
        <w:widowControl w:val="0"/>
        <w:numPr>
          <w:ilvl w:val="0"/>
          <w:numId w:val="2"/>
        </w:numPr>
        <w:jc w:val="both"/>
        <w:rPr>
          <w:rFonts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全部数据作为一个batch和 B.每个采样作为一个batch</w:t>
      </w:r>
      <w:r>
        <w:rPr>
          <w:rFonts w:hint="eastAsia" w:ascii="Helvetica Neue" w:hAnsi="Helvetica Neue" w:cs="Helvetica Neue"/>
          <w:b w:val="0"/>
          <w:i w:val="0"/>
          <w:caps w:val="0"/>
          <w:color w:val="262626"/>
          <w:spacing w:val="0"/>
          <w:sz w:val="22"/>
          <w:szCs w:val="22"/>
          <w:shd w:val="clear" w:fill="FFFFFF"/>
          <w:lang w:val="en-US" w:eastAsia="zh-CN"/>
        </w:rPr>
        <w:t>:</w:t>
      </w: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B方法基于每个采样去修正，修正幅度大了以后，就容易跳出这些局部极值，避免过拟合发生。B方法一般不依赖于初始模型，所以可以用来训练初始的神经网络。之后再用A方法或者下面介绍的C方法优化</w:t>
      </w: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olor w:val="262626"/>
          <w:spacing w:val="0"/>
          <w:sz w:val="22"/>
          <w:szCs w:val="22"/>
          <w:shd w:val="clear" w:fill="FFFFFF"/>
          <w:lang w:val="en-US" w:eastAsia="zh-CN"/>
        </w:rPr>
        <w:t>B</w:t>
      </w:r>
      <w:r>
        <w:rPr>
          <w:rFonts w:hint="eastAsia" w:ascii="Helvetica Neue" w:hAnsi="Helvetica Neue" w:eastAsia="Helvetica Neue" w:cs="Helvetica Neue"/>
          <w:b w:val="0"/>
          <w:i w:val="0"/>
          <w:caps w:val="0"/>
          <w:color w:val="262626"/>
          <w:spacing w:val="0"/>
          <w:sz w:val="22"/>
          <w:szCs w:val="22"/>
          <w:shd w:val="clear" w:fill="FFFFFF"/>
          <w:lang w:val="en-US" w:eastAsia="zh-CN"/>
        </w:rPr>
        <w:t>atch = 1，基于SGD的batch不能取太大</w:t>
      </w: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batch数太小，而类别又比较多的时候，真的可能会导致loss函数震荡而不收敛，</w:t>
      </w: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 xml:space="preserve"> Full Batch Learning 可以使用Rprop 只基于梯度符号并且针对性单独更新各权值。</w:t>
      </w:r>
    </w:p>
    <w:p>
      <w:pPr>
        <w:pStyle w:val="2"/>
        <w:widowControl w:val="0"/>
        <w:numPr>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ascii="Helvetica Neue" w:hAnsi="Helvetica Neue" w:eastAsia="Helvetica Neue" w:cs="Helvetica Neue"/>
          <w:b w:val="0"/>
          <w:i w:val="0"/>
          <w:caps w:val="0"/>
          <w:color w:val="262626"/>
          <w:spacing w:val="0"/>
          <w:sz w:val="22"/>
          <w:szCs w:val="22"/>
          <w:shd w:val="clear" w:fill="FFFFFF"/>
        </w:rPr>
        <w:t>以 Rprop 的方式迭代</w:t>
      </w:r>
      <w:r>
        <w:rPr>
          <w:rFonts w:hint="eastAsia" w:ascii="Helvetica Neue" w:hAnsi="Helvetica Neue" w:cs="Helvetica Neue"/>
          <w:b w:val="0"/>
          <w:i w:val="0"/>
          <w:caps w:val="0"/>
          <w:color w:val="262626"/>
          <w:spacing w:val="0"/>
          <w:sz w:val="22"/>
          <w:szCs w:val="22"/>
          <w:shd w:val="clear" w:fill="FFFFFF"/>
          <w:lang w:eastAsia="zh-CN"/>
        </w:rPr>
        <w:t>，</w:t>
      </w:r>
      <w:r>
        <w:rPr>
          <w:rFonts w:ascii="Helvetica Neue" w:hAnsi="Helvetica Neue" w:eastAsia="Helvetica Neue" w:cs="Helvetica Neue"/>
          <w:b w:val="0"/>
          <w:i w:val="0"/>
          <w:caps w:val="0"/>
          <w:color w:val="262626"/>
          <w:spacing w:val="0"/>
          <w:sz w:val="22"/>
          <w:szCs w:val="22"/>
          <w:shd w:val="clear" w:fill="FFFFFF"/>
        </w:rPr>
        <w:t>会由于各个 Batch 之间的采样差异性，各次梯度修正值相互抵消，无法修正</w:t>
      </w:r>
      <w:r>
        <w:rPr>
          <w:rFonts w:hint="eastAsia" w:ascii="Helvetica Neue" w:hAnsi="Helvetica Neue" w:cs="Helvetica Neue"/>
          <w:b w:val="0"/>
          <w:i w:val="0"/>
          <w:caps w:val="0"/>
          <w:color w:val="262626"/>
          <w:spacing w:val="0"/>
          <w:sz w:val="22"/>
          <w:szCs w:val="22"/>
          <w:shd w:val="clear" w:fill="FFFFFF"/>
          <w:lang w:eastAsia="zh-CN"/>
        </w:rPr>
        <w:t>，</w:t>
      </w:r>
      <w:r>
        <w:rPr>
          <w:rFonts w:ascii="Helvetica Neue" w:hAnsi="Helvetica Neue" w:eastAsia="Helvetica Neue" w:cs="Helvetica Neue"/>
          <w:b w:val="0"/>
          <w:i w:val="0"/>
          <w:caps w:val="0"/>
          <w:color w:val="262626"/>
          <w:spacing w:val="0"/>
          <w:sz w:val="22"/>
          <w:szCs w:val="22"/>
          <w:shd w:val="clear" w:fill="FFFFFF"/>
        </w:rPr>
        <w:t xml:space="preserve">才有了后来 </w:t>
      </w:r>
      <w:r>
        <w:rPr>
          <w:rFonts w:hint="default" w:ascii="Helvetica Neue" w:hAnsi="Helvetica Neue" w:eastAsia="Helvetica Neue" w:cs="Helvetica Neue"/>
          <w:b/>
          <w:i w:val="0"/>
          <w:caps w:val="0"/>
          <w:color w:val="262626"/>
          <w:spacing w:val="0"/>
          <w:sz w:val="22"/>
          <w:szCs w:val="22"/>
          <w:shd w:val="clear" w:fill="FFFFFF"/>
        </w:rPr>
        <w:t>RMSProp</w:t>
      </w:r>
      <w:r>
        <w:rPr>
          <w:rFonts w:hint="default" w:ascii="Helvetica Neue" w:hAnsi="Helvetica Neue" w:eastAsia="Helvetica Neue" w:cs="Helvetica Neue"/>
          <w:b w:val="0"/>
          <w:i w:val="0"/>
          <w:caps w:val="0"/>
          <w:color w:val="262626"/>
          <w:spacing w:val="0"/>
          <w:sz w:val="22"/>
          <w:szCs w:val="22"/>
          <w:shd w:val="clear" w:fill="FFFFFF"/>
        </w:rPr>
        <w:t xml:space="preserve"> 的妥协方案</w:t>
      </w:r>
    </w:p>
    <w:bookmarkEnd w:id="0"/>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1C41"/>
    <w:multiLevelType w:val="singleLevel"/>
    <w:tmpl w:val="59321C41"/>
    <w:lvl w:ilvl="0" w:tentative="0">
      <w:start w:val="1"/>
      <w:numFmt w:val="decimal"/>
      <w:suff w:val="nothing"/>
      <w:lvlText w:val="%1、"/>
      <w:lvlJc w:val="left"/>
    </w:lvl>
  </w:abstractNum>
  <w:abstractNum w:abstractNumId="1">
    <w:nsid w:val="59322E7C"/>
    <w:multiLevelType w:val="singleLevel"/>
    <w:tmpl w:val="59322E7C"/>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1F6581"/>
    <w:rsid w:val="004744EB"/>
    <w:rsid w:val="0069114A"/>
    <w:rsid w:val="00917061"/>
    <w:rsid w:val="009E43BC"/>
    <w:rsid w:val="061B0EA1"/>
    <w:rsid w:val="06AF7E60"/>
    <w:rsid w:val="08817E60"/>
    <w:rsid w:val="0A3D504D"/>
    <w:rsid w:val="0AC802B8"/>
    <w:rsid w:val="0B1A0C39"/>
    <w:rsid w:val="0DAD00AA"/>
    <w:rsid w:val="0F7B119C"/>
    <w:rsid w:val="11D1510A"/>
    <w:rsid w:val="1729121F"/>
    <w:rsid w:val="187F7E2F"/>
    <w:rsid w:val="18AB76B7"/>
    <w:rsid w:val="1BD92701"/>
    <w:rsid w:val="23CB1761"/>
    <w:rsid w:val="256463D6"/>
    <w:rsid w:val="2E5E6A34"/>
    <w:rsid w:val="2F4F1007"/>
    <w:rsid w:val="35FC69DA"/>
    <w:rsid w:val="3788345C"/>
    <w:rsid w:val="3C4B4690"/>
    <w:rsid w:val="3CC52605"/>
    <w:rsid w:val="3CE60F67"/>
    <w:rsid w:val="3D150D07"/>
    <w:rsid w:val="439E177F"/>
    <w:rsid w:val="46201D92"/>
    <w:rsid w:val="471E7B3C"/>
    <w:rsid w:val="48260C37"/>
    <w:rsid w:val="4C6C0A08"/>
    <w:rsid w:val="4D8C479E"/>
    <w:rsid w:val="4DA72D99"/>
    <w:rsid w:val="50A64086"/>
    <w:rsid w:val="53357F37"/>
    <w:rsid w:val="5428042C"/>
    <w:rsid w:val="56172810"/>
    <w:rsid w:val="577A0045"/>
    <w:rsid w:val="582B7F8D"/>
    <w:rsid w:val="586A4D69"/>
    <w:rsid w:val="5DD5706D"/>
    <w:rsid w:val="60981187"/>
    <w:rsid w:val="61775E13"/>
    <w:rsid w:val="635150F5"/>
    <w:rsid w:val="67F24ED6"/>
    <w:rsid w:val="6F41182D"/>
    <w:rsid w:val="708D00BF"/>
    <w:rsid w:val="71665EAE"/>
    <w:rsid w:val="72AF71AA"/>
    <w:rsid w:val="749212E8"/>
    <w:rsid w:val="789B4F4C"/>
    <w:rsid w:val="7AE95675"/>
    <w:rsid w:val="7BB9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99"/>
    <w:rPr>
      <w:rFonts w:ascii="宋体" w:hAnsi="Courier New" w:eastAsia="宋体"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qFormat/>
    <w:uiPriority w:val="99"/>
    <w:rPr>
      <w:rFonts w:ascii="宋体" w:hAnsi="Courier New" w:eastAsia="宋体" w:cs="Courier New"/>
      <w:szCs w:val="21"/>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0</Words>
  <Characters>0</Characters>
  <Lines>1</Lines>
  <Paragraphs>1</Paragraphs>
  <TotalTime>0</TotalTime>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2017-06-02T03:49:00Z</dcterms:created>
  <dc:creator>yanfa</dc:creator>
  <cp:lastModifiedBy>summersunshine</cp:lastModifiedBy>
  <dcterms:modified xsi:type="dcterms:W3CDTF">2017-06-03T03:38:45Z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