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AB606E">
      <w:pPr>
        <w:jc w:val="center"/>
        <w:rPr>
          <w:rFonts w:hint="default" w:ascii="黑体" w:hAnsi="黑体" w:eastAsia="黑体"/>
          <w:sz w:val="28"/>
          <w:szCs w:val="28"/>
          <w:lang w:val="en-US" w:eastAsia="zh-CN"/>
        </w:rPr>
      </w:pPr>
      <w:bookmarkStart w:id="0" w:name="_GoBack"/>
      <w:bookmarkEnd w:id="0"/>
      <w:r>
        <w:rPr>
          <w:rFonts w:hint="eastAsia" w:ascii="黑体" w:hAnsi="黑体" w:eastAsia="黑体"/>
          <w:sz w:val="28"/>
          <w:szCs w:val="28"/>
          <w:lang w:val="en-US" w:eastAsia="zh-CN"/>
        </w:rPr>
        <w:t>大数据从何而来</w:t>
      </w:r>
    </w:p>
    <w:p w14:paraId="07162D1D">
      <w:pPr>
        <w:jc w:val="center"/>
        <w:rPr>
          <w:rFonts w:hint="default" w:ascii="宋体" w:hAnsi="宋体" w:eastAsia="宋体"/>
          <w:szCs w:val="21"/>
          <w:lang w:val="en-US" w:eastAsia="zh-CN"/>
        </w:rPr>
      </w:pPr>
      <w:r>
        <w:rPr>
          <w:rFonts w:hint="eastAsia" w:ascii="宋体" w:hAnsi="宋体" w:eastAsia="宋体"/>
          <w:szCs w:val="21"/>
          <w:lang w:val="en-US" w:eastAsia="zh-CN"/>
        </w:rPr>
        <w:t>冯怡然</w:t>
      </w:r>
      <w:r>
        <w:rPr>
          <w:rFonts w:hint="eastAsia" w:ascii="宋体" w:hAnsi="宋体" w:eastAsia="宋体"/>
          <w:szCs w:val="21"/>
        </w:rPr>
        <w:t xml:space="preserve"> </w:t>
      </w:r>
      <w:r>
        <w:rPr>
          <w:rFonts w:hint="eastAsia" w:ascii="宋体" w:hAnsi="宋体" w:eastAsia="宋体"/>
          <w:szCs w:val="21"/>
          <w:lang w:val="en-US" w:eastAsia="zh-CN"/>
        </w:rPr>
        <w:t>2411434</w:t>
      </w:r>
      <w:r>
        <w:rPr>
          <w:rFonts w:ascii="宋体" w:hAnsi="宋体" w:eastAsia="宋体"/>
          <w:szCs w:val="21"/>
        </w:rPr>
        <w:t xml:space="preserve"> </w:t>
      </w:r>
      <w:r>
        <w:rPr>
          <w:rFonts w:hint="eastAsia" w:ascii="宋体" w:hAnsi="宋体" w:eastAsia="宋体"/>
          <w:szCs w:val="21"/>
        </w:rPr>
        <w:t>人工智能</w:t>
      </w:r>
      <w:r>
        <w:rPr>
          <w:rFonts w:hint="eastAsia" w:ascii="宋体" w:hAnsi="宋体" w:eastAsia="宋体"/>
          <w:szCs w:val="21"/>
          <w:lang w:val="en-US" w:eastAsia="zh-CN"/>
        </w:rPr>
        <w:t>智能科学与技术（特色班）18510261921（alicejfeng@163.com）</w:t>
      </w:r>
    </w:p>
    <w:p w14:paraId="7F0F5D5A">
      <w:pPr>
        <w:jc w:val="left"/>
        <w:rPr>
          <w:rFonts w:ascii="宋体" w:hAnsi="宋体" w:eastAsia="宋体"/>
          <w:b/>
          <w:bCs/>
          <w:szCs w:val="21"/>
        </w:rPr>
      </w:pPr>
    </w:p>
    <w:p w14:paraId="304AAB88">
      <w:pPr>
        <w:jc w:val="left"/>
        <w:rPr>
          <w:rFonts w:hint="default" w:ascii="宋体" w:hAnsi="宋体" w:eastAsia="宋体"/>
          <w:b w:val="0"/>
          <w:bCs w:val="0"/>
          <w:szCs w:val="21"/>
          <w:lang w:val="en-US" w:eastAsia="zh-CN"/>
        </w:rPr>
      </w:pPr>
      <w:r>
        <w:rPr>
          <w:rFonts w:hint="eastAsia" w:ascii="宋体" w:hAnsi="宋体" w:eastAsia="宋体"/>
          <w:b/>
          <w:bCs/>
          <w:szCs w:val="21"/>
        </w:rPr>
        <w:t>摘要</w:t>
      </w:r>
      <w:r>
        <w:rPr>
          <w:rFonts w:hint="eastAsia" w:ascii="宋体" w:hAnsi="宋体" w:eastAsia="宋体"/>
          <w:b/>
          <w:bCs/>
          <w:szCs w:val="21"/>
          <w:lang w:eastAsia="zh-CN"/>
        </w:rPr>
        <w:t>：</w:t>
      </w:r>
      <w:r>
        <w:rPr>
          <w:rFonts w:hint="eastAsia" w:ascii="宋体" w:hAnsi="宋体" w:eastAsia="宋体"/>
          <w:b w:val="0"/>
          <w:bCs w:val="0"/>
          <w:szCs w:val="21"/>
          <w:lang w:val="en-US" w:eastAsia="zh-CN"/>
        </w:rPr>
        <w:t>随着计算机技术的发展，以及各种网络平台的建构，数字化的平台和机械收集储存了大量的数据。大数据成为近十几年来最热点的词汇，在社会生产生活中得到了极大的普及应用。一个技术的出现必然是有其社会发展的必然条件，而大数据体现了最先锋的社会生产力。因此，本文在此讨论大数据是什么，从何而来，以及我们将如何更好的发展利用大数据。</w:t>
      </w:r>
    </w:p>
    <w:p w14:paraId="1047F30A">
      <w:pPr>
        <w:jc w:val="left"/>
        <w:rPr>
          <w:rFonts w:hint="default" w:ascii="宋体" w:hAnsi="宋体" w:eastAsia="宋体"/>
          <w:b w:val="0"/>
          <w:bCs w:val="0"/>
          <w:szCs w:val="21"/>
          <w:lang w:val="en-US" w:eastAsia="zh-CN"/>
        </w:rPr>
      </w:pPr>
      <w:r>
        <w:rPr>
          <w:rFonts w:hint="eastAsia" w:ascii="宋体" w:hAnsi="宋体" w:eastAsia="宋体"/>
          <w:b/>
          <w:bCs/>
          <w:szCs w:val="21"/>
        </w:rPr>
        <w:t>关键词：</w:t>
      </w:r>
      <w:r>
        <w:rPr>
          <w:rFonts w:hint="eastAsia" w:ascii="宋体" w:hAnsi="宋体" w:eastAsia="宋体"/>
          <w:b w:val="0"/>
          <w:bCs w:val="0"/>
          <w:szCs w:val="21"/>
          <w:lang w:val="en-US" w:eastAsia="zh-CN"/>
        </w:rPr>
        <w:t xml:space="preserve">大数据 </w:t>
      </w:r>
    </w:p>
    <w:p w14:paraId="79CB697A">
      <w:pPr>
        <w:numPr>
          <w:ilvl w:val="0"/>
          <w:numId w:val="1"/>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何为大数据</w:t>
      </w:r>
    </w:p>
    <w:p w14:paraId="450DB4F8">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大数据是一个体量大、结构丰富复杂的数据集合，其主要面临的问题为存储、分析可视化。</w:t>
      </w:r>
      <w:r>
        <w:rPr>
          <w:rFonts w:hint="default" w:ascii="Times New Roman" w:hAnsi="Times New Roman" w:eastAsia="宋体" w:cs="Times New Roman"/>
          <w:sz w:val="24"/>
          <w:szCs w:val="24"/>
        </w:rPr>
        <w:t>TechAmerica Foundation</w:t>
      </w:r>
      <w:r>
        <w:rPr>
          <w:rFonts w:hint="eastAsia" w:ascii="Times New Roman" w:hAnsi="Times New Roman" w:eastAsia="宋体" w:cs="Times New Roman"/>
          <w:sz w:val="24"/>
          <w:szCs w:val="24"/>
          <w:lang w:val="en-US" w:eastAsia="zh-CN"/>
        </w:rPr>
        <w:t xml:space="preserve"> </w:t>
      </w:r>
      <w:r>
        <w:rPr>
          <w:rFonts w:hint="eastAsia" w:ascii="宋体" w:hAnsi="宋体" w:eastAsia="宋体" w:cs="宋体"/>
          <w:sz w:val="21"/>
          <w:szCs w:val="21"/>
          <w:lang w:val="en-US" w:eastAsia="zh-CN"/>
        </w:rPr>
        <w:t>2014年定义大数据为“用来描述高科技、高速度、高容量、复杂且多维的数据，用于捕捉、存储、分发、管理和分析信息的术语”。根据以上</w:t>
      </w:r>
      <w:r>
        <w:rPr>
          <w:rFonts w:hint="eastAsia" w:ascii="宋体" w:hAnsi="宋体" w:eastAsia="宋体"/>
          <w:b w:val="0"/>
          <w:bCs w:val="0"/>
          <w:szCs w:val="21"/>
          <w:lang w:val="en-US" w:eastAsia="zh-CN"/>
        </w:rPr>
        <w:t>定义，我们可以发现大数据的主要研究问题：数据储存、数据统计、数据分析。但是纵观人类历史发展，这三个问题从来不是新鲜的问题。一个小的社区零售店，也会通过记录其交易数据发现许多男性顾客在给孩子买尿 布的时候会顺便购买啤酒犒赏自己，从而利用一些促销手段来让这两件毫不相关的物品的共同创造出更大的利润。既然对于数据的研究一直都在，那么大数据有什么不同？</w:t>
      </w:r>
    </w:p>
    <w:p w14:paraId="0071D7B4">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这就要提到大数据定义中关于其数据特点的描述：体量大且复杂多样、实时变化生成速度快。这让传统的数据分析方法难以对其进行有效而且快速的分析处理，需要新的科技手段和方法来处理这样庞大复杂的数据集合，让数据及时的发挥其价值。</w:t>
      </w:r>
    </w:p>
    <w:p w14:paraId="26983CDC">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因此，我们知道，大数据技术是在面对及其庞大的复杂的变化的数据库时，用更加先进的的手段来处理数据，是传统数据分析的进化。</w:t>
      </w:r>
    </w:p>
    <w:p w14:paraId="0A91F400">
      <w:pPr>
        <w:numPr>
          <w:ilvl w:val="0"/>
          <w:numId w:val="1"/>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大数据从何而来</w:t>
      </w:r>
    </w:p>
    <w:p w14:paraId="5630C9E0">
      <w:pPr>
        <w:numPr>
          <w:ilvl w:val="0"/>
          <w:numId w:val="2"/>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大数据的技术基础</w:t>
      </w:r>
    </w:p>
    <w:p w14:paraId="275A8A9A">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根据大数据所主要面对的问题和解决问题的步骤，可以将其技术基础条件总结为以下几点：</w:t>
      </w:r>
    </w:p>
    <w:p w14:paraId="4AC938CE">
      <w:pPr>
        <w:numPr>
          <w:ilvl w:val="0"/>
          <w:numId w:val="3"/>
        </w:numPr>
        <w:ind w:left="420" w:leftChars="0" w:hanging="420" w:firstLineChars="0"/>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数据来源：随着互联网技术的发展和全球化，获取大量数据成为可能。</w:t>
      </w:r>
    </w:p>
    <w:p w14:paraId="6A20E343">
      <w:pPr>
        <w:numPr>
          <w:ilvl w:val="0"/>
          <w:numId w:val="4"/>
        </w:numPr>
        <w:ind w:left="420" w:leftChars="0" w:hanging="420" w:firstLine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数据储存技术：极其庞大的数据需要有强大的储存技术来保证数据不丢失，并且便于访问查询。</w:t>
      </w:r>
    </w:p>
    <w:p w14:paraId="161D1F03">
      <w:pPr>
        <w:numPr>
          <w:ilvl w:val="0"/>
          <w:numId w:val="4"/>
        </w:numPr>
        <w:ind w:left="420" w:leftChars="0" w:hanging="420" w:firstLine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数据处理技术：收集到的大量数据会有很多噪声，为了便于后续有效的分析计算，需要数据清理、集成、变换等等方式将杂乱的数据转为方便分析的数据。</w:t>
      </w:r>
    </w:p>
    <w:p w14:paraId="6DEF2C4A">
      <w:pPr>
        <w:keepNext w:val="0"/>
        <w:keepLines w:val="0"/>
        <w:widowControl/>
        <w:numPr>
          <w:ilvl w:val="0"/>
          <w:numId w:val="4"/>
        </w:numPr>
        <w:suppressLineNumbers w:val="0"/>
        <w:ind w:left="420" w:leftChars="0" w:hanging="420" w:firstLine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数据分析技术：面对海量的复杂数据，需要一些高级的分析方法。目前R语言和Python都在数据分析上应用广泛。</w:t>
      </w:r>
    </w:p>
    <w:p w14:paraId="0B5E5F84">
      <w:pPr>
        <w:keepNext w:val="0"/>
        <w:keepLines w:val="0"/>
        <w:widowControl/>
        <w:numPr>
          <w:ilvl w:val="0"/>
          <w:numId w:val="4"/>
        </w:numPr>
        <w:suppressLineNumbers w:val="0"/>
        <w:ind w:left="420" w:leftChars="0" w:hanging="420" w:firstLine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数据挖掘技术：从数据中挖掘出潜在有效信息。目前有</w:t>
      </w:r>
      <w:r>
        <w:rPr>
          <w:rFonts w:hint="eastAsia" w:ascii="宋体" w:hAnsi="宋体" w:eastAsia="宋体" w:cs="宋体"/>
          <w:color w:val="000000"/>
          <w:kern w:val="0"/>
          <w:sz w:val="21"/>
          <w:szCs w:val="21"/>
          <w:lang w:val="en-US" w:eastAsia="zh-CN" w:bidi="ar"/>
        </w:rPr>
        <w:t>分类、聚类、关联规则挖掘、连接分析和序列挖掘等方法。这需要算法的进步和统计、人工智能等多个学科领域方法的交叉结合。</w:t>
      </w:r>
    </w:p>
    <w:p w14:paraId="4C63508C">
      <w:pPr>
        <w:numPr>
          <w:ilvl w:val="0"/>
          <w:numId w:val="0"/>
        </w:numPr>
        <w:ind w:left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而目前计算机硬件、算法结合人工智能技术不断完善，这些领域的跨学科交叉也日益成熟，让大数据的技术基础更加的坚实。</w:t>
      </w:r>
    </w:p>
    <w:p w14:paraId="72C5121F">
      <w:pPr>
        <w:numPr>
          <w:ilvl w:val="0"/>
          <w:numId w:val="2"/>
        </w:numPr>
        <w:ind w:left="0" w:leftChars="0" w:firstLine="0" w:firstLineChars="0"/>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大数据是如何成为生产力先锋的</w:t>
      </w:r>
    </w:p>
    <w:p w14:paraId="6B1713B4">
      <w:pPr>
        <w:numPr>
          <w:ilvl w:val="0"/>
          <w:numId w:val="0"/>
        </w:numPr>
        <w:ind w:left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在科学技术的发展突破下，自2011年后，大数据快速的成为人们兴趣焦点。</w:t>
      </w:r>
    </w:p>
    <w:p w14:paraId="67D8F3F5">
      <w:pPr>
        <w:numPr>
          <w:ilvl w:val="0"/>
          <w:numId w:val="0"/>
        </w:numPr>
        <w:ind w:leftChars="0"/>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drawing>
          <wp:inline distT="0" distB="0" distL="114300" distR="114300">
            <wp:extent cx="3636010" cy="969645"/>
            <wp:effectExtent l="0" t="0" r="2540" b="1905"/>
            <wp:docPr id="1" name="图片 1" descr="{74AF2AE1-01ED-4FD0-ACAA-C90A746683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4AF2AE1-01ED-4FD0-ACAA-C90A746683BA}"/>
                    <pic:cNvPicPr>
                      <a:picLocks noChangeAspect="1"/>
                    </pic:cNvPicPr>
                  </pic:nvPicPr>
                  <pic:blipFill>
                    <a:blip r:embed="rId4"/>
                    <a:stretch>
                      <a:fillRect/>
                    </a:stretch>
                  </pic:blipFill>
                  <pic:spPr>
                    <a:xfrm>
                      <a:off x="0" y="0"/>
                      <a:ext cx="3636010" cy="969645"/>
                    </a:xfrm>
                    <a:prstGeom prst="rect">
                      <a:avLst/>
                    </a:prstGeom>
                  </pic:spPr>
                </pic:pic>
              </a:graphicData>
            </a:graphic>
          </wp:inline>
        </w:drawing>
      </w:r>
    </w:p>
    <w:p w14:paraId="69E10C86">
      <w:pPr>
        <w:numPr>
          <w:ilvl w:val="0"/>
          <w:numId w:val="0"/>
        </w:numPr>
        <w:ind w:leftChars="0"/>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根据唯物史观，技术的进步——生产力的进步，反映了一定的社会环境。在当今这个时代——一个全球化的科技发展的时代，要研究更加广泛范围而深刻的问题，必须要有更加广泛的研究数据来源。</w:t>
      </w:r>
    </w:p>
    <w:p w14:paraId="51CC0BD7">
      <w:pPr>
        <w:numPr>
          <w:ilvl w:val="0"/>
          <w:numId w:val="0"/>
        </w:numPr>
        <w:ind w:leftChars="0"/>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而目前随着互联网的发展，许多互联网公司和政府机构都可以得到大量的数据，这也为大数据的研究发展提供了基础。</w:t>
      </w:r>
    </w:p>
    <w:p w14:paraId="77D3F1A6">
      <w:pPr>
        <w:numPr>
          <w:ilvl w:val="0"/>
          <w:numId w:val="0"/>
        </w:numPr>
        <w:ind w:left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在生产生活的方方面面都需要大数据分析成果来提供一个更加宏观的视角，便于更加有效的决策。下面简单列举的几个不同领域的需求。</w:t>
      </w:r>
    </w:p>
    <w:p w14:paraId="3E503D09">
      <w:pPr>
        <w:numPr>
          <w:ilvl w:val="0"/>
          <w:numId w:val="5"/>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科学研究需要</w:t>
      </w:r>
    </w:p>
    <w:p w14:paraId="6FF77AEE">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无论是哪个领域的科学研究都需要数据进行支撑。像Google等等数据平台为科学研究提供了很多的数据库可以用来借鉴，大数据的统计方法也让更多需要大量数据样本的实验成为可能。即使是社会学的田野调查，也需要大量数据进行支持。可以说大数据技术的出现，是科学研究发展的必然需要。</w:t>
      </w:r>
    </w:p>
    <w:p w14:paraId="5B814D05">
      <w:pPr>
        <w:numPr>
          <w:ilvl w:val="0"/>
          <w:numId w:val="5"/>
        </w:numPr>
        <w:ind w:left="0" w:leftChars="0" w:firstLine="0" w:firstLine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企业管理需要——社会生产需要</w:t>
      </w:r>
    </w:p>
    <w:p w14:paraId="05E2482A">
      <w:pPr>
        <w:numPr>
          <w:ilvl w:val="0"/>
          <w:numId w:val="0"/>
        </w:numPr>
        <w:ind w:leftChars="0"/>
        <w:jc w:val="left"/>
        <w:rPr>
          <w:rFonts w:hint="eastAsia" w:ascii="Times New Roman" w:hAnsi="Times New Roman" w:eastAsia="宋体" w:cs="Times New Roman"/>
          <w:b w:val="0"/>
          <w:bCs w:val="0"/>
          <w:szCs w:val="21"/>
          <w:lang w:val="en-US" w:eastAsia="zh-CN"/>
        </w:rPr>
      </w:pPr>
      <w:r>
        <w:rPr>
          <w:rFonts w:hint="eastAsia" w:ascii="宋体" w:hAnsi="宋体" w:eastAsia="宋体"/>
          <w:b w:val="0"/>
          <w:bCs w:val="0"/>
          <w:szCs w:val="21"/>
          <w:lang w:val="en-US" w:eastAsia="zh-CN"/>
        </w:rPr>
        <w:t xml:space="preserve">   一个由</w:t>
      </w:r>
      <w:r>
        <w:rPr>
          <w:rFonts w:hint="default" w:ascii="Times New Roman" w:hAnsi="Times New Roman" w:eastAsia="宋体" w:cs="Times New Roman"/>
          <w:b w:val="0"/>
          <w:bCs w:val="0"/>
          <w:szCs w:val="21"/>
          <w:lang w:val="en-US" w:eastAsia="zh-CN"/>
        </w:rPr>
        <w:t>MIT</w:t>
      </w:r>
      <w:r>
        <w:rPr>
          <w:rFonts w:hint="eastAsia" w:ascii="Times New Roman" w:hAnsi="Times New Roman" w:eastAsia="宋体" w:cs="Times New Roman"/>
          <w:b w:val="0"/>
          <w:bCs w:val="0"/>
          <w:szCs w:val="21"/>
          <w:lang w:val="en-US" w:eastAsia="zh-CN"/>
        </w:rPr>
        <w:t>数字商业中心、麦肯锡商业技术办公室等联合合作的调查发现，越是将自己定位为数据驱动型企业，他们在财务和运营结果上的表现就越好。其中，在行业中前百分十之三十的公司在数据驱动决策上平均比竞争对手高出5%的生产水平和6%的利润。因此大数据以及大数据所包含的数据驱动决策的思维对于一个企业是否能够走到行业前沿至关重要。越来越多的公司开始聘用数据专家来辅助其决策，大数据在驱动着企业管理上的变革，不断促进社会生产力的高速发展。</w:t>
      </w:r>
    </w:p>
    <w:p w14:paraId="512243EC">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3）社会管理需要</w:t>
      </w:r>
    </w:p>
    <w:p w14:paraId="5EF3B9A9">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社会管理的群体是庞大的，因此社会管理通常也需要有宏观前沿的视角，而大数据技术恰恰可以提供这样的视角。例如约翰霍普金斯大学医学院的研究人员发展，利用谷歌的流感趋势的数据，他们可以在疾控中心发出警告的前一周预测出流感相关急诊人数的激增。这对于社会管理，如医疗、交通、公共服务等等方面都具有很大的意义。合理的利用大数据，可以有效地提高政府机构服务社会的能力和效率，为人民带来福祉。</w:t>
      </w:r>
    </w:p>
    <w:p w14:paraId="1DD6D41C">
      <w:pPr>
        <w:numPr>
          <w:ilvl w:val="0"/>
          <w:numId w:val="1"/>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总结</w:t>
      </w:r>
    </w:p>
    <w:p w14:paraId="64795FCE">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在技术进步、社会需求的催生下，大数据技术在这个时代成为最先进的生产力之一。在分析大数据从何而来时，我们可以发现大数据繁荣的基础，从找到其未来的发展进步的方向；可以发现大数据的综合效用，体会到其战略意义，找到其未来的应用方向。未来的社会发展进步，还需要大数据技术的持续突破努力和普及应用。像Facebook、Flickr、YouTube、Academia、The Marker、Google和Amazon这样的大公司已经转向大数据，这让他们有着广阔的视野，拥有自己的市场，从而扩大其主导地位并确保客户满意度。只有这样大力发展大数据，才能让我们尽快拥有对问题更加深刻而广阔的视野，才能让我们更快的追赶上世界发展的最前沿。</w:t>
      </w:r>
    </w:p>
    <w:p w14:paraId="7FC0F222">
      <w:pPr>
        <w:numPr>
          <w:ilvl w:val="0"/>
          <w:numId w:val="0"/>
        </w:numPr>
        <w:jc w:val="left"/>
        <w:rPr>
          <w:rFonts w:hint="default" w:ascii="宋体" w:hAnsi="宋体" w:eastAsia="宋体"/>
          <w:b w:val="0"/>
          <w:bCs w:val="0"/>
          <w:szCs w:val="21"/>
          <w:lang w:val="en-US" w:eastAsia="zh-CN"/>
        </w:rPr>
      </w:pPr>
    </w:p>
    <w:p w14:paraId="3B460691">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参考文献：</w:t>
      </w:r>
    </w:p>
    <w:p w14:paraId="7CE5D4B9">
      <w:pPr>
        <w:numPr>
          <w:ilvl w:val="0"/>
          <w:numId w:val="6"/>
        </w:numPr>
        <w:jc w:val="left"/>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《自动化与智能科学概论》刘景泰</w:t>
      </w:r>
    </w:p>
    <w:p w14:paraId="29B91C52">
      <w:pPr>
        <w:numPr>
          <w:ilvl w:val="0"/>
          <w:numId w:val="6"/>
        </w:numPr>
        <w:jc w:val="left"/>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Hakan Özköse, Emin Sertaç Arı, Cevriye Gencer,Yesterday, Today and Tomorrow of Big Data,Procedia - Social and Behavioral Sciences,Volume 195,2015,Pages 1042-1050,</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ISSN 1877-0428,</w:t>
      </w:r>
    </w:p>
    <w:p w14:paraId="64CC2C1B">
      <w:pPr>
        <w:numPr>
          <w:ilvl w:val="0"/>
          <w:numId w:val="6"/>
        </w:numPr>
        <w:jc w:val="left"/>
        <w:rPr>
          <w:rFonts w:hint="default" w:ascii="Times New Roman" w:hAnsi="Times New Roman" w:eastAsia="宋体" w:cs="Times New Roman"/>
          <w:sz w:val="21"/>
          <w:szCs w:val="21"/>
          <w:lang w:val="en-US" w:eastAsia="zh-CN"/>
        </w:rPr>
      </w:pPr>
      <w:r>
        <w:rPr>
          <w:rFonts w:hint="default" w:ascii="Times New Roman" w:hAnsi="Times New Roman" w:eastAsia="sans-serif" w:cs="Times New Roman"/>
          <w:i w:val="0"/>
          <w:iCs w:val="0"/>
          <w:caps w:val="0"/>
          <w:color w:val="333333"/>
          <w:spacing w:val="0"/>
          <w:sz w:val="21"/>
          <w:szCs w:val="21"/>
          <w:shd w:val="clear" w:fill="FFFFFF"/>
        </w:rPr>
        <w:t>S. Sagiroglu and D. Sinanc, "Big data: A review," </w:t>
      </w:r>
      <w:r>
        <w:rPr>
          <w:rStyle w:val="9"/>
          <w:rFonts w:hint="default" w:ascii="Times New Roman" w:hAnsi="Times New Roman" w:eastAsia="sans-serif" w:cs="Times New Roman"/>
          <w:caps w:val="0"/>
          <w:color w:val="333333"/>
          <w:spacing w:val="0"/>
          <w:sz w:val="21"/>
          <w:szCs w:val="21"/>
          <w:shd w:val="clear" w:fill="FFFFFF"/>
        </w:rPr>
        <w:t>2013 International Conference on Collaboration Technologies and Systems (CTS)</w:t>
      </w:r>
      <w:r>
        <w:rPr>
          <w:rFonts w:hint="default" w:ascii="Times New Roman" w:hAnsi="Times New Roman" w:eastAsia="sans-serif" w:cs="Times New Roman"/>
          <w:i w:val="0"/>
          <w:iCs w:val="0"/>
          <w:caps w:val="0"/>
          <w:color w:val="333333"/>
          <w:spacing w:val="0"/>
          <w:sz w:val="21"/>
          <w:szCs w:val="21"/>
          <w:shd w:val="clear" w:fill="FFFFFF"/>
        </w:rPr>
        <w:t>, San Diego, CA, USA, 2013, pp. 42-47, doi: 10.1109/CTS.2013.6567202.</w:t>
      </w:r>
    </w:p>
    <w:p w14:paraId="65A2C00F">
      <w:pPr>
        <w:pStyle w:val="2"/>
        <w:keepNext w:val="0"/>
        <w:keepLines w:val="0"/>
        <w:widowControl/>
        <w:numPr>
          <w:ilvl w:val="0"/>
          <w:numId w:val="6"/>
        </w:numPr>
        <w:suppressLineNumbers w:val="0"/>
        <w:shd w:val="clear" w:fill="FFFFFF"/>
        <w:spacing w:before="53" w:beforeAutospacing="0" w:after="90" w:afterAutospacing="0" w:line="210" w:lineRule="atLeast"/>
        <w:ind w:left="0" w:leftChars="0" w:right="0" w:firstLine="0" w:firstLineChars="0"/>
        <w:rPr>
          <w:rFonts w:hint="default" w:ascii="Times New Roman" w:hAnsi="Times New Roman" w:eastAsia="宋体" w:cs="Times New Roman"/>
          <w:b w:val="0"/>
          <w:bCs w:val="0"/>
          <w:i w:val="0"/>
          <w:iCs w:val="0"/>
          <w:caps w:val="0"/>
          <w:color w:val="222222"/>
          <w:spacing w:val="0"/>
          <w:sz w:val="21"/>
          <w:szCs w:val="21"/>
          <w:shd w:val="clear" w:fill="FFFFFF"/>
        </w:rPr>
      </w:pPr>
      <w:r>
        <w:rPr>
          <w:rFonts w:hint="default" w:ascii="Times New Roman" w:hAnsi="Times New Roman" w:eastAsia="宋体" w:cs="Times New Roman"/>
          <w:b w:val="0"/>
          <w:bCs w:val="0"/>
          <w:i w:val="0"/>
          <w:iCs w:val="0"/>
          <w:caps w:val="0"/>
          <w:color w:val="222222"/>
          <w:spacing w:val="0"/>
          <w:sz w:val="21"/>
          <w:szCs w:val="21"/>
          <w:shd w:val="clear" w:fill="FFFFFF"/>
        </w:rPr>
        <w:t>Davenport T H, Barth P, Bean R. How'big data'is different[J]. 2012.</w:t>
      </w:r>
    </w:p>
    <w:p w14:paraId="7E8F37B9">
      <w:pPr>
        <w:numPr>
          <w:ilvl w:val="0"/>
          <w:numId w:val="0"/>
        </w:numPr>
        <w:ind w:leftChars="0"/>
        <w:rPr>
          <w:rFonts w:hint="default" w:ascii="Times New Roman" w:hAnsi="Times New Roman" w:cs="Times New Roman"/>
          <w:sz w:val="21"/>
          <w:szCs w:val="21"/>
          <w:lang w:val="en-US" w:eastAsia="zh-CN"/>
        </w:rPr>
      </w:pPr>
      <w:r>
        <w:rPr>
          <w:rFonts w:hint="eastAsia" w:ascii="Times New Roman" w:hAnsi="Times New Roman" w:cs="Times New Roman"/>
          <w:lang w:val="en-US" w:eastAsia="zh-CN"/>
        </w:rPr>
        <w:t>[5]</w:t>
      </w:r>
      <w:r>
        <w:rPr>
          <w:rFonts w:hint="default" w:ascii="Times New Roman" w:hAnsi="Times New Roman" w:eastAsia="宋体" w:cs="Times New Roman"/>
          <w:i w:val="0"/>
          <w:iCs w:val="0"/>
          <w:caps w:val="0"/>
          <w:color w:val="222222"/>
          <w:spacing w:val="0"/>
          <w:sz w:val="21"/>
          <w:szCs w:val="21"/>
          <w:shd w:val="clear" w:fill="FFFFFF"/>
        </w:rPr>
        <w:t>McAfee, Andrew, et al. "Big data: the management revolution." </w:t>
      </w:r>
      <w:r>
        <w:rPr>
          <w:rFonts w:hint="default" w:ascii="Times New Roman" w:hAnsi="Times New Roman" w:eastAsia="宋体" w:cs="Times New Roman"/>
          <w:i/>
          <w:iCs/>
          <w:caps w:val="0"/>
          <w:color w:val="222222"/>
          <w:spacing w:val="0"/>
          <w:sz w:val="21"/>
          <w:szCs w:val="21"/>
          <w:shd w:val="clear" w:fill="FFFFFF"/>
        </w:rPr>
        <w:t>Harvard business review</w:t>
      </w:r>
      <w:r>
        <w:rPr>
          <w:rFonts w:hint="default" w:ascii="Times New Roman" w:hAnsi="Times New Roman" w:eastAsia="宋体" w:cs="Times New Roman"/>
          <w:i w:val="0"/>
          <w:iCs w:val="0"/>
          <w:caps w:val="0"/>
          <w:color w:val="222222"/>
          <w:spacing w:val="0"/>
          <w:sz w:val="21"/>
          <w:szCs w:val="21"/>
          <w:shd w:val="clear" w:fill="FFFFFF"/>
        </w:rPr>
        <w:t> 90.10 (2012): 60-68.</w:t>
      </w:r>
    </w:p>
    <w:p w14:paraId="55E50722">
      <w:pPr>
        <w:keepNext w:val="0"/>
        <w:keepLines w:val="0"/>
        <w:widowControl/>
        <w:numPr>
          <w:ilvl w:val="0"/>
          <w:numId w:val="0"/>
        </w:numPr>
        <w:suppressLineNumbers w:val="0"/>
        <w:jc w:val="left"/>
        <w:rPr>
          <w:rFonts w:hint="default" w:ascii="Times New Roman" w:hAnsi="Times New Roman" w:cs="Times New Roman" w:eastAsiaTheme="minorEastAsia"/>
          <w:b/>
          <w:bCs/>
          <w:kern w:val="2"/>
          <w:sz w:val="21"/>
          <w:szCs w:val="22"/>
          <w:lang w:val="en-US" w:eastAsia="zh-CN" w:bidi="ar-SA"/>
        </w:rPr>
      </w:pPr>
    </w:p>
    <w:p w14:paraId="370833EF">
      <w:pPr>
        <w:keepNext w:val="0"/>
        <w:keepLines w:val="0"/>
        <w:widowControl/>
        <w:numPr>
          <w:ilvl w:val="0"/>
          <w:numId w:val="0"/>
        </w:numPr>
        <w:suppressLineNumbers w:val="0"/>
        <w:jc w:val="left"/>
        <w:rPr>
          <w:rFonts w:hint="default" w:asciiTheme="minorHAnsi" w:hAnsiTheme="minorHAnsi" w:eastAsiaTheme="minorEastAsia" w:cstheme="minorBidi"/>
          <w:kern w:val="2"/>
          <w:sz w:val="21"/>
          <w:szCs w:val="22"/>
          <w:lang w:val="en-US" w:eastAsia="zh-CN" w:bidi="ar-SA"/>
        </w:rPr>
      </w:pPr>
    </w:p>
    <w:p w14:paraId="23171E97">
      <w:pPr>
        <w:keepNext w:val="0"/>
        <w:keepLines w:val="0"/>
        <w:widowControl/>
        <w:numPr>
          <w:ilvl w:val="0"/>
          <w:numId w:val="0"/>
        </w:numPr>
        <w:suppressLineNumbers w:val="0"/>
        <w:jc w:val="left"/>
        <w:rPr>
          <w:rFonts w:hint="default" w:asciiTheme="minorHAnsi" w:hAnsiTheme="minorHAnsi" w:eastAsiaTheme="minorEastAsia" w:cstheme="minorBidi"/>
          <w:kern w:val="2"/>
          <w:sz w:val="21"/>
          <w:szCs w:val="22"/>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2CFD40"/>
    <w:multiLevelType w:val="singleLevel"/>
    <w:tmpl w:val="8B2CFD40"/>
    <w:lvl w:ilvl="0" w:tentative="0">
      <w:start w:val="1"/>
      <w:numFmt w:val="chineseCounting"/>
      <w:suff w:val="nothing"/>
      <w:lvlText w:val="%1、"/>
      <w:lvlJc w:val="left"/>
      <w:rPr>
        <w:rFonts w:hint="eastAsia"/>
      </w:rPr>
    </w:lvl>
  </w:abstractNum>
  <w:abstractNum w:abstractNumId="1">
    <w:nsid w:val="D2F0A00E"/>
    <w:multiLevelType w:val="singleLevel"/>
    <w:tmpl w:val="D2F0A00E"/>
    <w:lvl w:ilvl="0" w:tentative="0">
      <w:start w:val="1"/>
      <w:numFmt w:val="bullet"/>
      <w:lvlText w:val=""/>
      <w:lvlJc w:val="left"/>
      <w:pPr>
        <w:ind w:left="420" w:hanging="420"/>
      </w:pPr>
      <w:rPr>
        <w:rFonts w:hint="default" w:ascii="Wingdings" w:hAnsi="Wingdings"/>
      </w:rPr>
    </w:lvl>
  </w:abstractNum>
  <w:abstractNum w:abstractNumId="2">
    <w:nsid w:val="1C91A6B8"/>
    <w:multiLevelType w:val="singleLevel"/>
    <w:tmpl w:val="1C91A6B8"/>
    <w:lvl w:ilvl="0" w:tentative="0">
      <w:start w:val="1"/>
      <w:numFmt w:val="decimal"/>
      <w:suff w:val="nothing"/>
      <w:lvlText w:val="%1）"/>
      <w:lvlJc w:val="left"/>
    </w:lvl>
  </w:abstractNum>
  <w:abstractNum w:abstractNumId="3">
    <w:nsid w:val="22972270"/>
    <w:multiLevelType w:val="singleLevel"/>
    <w:tmpl w:val="22972270"/>
    <w:lvl w:ilvl="0" w:tentative="0">
      <w:start w:val="1"/>
      <w:numFmt w:val="decimal"/>
      <w:lvlText w:val="[%1]"/>
      <w:lvlJc w:val="left"/>
      <w:pPr>
        <w:tabs>
          <w:tab w:val="left" w:pos="312"/>
        </w:tabs>
      </w:pPr>
    </w:lvl>
  </w:abstractNum>
  <w:abstractNum w:abstractNumId="4">
    <w:nsid w:val="25497872"/>
    <w:multiLevelType w:val="singleLevel"/>
    <w:tmpl w:val="25497872"/>
    <w:lvl w:ilvl="0" w:tentative="0">
      <w:start w:val="1"/>
      <w:numFmt w:val="decimal"/>
      <w:lvlText w:val="%1."/>
      <w:lvlJc w:val="left"/>
      <w:pPr>
        <w:tabs>
          <w:tab w:val="left" w:pos="312"/>
        </w:tabs>
      </w:pPr>
    </w:lvl>
  </w:abstractNum>
  <w:abstractNum w:abstractNumId="5">
    <w:nsid w:val="49B4A7D5"/>
    <w:multiLevelType w:val="singleLevel"/>
    <w:tmpl w:val="49B4A7D5"/>
    <w:lvl w:ilvl="0" w:tentative="0">
      <w:start w:val="1"/>
      <w:numFmt w:val="bullet"/>
      <w:lvlText w:val=""/>
      <w:lvlJc w:val="left"/>
      <w:pPr>
        <w:ind w:left="420" w:hanging="420"/>
      </w:pPr>
      <w:rPr>
        <w:rFonts w:hint="default" w:ascii="Wingdings" w:hAnsi="Wingdings"/>
      </w:rPr>
    </w:lvl>
  </w:abstractNum>
  <w:num w:numId="1">
    <w:abstractNumId w:val="0"/>
  </w:num>
  <w:num w:numId="2">
    <w:abstractNumId w:val="4"/>
  </w:num>
  <w:num w:numId="3">
    <w:abstractNumId w:val="1"/>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ytzQyM7E0MDS1NDZR0lEKTi0uzszPAykwrAUAyvXvJSwAAAA="/>
    <w:docVar w:name="commondata" w:val="eyJoZGlkIjoiMzEwNTM5NzYwMDRjMzkwZTVkZjY2ODkwMGIxNGU0OTUifQ=="/>
  </w:docVars>
  <w:rsids>
    <w:rsidRoot w:val="008767C8"/>
    <w:rsid w:val="00084F98"/>
    <w:rsid w:val="000B56C3"/>
    <w:rsid w:val="000C68A1"/>
    <w:rsid w:val="001D46CF"/>
    <w:rsid w:val="002514AA"/>
    <w:rsid w:val="00283C59"/>
    <w:rsid w:val="00381BD4"/>
    <w:rsid w:val="004222C1"/>
    <w:rsid w:val="00445E84"/>
    <w:rsid w:val="0047713B"/>
    <w:rsid w:val="00614B3D"/>
    <w:rsid w:val="0063620E"/>
    <w:rsid w:val="0064154B"/>
    <w:rsid w:val="0077485B"/>
    <w:rsid w:val="00793855"/>
    <w:rsid w:val="0081113E"/>
    <w:rsid w:val="008767C8"/>
    <w:rsid w:val="008F051B"/>
    <w:rsid w:val="009472B2"/>
    <w:rsid w:val="009F23A6"/>
    <w:rsid w:val="00A42CAD"/>
    <w:rsid w:val="00AB7BAB"/>
    <w:rsid w:val="00B20D18"/>
    <w:rsid w:val="00B555E6"/>
    <w:rsid w:val="00BE0D65"/>
    <w:rsid w:val="00BF63B3"/>
    <w:rsid w:val="00C30517"/>
    <w:rsid w:val="00C33A6A"/>
    <w:rsid w:val="00C646BF"/>
    <w:rsid w:val="00CB6C2A"/>
    <w:rsid w:val="00CC76B1"/>
    <w:rsid w:val="00D615D6"/>
    <w:rsid w:val="00E560F5"/>
    <w:rsid w:val="00F4418F"/>
    <w:rsid w:val="00F45210"/>
    <w:rsid w:val="00FF5EBD"/>
    <w:rsid w:val="0F9B2ADE"/>
    <w:rsid w:val="160F75CB"/>
    <w:rsid w:val="16535425"/>
    <w:rsid w:val="178E6561"/>
    <w:rsid w:val="19B53D84"/>
    <w:rsid w:val="1DCB6BF8"/>
    <w:rsid w:val="1E9D00C8"/>
    <w:rsid w:val="24EB1878"/>
    <w:rsid w:val="3703642C"/>
    <w:rsid w:val="38C249B7"/>
    <w:rsid w:val="5341654A"/>
    <w:rsid w:val="79E64D13"/>
    <w:rsid w:val="7EA6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2"/>
    <w:unhideWhenUsed/>
    <w:qFormat/>
    <w:uiPriority w:val="9"/>
    <w:pPr>
      <w:keepNext/>
      <w:keepLines/>
      <w:adjustRightInd w:val="0"/>
      <w:snapToGrid w:val="0"/>
      <w:spacing w:before="120" w:after="120"/>
      <w:outlineLvl w:val="1"/>
    </w:pPr>
    <w:rPr>
      <w:rFonts w:ascii="宋体" w:hAnsi="宋体" w:eastAsia="宋体" w:cstheme="majorBidi"/>
      <w:b/>
      <w:bCs/>
      <w:sz w:val="24"/>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semiHidden/>
    <w:unhideWhenUsed/>
    <w:qFormat/>
    <w:uiPriority w:val="99"/>
    <w:pPr>
      <w:tabs>
        <w:tab w:val="center" w:pos="4153"/>
        <w:tab w:val="right" w:pos="8306"/>
      </w:tabs>
      <w:snapToGrid w:val="0"/>
      <w:jc w:val="left"/>
    </w:pPr>
    <w:rPr>
      <w:sz w:val="18"/>
    </w:rPr>
  </w:style>
  <w:style w:type="paragraph" w:styleId="5">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Emphasis"/>
    <w:basedOn w:val="8"/>
    <w:qFormat/>
    <w:uiPriority w:val="20"/>
    <w:rPr>
      <w:i/>
    </w:rPr>
  </w:style>
  <w:style w:type="character" w:styleId="10">
    <w:name w:val="Hyperlink"/>
    <w:basedOn w:val="8"/>
    <w:unhideWhenUsed/>
    <w:qFormat/>
    <w:uiPriority w:val="99"/>
    <w:rPr>
      <w:color w:val="0563C1" w:themeColor="hyperlink"/>
      <w:u w:val="single"/>
      <w14:textFill>
        <w14:solidFill>
          <w14:schemeClr w14:val="hlink"/>
        </w14:solidFill>
      </w14:textFill>
    </w:rPr>
  </w:style>
  <w:style w:type="character" w:customStyle="1" w:styleId="11">
    <w:name w:val="未处理的提及1"/>
    <w:basedOn w:val="8"/>
    <w:semiHidden/>
    <w:unhideWhenUsed/>
    <w:qFormat/>
    <w:uiPriority w:val="99"/>
    <w:rPr>
      <w:color w:val="605E5C"/>
      <w:shd w:val="clear" w:color="auto" w:fill="E1DFDD"/>
    </w:rPr>
  </w:style>
  <w:style w:type="character" w:customStyle="1" w:styleId="12">
    <w:name w:val="标题 2 字符"/>
    <w:basedOn w:val="8"/>
    <w:link w:val="3"/>
    <w:qFormat/>
    <w:uiPriority w:val="9"/>
    <w:rPr>
      <w:rFonts w:ascii="宋体" w:hAnsi="宋体" w:eastAsia="宋体" w:cstheme="majorBidi"/>
      <w:b/>
      <w:bCs/>
      <w:sz w:val="24"/>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2183</Words>
  <Characters>2701</Characters>
  <Lines>11</Lines>
  <Paragraphs>3</Paragraphs>
  <TotalTime>158</TotalTime>
  <ScaleCrop>false</ScaleCrop>
  <LinksUpToDate>false</LinksUpToDate>
  <CharactersWithSpaces>2814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2020-12-14T13:09:00Z</dcterms:created>
  <dc:creator>叶 cherry</dc:creator>
  <cp:lastModifiedBy>冯怡然</cp:lastModifiedBy>
  <dcterms:modified xsi:type="dcterms:W3CDTF">2024-11-26T10:08:11Z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A0A78AC9DCB641B6A196F1F4265954A7_13</vt:lpwstr>
  </property>
</Properties>
</file>