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7F177">
      <w:pPr>
        <w:jc w:val="center"/>
        <w:rPr>
          <w:rFonts w:hint="default" w:ascii="黑体" w:hAnsi="黑体" w:eastAsia="黑体"/>
          <w:sz w:val="36"/>
          <w:szCs w:val="36"/>
          <w:lang w:val="en-US" w:eastAsia="zh-CN"/>
        </w:rPr>
      </w:pPr>
      <w:r>
        <w:rPr>
          <w:rFonts w:hint="eastAsia" w:ascii="黑体" w:hAnsi="黑体" w:eastAsia="黑体"/>
          <w:sz w:val="36"/>
          <w:szCs w:val="36"/>
          <w:lang w:val="en-US" w:eastAsia="zh-CN"/>
        </w:rPr>
        <w:t>寻找自己创造智能</w:t>
      </w:r>
    </w:p>
    <w:p w14:paraId="0A375074">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在新时代中人工智能学生如何学习思考</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bookmarkStart w:id="0" w:name="_GoBack"/>
      <w:bookmarkEnd w:id="0"/>
    </w:p>
    <w:p w14:paraId="7F0F5D5A">
      <w:pPr>
        <w:jc w:val="left"/>
        <w:rPr>
          <w:rFonts w:ascii="宋体" w:hAnsi="宋体" w:eastAsia="宋体"/>
          <w:b/>
          <w:bCs/>
          <w:szCs w:val="21"/>
        </w:rPr>
      </w:pPr>
    </w:p>
    <w:p w14:paraId="5CDE9DAE">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val="0"/>
          <w:bCs w:val="0"/>
          <w:szCs w:val="21"/>
          <w:lang w:val="en-US" w:eastAsia="zh-CN"/>
        </w:rPr>
        <w:t>当今时代正处于人工智能发展的上升期，人工智能在一些领域初步展现出超过人类的能力与对社会巨大的潜在影响，但距离实现强人工智能的理想还有很大的差距，如何去突破基础理论上的技术瓶颈、布局前沿技术发展、开展跨学科探索，从而促进社会发展人类进步是在这个时代的人工智能学生在未来需要解决的问题。在基于国务院发展规划研读的基础上，本文将讨论当今时代下人工智能学生应如何学习思考。</w:t>
      </w:r>
    </w:p>
    <w:p w14:paraId="78CD6322">
      <w:pPr>
        <w:jc w:val="left"/>
        <w:rPr>
          <w:rFonts w:hint="default" w:ascii="宋体" w:hAnsi="宋体" w:eastAsia="宋体"/>
          <w:szCs w:val="21"/>
          <w:lang w:val="en-US" w:eastAsia="zh-CN"/>
        </w:rPr>
      </w:pPr>
      <w:r>
        <w:rPr>
          <w:rFonts w:hint="eastAsia" w:ascii="宋体" w:hAnsi="宋体" w:eastAsia="宋体"/>
          <w:b/>
          <w:bCs/>
          <w:szCs w:val="21"/>
        </w:rPr>
        <w:t>关键词：</w:t>
      </w:r>
      <w:r>
        <w:rPr>
          <w:rFonts w:hint="eastAsia" w:ascii="宋体" w:hAnsi="宋体" w:eastAsia="宋体"/>
          <w:szCs w:val="21"/>
        </w:rPr>
        <w:t>人工智能</w:t>
      </w:r>
      <w:r>
        <w:rPr>
          <w:rFonts w:hint="eastAsia" w:ascii="宋体" w:hAnsi="宋体" w:eastAsia="宋体"/>
          <w:szCs w:val="21"/>
          <w:lang w:val="en-US" w:eastAsia="zh-CN"/>
        </w:rPr>
        <w:t xml:space="preserve"> 社会 学习思考</w:t>
      </w:r>
    </w:p>
    <w:p w14:paraId="2AF89585">
      <w:pPr>
        <w:jc w:val="left"/>
        <w:rPr>
          <w:rFonts w:ascii="宋体" w:hAnsi="宋体" w:eastAsia="宋体"/>
          <w:b/>
          <w:bCs/>
          <w:szCs w:val="21"/>
        </w:rPr>
      </w:pPr>
    </w:p>
    <w:p w14:paraId="2F6BF03E">
      <w:pPr>
        <w:jc w:val="left"/>
        <w:rPr>
          <w:rFonts w:hint="eastAsia" w:ascii="宋体" w:hAnsi="宋体" w:eastAsia="宋体"/>
          <w:b/>
          <w:bCs/>
          <w:szCs w:val="21"/>
        </w:rPr>
      </w:pPr>
      <w:r>
        <w:rPr>
          <w:rFonts w:hint="eastAsia" w:ascii="宋体" w:hAnsi="宋体" w:eastAsia="宋体"/>
          <w:b/>
          <w:bCs/>
          <w:szCs w:val="21"/>
        </w:rPr>
        <w:t>正文：</w:t>
      </w:r>
    </w:p>
    <w:p w14:paraId="525F2EFC">
      <w:pPr>
        <w:numPr>
          <w:ilvl w:val="0"/>
          <w:numId w:val="1"/>
        </w:numPr>
        <w:jc w:val="left"/>
        <w:rPr>
          <w:rFonts w:hint="eastAsia" w:ascii="宋体" w:hAnsi="宋体" w:eastAsia="宋体"/>
          <w:b/>
          <w:bCs/>
          <w:szCs w:val="21"/>
          <w:lang w:val="en-US" w:eastAsia="zh-CN"/>
        </w:rPr>
      </w:pPr>
      <w:r>
        <w:rPr>
          <w:rFonts w:hint="eastAsia" w:ascii="宋体" w:hAnsi="宋体" w:eastAsia="宋体"/>
          <w:b/>
          <w:bCs/>
          <w:szCs w:val="21"/>
          <w:lang w:val="en-US" w:eastAsia="zh-CN"/>
        </w:rPr>
        <w:t>学习人工智能的目的</w:t>
      </w:r>
    </w:p>
    <w:p w14:paraId="567C142C">
      <w:pPr>
        <w:numPr>
          <w:ilvl w:val="0"/>
          <w:numId w:val="0"/>
        </w:numPr>
        <w:jc w:val="left"/>
        <w:rPr>
          <w:rFonts w:hint="eastAsia" w:ascii="宋体" w:hAnsi="宋体" w:eastAsia="宋体"/>
          <w:b w:val="0"/>
          <w:bCs w:val="0"/>
          <w:szCs w:val="21"/>
          <w:lang w:val="en-US" w:eastAsia="zh-CN"/>
        </w:rPr>
      </w:pPr>
      <w:r>
        <w:rPr>
          <w:rFonts w:hint="eastAsia" w:ascii="宋体" w:hAnsi="宋体" w:eastAsia="宋体"/>
          <w:b/>
          <w:bCs/>
          <w:szCs w:val="21"/>
          <w:lang w:val="en-US" w:eastAsia="zh-CN"/>
        </w:rPr>
        <w:t xml:space="preserve">  </w:t>
      </w:r>
      <w:r>
        <w:rPr>
          <w:rFonts w:hint="eastAsia" w:ascii="宋体" w:hAnsi="宋体" w:eastAsia="宋体"/>
          <w:b w:val="0"/>
          <w:bCs w:val="0"/>
          <w:szCs w:val="21"/>
          <w:lang w:val="en-US" w:eastAsia="zh-CN"/>
        </w:rPr>
        <w:t>要想学好一门学问，首先要明白这门学问是做什么的、我为什么要学习它。不然，上了再多的课、写了再多的作业，也只是漫无目的，这样学下来的知识很快也会被忘掉而不能为我们所用。所以在正文的开始，我想先讨论一下学习人工智能的目的。</w:t>
      </w:r>
    </w:p>
    <w:p w14:paraId="5184A193">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当今社会无论是舆论宣传还是生活工作，人工智能已经无处不在，时时刻刻提醒我们这是一个新兴向上的产业。然而事物总是螺旋型上升的，若在不久的将来，智能技术再次陷入瓶颈，科技公司中人工智能相关的员工达到饱和，我们回到当下还会选择学习人工智能吗？如果未来技术持续取得突破，强人工智能已经足以替代我们在工作上甚至情感上的属性，我们回到当下还会选择学习人工智能吗？</w:t>
      </w:r>
    </w:p>
    <w:p w14:paraId="78F07710">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在以上两种相对极端的预设下，可以看到人工智能并不能绝对的为我们提供一个衣食无忧的后半辈子，也不能绝对的给我们取得成就的满足感，那么学习人工智能究竟是为了什么？</w:t>
      </w:r>
    </w:p>
    <w:p w14:paraId="13FFF77C">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从工业革命起，生产力快速的发展。到了今天，人工智能成为社会生产力发展的新引擎，我们看到它在科学研究社会治理和伦理道德上巨大的探究潜力，因此会对它产生兴趣。和曾经的钢铁石油化工一样，人工智能是社会生产力发展的历史潮流中不可缺少的一环。只有生产力发展，才能真正带动生产关系的变革，从而带领我们走向社会主义。</w:t>
      </w:r>
    </w:p>
    <w:p w14:paraId="4A9897AC">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同时人工智能也是对部分自然界动植物和我们自己的模仿。通过了解自己，才能创造出像样的智能，最后真正的思考人类的终极问题：认识你自已。</w:t>
      </w:r>
    </w:p>
    <w:p w14:paraId="326DDB75">
      <w:pPr>
        <w:numPr>
          <w:ilvl w:val="0"/>
          <w:numId w:val="1"/>
        </w:numPr>
        <w:jc w:val="left"/>
        <w:rPr>
          <w:rFonts w:hint="default" w:ascii="宋体" w:hAnsi="宋体" w:eastAsia="宋体"/>
          <w:b/>
          <w:bCs/>
          <w:szCs w:val="21"/>
          <w:lang w:val="en-US" w:eastAsia="zh-CN"/>
        </w:rPr>
      </w:pPr>
      <w:r>
        <w:rPr>
          <w:rFonts w:hint="eastAsia" w:ascii="宋体" w:hAnsi="宋体" w:eastAsia="宋体"/>
          <w:b/>
          <w:bCs/>
          <w:szCs w:val="21"/>
          <w:lang w:val="en-US" w:eastAsia="zh-CN"/>
        </w:rPr>
        <w:t>在专业学习中应当思考的问题</w:t>
      </w:r>
    </w:p>
    <w:p w14:paraId="66B6609B">
      <w:pPr>
        <w:numPr>
          <w:ilvl w:val="0"/>
          <w:numId w:val="0"/>
        </w:numPr>
        <w:jc w:val="left"/>
        <w:rPr>
          <w:rFonts w:hint="eastAsia" w:ascii="宋体" w:hAnsi="宋体" w:eastAsia="宋体"/>
          <w:b w:val="0"/>
          <w:bCs w:val="0"/>
          <w:szCs w:val="21"/>
          <w:lang w:val="en-US" w:eastAsia="zh-CN"/>
        </w:rPr>
      </w:pPr>
      <w:r>
        <w:rPr>
          <w:rFonts w:hint="eastAsia" w:ascii="宋体" w:hAnsi="宋体" w:eastAsia="宋体"/>
          <w:b/>
          <w:bCs/>
          <w:szCs w:val="21"/>
          <w:lang w:val="en-US" w:eastAsia="zh-CN"/>
        </w:rPr>
        <w:t xml:space="preserve">  </w:t>
      </w:r>
      <w:r>
        <w:rPr>
          <w:rFonts w:hint="eastAsia" w:ascii="宋体" w:hAnsi="宋体" w:eastAsia="宋体"/>
          <w:b w:val="0"/>
          <w:bCs w:val="0"/>
          <w:szCs w:val="21"/>
          <w:lang w:val="en-US" w:eastAsia="zh-CN"/>
        </w:rPr>
        <w:t>和其他工科专业一样，人工智能是基于数理逻辑的学科。而和其他专业不一样的是，人工智能和人本身关联巨大。无论是已有的大数据智能理论，还是未来要研发的类脑智能，都是基于总结人类的思考方式和生理构造的。因此在专业学习中，我们不光要注意学习基础的理论知识，更需要把它们构建为自己的理论体系，思考更高级省力的理论模型，在创造只能前先让自己成为“智能的”。作为新兴且离尖端科技相对近的学科，不可否认人工智能的学习也是有难度的，如果能在学习中化繁为简，那么在未来的智能设计中也可以更好的处理问题。</w:t>
      </w:r>
    </w:p>
    <w:p w14:paraId="41F6A9FA">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同时，培养学科的洞察力也相当关键。有意识的去提出问题，去思考当下模型中缺失的不合理的地方，去观察自我学习发展的需要，才能在日后找到正确的改进的方向，避免无效的努力。这样的能力也在研究高级智能、改进人工智能产业发展上可以发挥很大的作用。</w:t>
      </w:r>
    </w:p>
    <w:p w14:paraId="2B248823">
      <w:pPr>
        <w:numPr>
          <w:ilvl w:val="0"/>
          <w:numId w:val="1"/>
        </w:numPr>
        <w:jc w:val="left"/>
        <w:rPr>
          <w:rFonts w:hint="eastAsia" w:ascii="宋体" w:hAnsi="宋体" w:eastAsia="宋体" w:cs="宋体"/>
          <w:sz w:val="24"/>
          <w:szCs w:val="24"/>
          <w:lang w:val="en-US" w:eastAsia="zh-CN"/>
        </w:rPr>
      </w:pPr>
      <w:r>
        <w:rPr>
          <w:rFonts w:hint="eastAsia" w:ascii="宋体" w:hAnsi="宋体" w:eastAsia="宋体"/>
          <w:b/>
          <w:bCs/>
          <w:szCs w:val="21"/>
          <w:lang w:val="en-US" w:eastAsia="zh-CN"/>
        </w:rPr>
        <w:t>在专业学习外应当思考的问题</w:t>
      </w:r>
    </w:p>
    <w:p w14:paraId="2866E854">
      <w:pPr>
        <w:numPr>
          <w:ilvl w:val="0"/>
          <w:numId w:val="0"/>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人工智能未来的运用不可能只局限于人工智能本身，那么身为人工智能专业的学生，我们就需要更加留意人工智能在各行各业所发挥的作用。例如在老龄化日益严重、未来劳动力短缺的情况下，人工智能可以在什么样的方面协助康养产业的发展以及填补缺失劳动力。而当下我国需要重点发展的制造、农业、物流、金融、商务、家居等种种产业，如果只局限于专业知识而对这些一无所知，我们是无法高效的应用人工智能的。因此开拓社会视野对于人工智能这种广泛应用的技术学科的学生来说至关重要。</w:t>
      </w:r>
    </w:p>
    <w:p w14:paraId="5108292D">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同时，人工智能的发展常伴随伦理安全和舆论宣传等社会问题，因此作为人工智能学生，提高人文素养是深入学习的基础。也只有这样，才能在社会生产力进步的客观历史潮流中，发挥以人为本的人文精神。</w:t>
      </w:r>
    </w:p>
    <w:p w14:paraId="6332B64E">
      <w:pPr>
        <w:jc w:val="left"/>
        <w:rPr>
          <w:rFonts w:ascii="宋体" w:hAnsi="宋体" w:eastAsia="宋体"/>
          <w:b/>
          <w:bCs/>
          <w:szCs w:val="21"/>
        </w:rPr>
      </w:pPr>
      <w:r>
        <w:rPr>
          <w:rFonts w:hint="eastAsia" w:ascii="宋体" w:hAnsi="宋体" w:eastAsia="宋体"/>
          <w:b/>
          <w:bCs/>
          <w:szCs w:val="21"/>
        </w:rPr>
        <w:t>参考文献：</w:t>
      </w:r>
    </w:p>
    <w:p w14:paraId="47DE6362">
      <w:pPr>
        <w:jc w:val="left"/>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《新一代人工智能发展规划》；国务院；2017.7</w:t>
      </w:r>
      <w:r>
        <w:rPr>
          <w:rFonts w:ascii="宋体" w:hAnsi="宋体" w:eastAsia="宋体"/>
          <w:szCs w:val="21"/>
        </w:rPr>
        <w:t>.8</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B978B"/>
    <w:multiLevelType w:val="singleLevel"/>
    <w:tmpl w:val="11FB978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1DE6389C"/>
    <w:rsid w:val="1E9D00C8"/>
    <w:rsid w:val="27C857E7"/>
    <w:rsid w:val="5341654A"/>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未处理的提及1"/>
    <w:basedOn w:val="5"/>
    <w:semiHidden/>
    <w:unhideWhenUsed/>
    <w:uiPriority w:val="99"/>
    <w:rPr>
      <w:color w:val="605E5C"/>
      <w:shd w:val="clear" w:color="auto" w:fill="E1DFDD"/>
    </w:rPr>
  </w:style>
  <w:style w:type="character" w:customStyle="1" w:styleId="8">
    <w:name w:val="标题 2 字符"/>
    <w:basedOn w:val="5"/>
    <w:link w:val="2"/>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1562</Words>
  <Characters>1604</Characters>
  <Lines>11</Lines>
  <Paragraphs>3</Paragraphs>
  <TotalTime>47</TotalTime>
  <ScaleCrop>false</ScaleCrop>
  <LinksUpToDate>false</LinksUpToDate>
  <CharactersWithSpaces>1626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2025-08-10T03:40:15Z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DDE7E72942784BF7959A4FBC65F11BC6_13</vt:lpwstr>
  </property>
  <property fmtid="{D5CDD505-2E9C-101B-9397-08002B2CF9AE}" pid="4" name="KSOTemplateDocerSaveRecord">
    <vt:lpwstr>eyJoZGlkIjoiMzEwNTM5NzYwMDRjMzkwZTVkZjY2ODkwMGIxNGU0OTUiLCJ1c2VySWQiOiI1OTEwMjY3ODUifQ==</vt:lpwstr>
  </property>
</Properties>
</file>