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9ED6A">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科技革命下的人生选择</w:t>
      </w:r>
    </w:p>
    <w:p w14:paraId="0A375074">
      <w:pPr>
        <w:jc w:val="center"/>
        <w:rPr>
          <w:rFonts w:hint="default" w:ascii="黑体" w:hAnsi="黑体" w:eastAsia="黑体"/>
          <w:sz w:val="28"/>
          <w:szCs w:val="28"/>
          <w:lang w:val="en-US" w:eastAsia="zh-CN"/>
        </w:rPr>
      </w:pPr>
      <w:r>
        <w:rPr>
          <w:rFonts w:hint="eastAsia" w:ascii="黑体" w:hAnsi="黑体" w:eastAsia="黑体"/>
          <w:sz w:val="28"/>
          <w:szCs w:val="28"/>
        </w:rPr>
        <w:t>——</w:t>
      </w:r>
      <w:r>
        <w:rPr>
          <w:rFonts w:hint="eastAsia" w:ascii="黑体" w:hAnsi="黑体" w:eastAsia="黑体"/>
          <w:sz w:val="28"/>
          <w:szCs w:val="28"/>
          <w:lang w:val="en-US" w:eastAsia="zh-CN"/>
        </w:rPr>
        <w:t>在新一代人工智能与机器人融合发展下的自身职业规划</w:t>
      </w:r>
    </w:p>
    <w:p w14:paraId="07162D1D">
      <w:pPr>
        <w:jc w:val="center"/>
        <w:rPr>
          <w:rFonts w:hint="default" w:ascii="宋体" w:hAnsi="宋体" w:eastAsia="宋体"/>
          <w:szCs w:val="21"/>
          <w:lang w:val="en-US" w:eastAsia="zh-CN"/>
        </w:rPr>
      </w:pPr>
      <w:r>
        <w:rPr>
          <w:rFonts w:hint="eastAsia" w:ascii="宋体" w:hAnsi="宋体" w:eastAsia="宋体"/>
          <w:szCs w:val="21"/>
          <w:lang w:val="en-US" w:eastAsia="zh-CN"/>
        </w:rPr>
        <w:t>冯怡然</w:t>
      </w:r>
      <w:r>
        <w:rPr>
          <w:rFonts w:hint="eastAsia" w:ascii="宋体" w:hAnsi="宋体" w:eastAsia="宋体"/>
          <w:szCs w:val="21"/>
        </w:rPr>
        <w:t xml:space="preserve"> </w:t>
      </w:r>
      <w:r>
        <w:rPr>
          <w:rFonts w:hint="eastAsia" w:ascii="宋体" w:hAnsi="宋体" w:eastAsia="宋体"/>
          <w:szCs w:val="21"/>
          <w:lang w:val="en-US" w:eastAsia="zh-CN"/>
        </w:rPr>
        <w:t>2411434</w:t>
      </w:r>
      <w:r>
        <w:rPr>
          <w:rFonts w:ascii="宋体" w:hAnsi="宋体" w:eastAsia="宋体"/>
          <w:szCs w:val="21"/>
        </w:rPr>
        <w:t xml:space="preserve"> </w:t>
      </w:r>
      <w:r>
        <w:rPr>
          <w:rFonts w:hint="eastAsia" w:ascii="宋体" w:hAnsi="宋体" w:eastAsia="宋体"/>
          <w:szCs w:val="21"/>
        </w:rPr>
        <w:t>人工智能</w:t>
      </w:r>
      <w:r>
        <w:rPr>
          <w:rFonts w:hint="eastAsia" w:ascii="宋体" w:hAnsi="宋体" w:eastAsia="宋体"/>
          <w:szCs w:val="21"/>
          <w:lang w:val="en-US" w:eastAsia="zh-CN"/>
        </w:rPr>
        <w:t>智能科学与技术（特色班）</w:t>
      </w:r>
      <w:bookmarkStart w:id="0" w:name="_GoBack"/>
      <w:bookmarkEnd w:id="0"/>
    </w:p>
    <w:p w14:paraId="7F0F5D5A">
      <w:pPr>
        <w:jc w:val="left"/>
        <w:rPr>
          <w:rFonts w:ascii="宋体" w:hAnsi="宋体" w:eastAsia="宋体"/>
          <w:b/>
          <w:bCs/>
          <w:szCs w:val="21"/>
        </w:rPr>
      </w:pPr>
    </w:p>
    <w:p w14:paraId="42F49E6B">
      <w:pPr>
        <w:jc w:val="left"/>
        <w:rPr>
          <w:rFonts w:hint="default" w:ascii="宋体" w:hAnsi="宋体" w:eastAsia="宋体"/>
          <w:b w:val="0"/>
          <w:bCs w:val="0"/>
          <w:szCs w:val="21"/>
          <w:lang w:val="en-US" w:eastAsia="zh-CN"/>
        </w:rPr>
      </w:pPr>
      <w:r>
        <w:rPr>
          <w:rFonts w:hint="eastAsia" w:ascii="宋体" w:hAnsi="宋体" w:eastAsia="宋体"/>
          <w:b/>
          <w:bCs/>
          <w:szCs w:val="21"/>
        </w:rPr>
        <w:t>摘要：</w:t>
      </w:r>
      <w:r>
        <w:rPr>
          <w:rFonts w:hint="eastAsia" w:ascii="宋体" w:hAnsi="宋体" w:eastAsia="宋体"/>
          <w:b w:val="0"/>
          <w:bCs w:val="0"/>
          <w:szCs w:val="21"/>
          <w:lang w:val="en-US" w:eastAsia="zh-CN"/>
        </w:rPr>
        <w:t>当今时代，人工智能不断向更加复杂的运算处理与决策的方向发展，进行向AGI方向的突破，而机器人在不断走向智能化，向人机共融的方向发展。由此，新一代的人工智能与机器人不断相融合来促进彼此的发展。本文主要论述当代大学生在这样的时代背景下如何进行自身的职业规划。</w:t>
      </w:r>
    </w:p>
    <w:p w14:paraId="78CD6322">
      <w:pPr>
        <w:jc w:val="left"/>
        <w:rPr>
          <w:rFonts w:hint="default" w:ascii="宋体" w:hAnsi="宋体" w:eastAsia="宋体"/>
          <w:b w:val="0"/>
          <w:bCs w:val="0"/>
          <w:szCs w:val="21"/>
          <w:lang w:val="en-US" w:eastAsia="zh-CN"/>
        </w:rPr>
      </w:pPr>
      <w:r>
        <w:rPr>
          <w:rFonts w:hint="eastAsia" w:ascii="宋体" w:hAnsi="宋体" w:eastAsia="宋体"/>
          <w:b/>
          <w:bCs/>
          <w:szCs w:val="21"/>
        </w:rPr>
        <w:t>关键词：</w:t>
      </w:r>
      <w:r>
        <w:rPr>
          <w:rFonts w:hint="eastAsia" w:ascii="宋体" w:hAnsi="宋体" w:eastAsia="宋体"/>
          <w:b w:val="0"/>
          <w:bCs w:val="0"/>
          <w:szCs w:val="21"/>
          <w:lang w:val="en-US" w:eastAsia="zh-CN"/>
        </w:rPr>
        <w:t>新一代人工智能、新一代机器人、大学生职业规划</w:t>
      </w:r>
    </w:p>
    <w:p w14:paraId="2AF89585">
      <w:pPr>
        <w:jc w:val="left"/>
        <w:rPr>
          <w:rFonts w:ascii="宋体" w:hAnsi="宋体" w:eastAsia="宋体"/>
          <w:b/>
          <w:bCs/>
          <w:szCs w:val="21"/>
        </w:rPr>
      </w:pPr>
    </w:p>
    <w:p w14:paraId="2F6BF03E">
      <w:pPr>
        <w:jc w:val="left"/>
        <w:rPr>
          <w:rFonts w:hint="eastAsia" w:ascii="宋体" w:hAnsi="宋体" w:eastAsia="宋体"/>
          <w:b/>
          <w:bCs/>
          <w:szCs w:val="21"/>
        </w:rPr>
      </w:pPr>
      <w:r>
        <w:rPr>
          <w:rFonts w:hint="eastAsia" w:ascii="宋体" w:hAnsi="宋体" w:eastAsia="宋体"/>
          <w:b/>
          <w:bCs/>
          <w:szCs w:val="21"/>
        </w:rPr>
        <w:t>正文：</w:t>
      </w:r>
    </w:p>
    <w:p w14:paraId="47DE6362">
      <w:pPr>
        <w:numPr>
          <w:ilvl w:val="0"/>
          <w:numId w:val="1"/>
        </w:numPr>
        <w:jc w:val="left"/>
        <w:rPr>
          <w:rFonts w:hint="eastAsia" w:ascii="宋体" w:hAnsi="宋体" w:eastAsia="宋体"/>
          <w:szCs w:val="21"/>
          <w:lang w:val="en-US" w:eastAsia="zh-CN"/>
        </w:rPr>
      </w:pPr>
      <w:r>
        <w:rPr>
          <w:rFonts w:hint="eastAsia" w:ascii="宋体" w:hAnsi="宋体" w:eastAsia="宋体"/>
          <w:szCs w:val="21"/>
          <w:lang w:val="en-US" w:eastAsia="zh-CN"/>
        </w:rPr>
        <w:t>新一代人工智能的发展</w:t>
      </w:r>
    </w:p>
    <w:p w14:paraId="25A036B3">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传统的人工智能发展主要聚焦于符号智能、计算智能、机器学习、机器感知。人工智能进一步的发展，需要人工智能基础能力（以上四点）的综合运用，就像学生在学习了数学物理等基本知识后需要继续学习如何综合运用这些知识来解决更加复杂的问题。</w:t>
      </w:r>
    </w:p>
    <w:p w14:paraId="5913F6F9">
      <w:pPr>
        <w:numPr>
          <w:ilvl w:val="0"/>
          <w:numId w:val="0"/>
        </w:numPr>
        <w:ind w:firstLine="420" w:firstLineChars="200"/>
        <w:jc w:val="left"/>
        <w:rPr>
          <w:rFonts w:hint="eastAsia" w:ascii="宋体" w:hAnsi="宋体" w:eastAsia="宋体"/>
          <w:szCs w:val="21"/>
          <w:lang w:val="en-US" w:eastAsia="zh-CN"/>
        </w:rPr>
      </w:pPr>
      <w:r>
        <w:rPr>
          <w:rFonts w:hint="eastAsia" w:ascii="宋体" w:hAnsi="宋体" w:eastAsia="宋体"/>
          <w:szCs w:val="21"/>
          <w:lang w:val="en-US" w:eastAsia="zh-CN"/>
        </w:rPr>
        <w:t>因此，在有一定发展基础、产生了许多弱人工智能的产品之后，新一代的人工智能主要基于大数据人工智能、跨媒体感知计算、混合增强智能、群体智能和自主协同控制与优化决策。这需要人工智能与其所接触的数据、环境有更加深层次的交互，并能够自主学习提升与决策。</w:t>
      </w:r>
    </w:p>
    <w:p w14:paraId="5F29FD48">
      <w:pPr>
        <w:numPr>
          <w:ilvl w:val="0"/>
          <w:numId w:val="0"/>
        </w:numPr>
        <w:ind w:firstLine="420" w:firstLineChars="200"/>
        <w:jc w:val="left"/>
        <w:rPr>
          <w:rFonts w:hint="default" w:ascii="宋体" w:hAnsi="宋体" w:eastAsia="宋体"/>
          <w:szCs w:val="21"/>
          <w:lang w:val="en-US" w:eastAsia="zh-CN"/>
        </w:rPr>
      </w:pPr>
      <w:r>
        <w:rPr>
          <w:rFonts w:hint="eastAsia" w:ascii="宋体" w:hAnsi="宋体" w:eastAsia="宋体"/>
          <w:szCs w:val="21"/>
          <w:lang w:val="en-US" w:eastAsia="zh-CN"/>
        </w:rPr>
        <w:t>新一代人工智能的发展，需要社会在多个方面共同努力。首先它对于机器学习算法提出了很高的要求，发展的基础是需要解决硬件问题。第二需要人工智能和各个方面的结合运用，一方面需要增强人工智能本身的学习决策能力，另一方面需要更加充分的了解人类自身的需求以及机器如何与之匹配。</w:t>
      </w:r>
    </w:p>
    <w:p w14:paraId="541E734C">
      <w:pPr>
        <w:numPr>
          <w:ilvl w:val="0"/>
          <w:numId w:val="1"/>
        </w:numPr>
        <w:jc w:val="left"/>
        <w:rPr>
          <w:rFonts w:hint="eastAsia" w:ascii="宋体" w:hAnsi="宋体" w:eastAsia="宋体"/>
          <w:szCs w:val="21"/>
          <w:lang w:val="en-US" w:eastAsia="zh-CN"/>
        </w:rPr>
      </w:pPr>
      <w:r>
        <w:rPr>
          <w:rFonts w:hint="eastAsia" w:ascii="宋体" w:hAnsi="宋体" w:eastAsia="宋体"/>
          <w:szCs w:val="21"/>
          <w:lang w:val="en-US" w:eastAsia="zh-CN"/>
        </w:rPr>
        <w:t>新一代机器人的发展</w:t>
      </w:r>
    </w:p>
    <w:p w14:paraId="745B74E3">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最简单的机器只是单一的完成人的指令，而机器人具有一定自主性。早期的机器人例如Shakey和Robotuna主要是自主感知外界情况并做出反应，为后续机器人执行任务做了技术上的准备。</w:t>
      </w:r>
    </w:p>
    <w:p w14:paraId="28302D7B">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新一代机器人主要聚焦于人机融合，让机器能够清楚人的需求从而帮助人完成相应的任务、解决相应的难题。为了让机器人更加智能完备，就必须让机器人也能够拥有较高程度的智能，推进新一代人工智能和机器人的结合。</w:t>
      </w:r>
    </w:p>
    <w:p w14:paraId="72F832BC">
      <w:pPr>
        <w:numPr>
          <w:ilvl w:val="0"/>
          <w:numId w:val="0"/>
        </w:numPr>
        <w:ind w:firstLine="210" w:firstLineChars="100"/>
        <w:jc w:val="left"/>
        <w:rPr>
          <w:rFonts w:hint="eastAsia" w:ascii="宋体" w:hAnsi="宋体" w:eastAsia="宋体"/>
          <w:szCs w:val="21"/>
          <w:lang w:val="en-US" w:eastAsia="zh-CN"/>
        </w:rPr>
      </w:pPr>
      <w:r>
        <w:rPr>
          <w:rFonts w:hint="eastAsia" w:ascii="宋体" w:hAnsi="宋体" w:eastAsia="宋体"/>
          <w:szCs w:val="21"/>
          <w:lang w:val="en-US" w:eastAsia="zh-CN"/>
        </w:rPr>
        <w:t>与新一代能够解决更加复杂问题的人工智能的融合，可以促进机器人解决更加复杂的问题。例如扫地机器人最初只能简单的感知外界障碍进行没有目的简单清扫，这种情况下要想把一个屋子打扫干净需要很长的时间，工作效率很低。如果融合了新一代的人工智能，通过分析房间内部设施状况和探测分析地面数据，加上人（比如借助物联网等形式）的一些特殊指令，还有提升机器人本身多功能多方面的清扫能力（可以通过调节自身力度和高度来适应不同地面状况），从而更加高效和全面的完成对地面的清扫，更加贴合人的需求。</w:t>
      </w:r>
    </w:p>
    <w:p w14:paraId="1A69EB96">
      <w:pPr>
        <w:numPr>
          <w:ilvl w:val="0"/>
          <w:numId w:val="0"/>
        </w:numPr>
        <w:ind w:firstLine="210" w:firstLineChars="100"/>
        <w:jc w:val="left"/>
        <w:rPr>
          <w:rFonts w:hint="default" w:ascii="宋体" w:hAnsi="宋体" w:eastAsia="宋体"/>
          <w:szCs w:val="21"/>
          <w:lang w:val="en-US" w:eastAsia="zh-CN"/>
        </w:rPr>
      </w:pPr>
      <w:r>
        <w:rPr>
          <w:rFonts w:hint="eastAsia" w:ascii="宋体" w:hAnsi="宋体" w:eastAsia="宋体"/>
          <w:szCs w:val="21"/>
          <w:lang w:val="en-US" w:eastAsia="zh-CN"/>
        </w:rPr>
        <w:t>现在出现了例如脑机接口（BCI）等很多人机融合的尝试，未来的机器人会以人工智能为桥梁，更加高效便捷的为人服务。</w:t>
      </w:r>
    </w:p>
    <w:p w14:paraId="7AB34B1F">
      <w:pPr>
        <w:numPr>
          <w:ilvl w:val="0"/>
          <w:numId w:val="1"/>
        </w:numPr>
        <w:jc w:val="left"/>
        <w:rPr>
          <w:rFonts w:hint="eastAsia" w:ascii="宋体" w:hAnsi="宋体" w:eastAsia="宋体"/>
          <w:szCs w:val="21"/>
          <w:lang w:val="en-US" w:eastAsia="zh-CN"/>
        </w:rPr>
      </w:pPr>
      <w:r>
        <w:rPr>
          <w:rFonts w:hint="eastAsia" w:ascii="宋体" w:hAnsi="宋体" w:eastAsia="宋体"/>
          <w:szCs w:val="21"/>
          <w:lang w:val="en-US" w:eastAsia="zh-CN"/>
        </w:rPr>
        <w:t>大学生自身的职业规划</w:t>
      </w:r>
    </w:p>
    <w:p w14:paraId="3AA664C0">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作为本科为人工智能专业的学生，我们更加需要了解人工智能领域的发展方向以及我们能借助所学为社会贡献什么。</w:t>
      </w:r>
    </w:p>
    <w:p w14:paraId="271225FB">
      <w:pPr>
        <w:numPr>
          <w:ilvl w:val="0"/>
          <w:numId w:val="0"/>
        </w:numPr>
        <w:jc w:val="left"/>
        <w:rPr>
          <w:rFonts w:hint="default" w:ascii="宋体" w:hAnsi="宋体" w:eastAsia="宋体"/>
          <w:szCs w:val="21"/>
          <w:lang w:val="en-US" w:eastAsia="zh-CN"/>
        </w:rPr>
      </w:pPr>
      <w:r>
        <w:rPr>
          <w:rFonts w:hint="eastAsia" w:ascii="宋体" w:hAnsi="宋体" w:eastAsia="宋体"/>
          <w:szCs w:val="21"/>
          <w:lang w:val="en-US" w:eastAsia="zh-CN"/>
        </w:rPr>
        <w:t xml:space="preserve">  本科期间，首先要明确学习人工智能的目标，以知识学习为主，去了解与感受人工智能究竟是怎样的。第二， 作为学生的主要任务是学好数学物理计算机等基础知识和人工智能相关的专业知识，在此之上参加科研与实习，在实践中不断完善理论知识。第三，在学习中，也应该转变思维方式，更加灵活的学习。可以借鉴网格化的学习模式，把各个渠道获得的知识相互联系碰撞，充分的调动系统和碎片化学习的知识，提升学习的效率。也可以学习哲学的视角来重新分析课内学习中遇到的知识上的矛盾、以及人工智能的核心含义等等，对自己的专业有更多深刻的了解。第四，在人工智能时代充分利用如chatgpt等智能产品来解决自己学习生活中遇到的问题。适应人机融合的新一代机器人，就要足够了解新一代人工智能和机器人，通过充分利用这样的产品，不光可以提高学习效率，也可以在实践中帮助我们体悟思考人机融合的优劣等等问题。第五，在专业方向探索上，不应局限于单一的自动化和智能技术，在当下机器人和人工智能融合的背景下，结合南开大学人工智能学科特色，多思考与尝试自动控制与人工智能的结合，并放眼其他交叉学科领域来探索人机融合的更多可能性。</w:t>
      </w:r>
    </w:p>
    <w:p w14:paraId="01D6566D">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 xml:space="preserve">   在本科期间通过学习相关知识、与实践来使自己具备一定专业素养和探索自己的兴趣所在。而未来无论是否继续从事人工智能行业，或是从事智能行业内不同工作，本科期间都将为我们带来专业知识基础和人工智能的专业视野，在未来的学习工作和产业中接纳不同形式的人工智能与机器人，以人机融合作为新质生产力的视角来努力促进行业和社会的进步。</w:t>
      </w:r>
    </w:p>
    <w:p w14:paraId="1E23BA76">
      <w:pPr>
        <w:numPr>
          <w:ilvl w:val="0"/>
          <w:numId w:val="0"/>
        </w:numPr>
        <w:jc w:val="left"/>
        <w:rPr>
          <w:rFonts w:hint="eastAsia" w:ascii="宋体" w:hAnsi="宋体" w:eastAsia="宋体"/>
          <w:szCs w:val="21"/>
          <w:lang w:val="en-US" w:eastAsia="zh-CN"/>
        </w:rPr>
      </w:pPr>
    </w:p>
    <w:p w14:paraId="3B460691">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参考文献：</w:t>
      </w:r>
    </w:p>
    <w:p w14:paraId="788C42E2">
      <w:pPr>
        <w:jc w:val="left"/>
        <w:rPr>
          <w:rFonts w:hint="eastAsia" w:ascii="宋体" w:hAnsi="宋体" w:eastAsia="宋体"/>
          <w:szCs w:val="21"/>
          <w:lang w:val="en-US" w:eastAsia="zh-CN"/>
        </w:rPr>
      </w:pPr>
      <w:r>
        <w:rPr>
          <w:rFonts w:hint="eastAsia" w:ascii="宋体" w:hAnsi="宋体" w:eastAsia="宋体"/>
          <w:szCs w:val="21"/>
        </w:rPr>
        <w:t>[</w:t>
      </w:r>
      <w:r>
        <w:rPr>
          <w:rFonts w:ascii="宋体" w:hAnsi="宋体" w:eastAsia="宋体"/>
          <w:szCs w:val="21"/>
        </w:rPr>
        <w:t>1]</w:t>
      </w:r>
      <w:r>
        <w:rPr>
          <w:rFonts w:hint="eastAsia" w:ascii="宋体" w:hAnsi="宋体" w:eastAsia="宋体"/>
          <w:szCs w:val="21"/>
        </w:rPr>
        <w:t>《新一代人工智能发展规划》；国务院；2017.7</w:t>
      </w:r>
      <w:r>
        <w:rPr>
          <w:rFonts w:ascii="宋体" w:hAnsi="宋体" w:eastAsia="宋体"/>
          <w:szCs w:val="21"/>
        </w:rPr>
        <w:t>.8</w:t>
      </w:r>
    </w:p>
    <w:p w14:paraId="5B195BDC">
      <w:pPr>
        <w:numPr>
          <w:ilvl w:val="0"/>
          <w:numId w:val="0"/>
        </w:numPr>
        <w:jc w:val="left"/>
        <w:rPr>
          <w:rFonts w:hint="default" w:ascii="宋体" w:hAnsi="宋体" w:eastAsia="宋体"/>
          <w:szCs w:val="21"/>
          <w:lang w:val="en-US" w:eastAsia="zh-CN"/>
        </w:rPr>
      </w:pPr>
      <w:r>
        <w:rPr>
          <w:rFonts w:hint="eastAsia" w:ascii="宋体" w:hAnsi="宋体" w:eastAsia="宋体"/>
          <w:szCs w:val="21"/>
          <w:lang w:val="en-US" w:eastAsia="zh-CN"/>
        </w:rPr>
        <w:t>[2]《自动化与智能科学概论》(教材初稿)刘景泰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C900DA"/>
    <w:multiLevelType w:val="singleLevel"/>
    <w:tmpl w:val="1CC900DA"/>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ytzQyM7E0MDS1NDZR0lEKTi0uzszPAykwrAUAyvXvJSwAAAA="/>
    <w:docVar w:name="commondata" w:val="eyJoZGlkIjoiMzEwNTM5NzYwMDRjMzkwZTVkZjY2ODkwMGIxNGU0OTUifQ=="/>
  </w:docVars>
  <w:rsids>
    <w:rsidRoot w:val="008767C8"/>
    <w:rsid w:val="00084F98"/>
    <w:rsid w:val="000B56C3"/>
    <w:rsid w:val="000C68A1"/>
    <w:rsid w:val="001D46CF"/>
    <w:rsid w:val="002514AA"/>
    <w:rsid w:val="00283C59"/>
    <w:rsid w:val="00381BD4"/>
    <w:rsid w:val="004222C1"/>
    <w:rsid w:val="00445E84"/>
    <w:rsid w:val="0047713B"/>
    <w:rsid w:val="00614B3D"/>
    <w:rsid w:val="0063620E"/>
    <w:rsid w:val="0064154B"/>
    <w:rsid w:val="0077485B"/>
    <w:rsid w:val="0081113E"/>
    <w:rsid w:val="008767C8"/>
    <w:rsid w:val="008F051B"/>
    <w:rsid w:val="009472B2"/>
    <w:rsid w:val="009F23A6"/>
    <w:rsid w:val="00A42CAD"/>
    <w:rsid w:val="00AB7BAB"/>
    <w:rsid w:val="00B20D18"/>
    <w:rsid w:val="00B555E6"/>
    <w:rsid w:val="00BE0D65"/>
    <w:rsid w:val="00BF63B3"/>
    <w:rsid w:val="00C30517"/>
    <w:rsid w:val="00C33A6A"/>
    <w:rsid w:val="00C646BF"/>
    <w:rsid w:val="00CB6C2A"/>
    <w:rsid w:val="00CC76B1"/>
    <w:rsid w:val="00D615D6"/>
    <w:rsid w:val="00E560F5"/>
    <w:rsid w:val="00F4418F"/>
    <w:rsid w:val="00F45210"/>
    <w:rsid w:val="00FF5EBD"/>
    <w:rsid w:val="0F9B2ADE"/>
    <w:rsid w:val="16535425"/>
    <w:rsid w:val="178E6561"/>
    <w:rsid w:val="19B53D84"/>
    <w:rsid w:val="1DCB6BF8"/>
    <w:rsid w:val="1E9D00C8"/>
    <w:rsid w:val="3703642C"/>
    <w:rsid w:val="3C7F369E"/>
    <w:rsid w:val="5341654A"/>
    <w:rsid w:val="79E64D13"/>
    <w:rsid w:val="7EA6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8"/>
    <w:unhideWhenUsed/>
    <w:qFormat/>
    <w:uiPriority w:val="9"/>
    <w:pPr>
      <w:keepNext/>
      <w:keepLines/>
      <w:adjustRightInd w:val="0"/>
      <w:snapToGrid w:val="0"/>
      <w:spacing w:before="120" w:after="120"/>
      <w:outlineLvl w:val="1"/>
    </w:pPr>
    <w:rPr>
      <w:rFonts w:ascii="宋体" w:hAnsi="宋体" w:eastAsia="宋体" w:cstheme="majorBidi"/>
      <w:b/>
      <w:bCs/>
      <w:sz w:val="24"/>
      <w:szCs w:val="32"/>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6">
    <w:name w:val="Hyperlink"/>
    <w:basedOn w:val="5"/>
    <w:unhideWhenUsed/>
    <w:qFormat/>
    <w:uiPriority w:val="99"/>
    <w:rPr>
      <w:color w:val="0563C1" w:themeColor="hyperlink"/>
      <w:u w:val="single"/>
      <w14:textFill>
        <w14:solidFill>
          <w14:schemeClr w14:val="hlink"/>
        </w14:solidFill>
      </w14:textFill>
    </w:rPr>
  </w:style>
  <w:style w:type="character" w:customStyle="1" w:styleId="7">
    <w:name w:val="未处理的提及1"/>
    <w:basedOn w:val="5"/>
    <w:semiHidden/>
    <w:unhideWhenUsed/>
    <w:qFormat/>
    <w:uiPriority w:val="99"/>
    <w:rPr>
      <w:color w:val="605E5C"/>
      <w:shd w:val="clear" w:color="auto" w:fill="E1DFDD"/>
    </w:rPr>
  </w:style>
  <w:style w:type="character" w:customStyle="1" w:styleId="8">
    <w:name w:val="标题 2 字符"/>
    <w:basedOn w:val="5"/>
    <w:link w:val="2"/>
    <w:qFormat/>
    <w:uiPriority w:val="9"/>
    <w:rPr>
      <w:rFonts w:ascii="宋体" w:hAnsi="宋体" w:eastAsia="宋体" w:cstheme="majorBidi"/>
      <w:b/>
      <w:bCs/>
      <w:sz w:val="24"/>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1802</Words>
  <Characters>1868</Characters>
  <Lines>11</Lines>
  <Paragraphs>3</Paragraphs>
  <TotalTime>0</TotalTime>
  <ScaleCrop>false</ScaleCrop>
  <LinksUpToDate>false</LinksUpToDate>
  <CharactersWithSpaces>1885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2020-12-14T13:09:00Z</dcterms:created>
  <dc:creator>叶 cherry</dc:creator>
  <cp:lastModifiedBy>冯怡然</cp:lastModifiedBy>
  <dcterms:modified xsi:type="dcterms:W3CDTF">2025-08-10T03:44:16Z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DA5A4AEF7CB749ECB28C4191CFBC8B82_13</vt:lpwstr>
  </property>
  <property fmtid="{D5CDD505-2E9C-101B-9397-08002B2CF9AE}" pid="4" name="KSOTemplateDocerSaveRecord">
    <vt:lpwstr>eyJoZGlkIjoiMzEwNTM5NzYwMDRjMzkwZTVkZjY2ODkwMGIxNGU0OTUiLCJ1c2VySWQiOiI1OTEwMjY3ODUifQ==</vt:lpwstr>
  </property>
</Properties>
</file>