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2A98E">
      <w:pPr>
        <w:jc w:val="center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智能机器军团</w:t>
      </w:r>
    </w:p>
    <w:p w14:paraId="6FAB606E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——以DARPA的OFFSET项目为例</w:t>
      </w:r>
      <w:bookmarkStart w:id="0" w:name="_GoBack"/>
      <w:bookmarkEnd w:id="0"/>
    </w:p>
    <w:p w14:paraId="07162D1D">
      <w:pPr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冯怡然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>2411434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人工智能</w:t>
      </w:r>
      <w:r>
        <w:rPr>
          <w:rFonts w:hint="eastAsia" w:ascii="宋体" w:hAnsi="宋体" w:eastAsia="宋体"/>
          <w:szCs w:val="21"/>
          <w:lang w:val="en-US" w:eastAsia="zh-CN"/>
        </w:rPr>
        <w:t>智能科学与技术（特色班）</w:t>
      </w:r>
    </w:p>
    <w:p w14:paraId="7F0F5D5A">
      <w:pPr>
        <w:jc w:val="left"/>
        <w:rPr>
          <w:rFonts w:ascii="宋体" w:hAnsi="宋体" w:eastAsia="宋体"/>
          <w:b/>
          <w:bCs/>
          <w:szCs w:val="21"/>
        </w:rPr>
      </w:pPr>
    </w:p>
    <w:p w14:paraId="304AAB88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摘要</w:t>
      </w:r>
      <w:r>
        <w:rPr>
          <w:rFonts w:hint="eastAsia" w:ascii="宋体" w:hAnsi="宋体" w:eastAsia="宋体"/>
          <w:b/>
          <w:bCs/>
          <w:szCs w:val="21"/>
          <w:lang w:eastAsia="zh-CN"/>
        </w:rPr>
        <w:t>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群体智能项目的研究意义重大，目前已经在电力系统、物流等等社会服务方面广泛运用尝试，初步展现了群体协作极高的效率和经济社会效益。而在军事方面，群体智能也是其发展的重要因子。通过智能群体的合作而组成的“军团”更加强大，也会带来更多战争的危险性。为了保证国防安全，必须充分的了解并研究军事上的群体智能，并研究其防御体系。本文主要有DARPA的OFFSET项目来阐释群体智能在军事领域上的运用和前景。</w:t>
      </w:r>
    </w:p>
    <w:p w14:paraId="2AF89585">
      <w:pPr>
        <w:jc w:val="left"/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关键词：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群体智能 军事 OFFSET 国防安全</w:t>
      </w:r>
    </w:p>
    <w:p w14:paraId="1047F30A">
      <w:pPr>
        <w:jc w:val="left"/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正文：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</w:p>
    <w:p w14:paraId="52A40B92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一、群体智能及其重要意义</w:t>
      </w:r>
    </w:p>
    <w:p w14:paraId="0FC887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《新一代人工智能发展规划》明确提出：“群体智能的研究方向，对于推动新一代人工智 </w:t>
      </w:r>
    </w:p>
    <w:p w14:paraId="53CC70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能发展意义重大”，并部署“重点突破群体智能的组织、涌现、学习的理论与方法，建立可表达、可计算的群智激励算法和模型，形成基于互联网的群体智能理论体系。”</w:t>
      </w:r>
    </w:p>
    <w:p w14:paraId="6C3196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那么首先我们需要了解群体智能。群体智能来源于对于自然社会中动物群（如蚁群）的合作机制——self-organized 工作群体。将自然界的机制迁移到简单实体交互的智能系统设计中，可以从其中的灵活性与鲁棒性中获益。总而言之就是“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The modeling of social insects by means of self-organization can help design artificial distributed problem-solving devices that self-organize to solve problems is swarm intelligence.”</w:t>
      </w:r>
    </w:p>
    <w:p w14:paraId="244EB6D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  群体智能存在缺陷。第一，个体没有宏观视角，存在能力上的死角。第二，如何设计和可以执行user-designed tasks的群体是一个需要突破的难点。群体智能在理论上的引导是不足的。第三，对于算法要求高，在计算等等上的开销很大。</w:t>
      </w:r>
    </w:p>
    <w:p w14:paraId="01451C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 当群体智能用于军事时，一般是以机器人为载体，构成一个智能群体，例如在以下内容中的OFFSET项目，就是由许多无人机构成的“蜂群”。</w:t>
      </w:r>
    </w:p>
    <w:p w14:paraId="5A79867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美国国防预研局（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DARPA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）的“进攻性蜂群”（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OFFSET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）项目</w:t>
      </w:r>
    </w:p>
    <w:p w14:paraId="4EC7ACE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206750" cy="1637665"/>
            <wp:effectExtent l="0" t="0" r="3175" b="635"/>
            <wp:docPr id="5" name="图片 5" descr="offset-swarm-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offset-swarm-6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8C7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项目背景——对准大城市巷战</w:t>
      </w:r>
    </w:p>
    <w:p w14:paraId="42346A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21世纪是高度城镇化的世纪，各个国家（尤其是中国）涌现出许多超大型城市，未来的战争很有可能以城市为主要战场。而城市的地面情况非常复杂，并且更加的难以区分对手、平民和己方。因此，利用群体智能，研发无人机蜂群系统来辅助军队会大大提高城区巷战的作战能力。</w:t>
      </w:r>
    </w:p>
    <w:p w14:paraId="3BD0A21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1C1C1C"/>
          <w:spacing w:val="0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1C1C1C"/>
          <w:spacing w:val="0"/>
          <w:sz w:val="21"/>
          <w:szCs w:val="21"/>
        </w:rPr>
        <w:t xml:space="preserve">increase the effectiveness of small-unit combat forces operating in urban environments by developing and demonstrating 100+ operationally relevant swarm tactics that could be used by groups of unmanned air and/or ground systems numbering more than 100 robots.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1C1C1C"/>
          <w:spacing w:val="0"/>
          <w:sz w:val="21"/>
          <w:szCs w:val="21"/>
          <w:lang w:eastAsia="zh-CN"/>
        </w:rPr>
        <w:t>”</w:t>
      </w:r>
    </w:p>
    <w:p w14:paraId="69C91B2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项目进展</w:t>
      </w:r>
    </w:p>
    <w:p w14:paraId="48E0E0A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为了保证完整性，先呈现以下这个项目的英文全称</w:t>
      </w:r>
    </w:p>
    <w:p w14:paraId="522C01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DARPA：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The Defense Advanced Research Projects Agency 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20157E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OFFSET：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OFFensive Swarm-Enabled Tactics program</w:t>
      </w:r>
    </w:p>
    <w:p w14:paraId="2D04035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在这个项目之前，DARPA就已经进行了很多类似的实验，例如在2014年启动“拒止环境中协同作战”(CODE)项目，通过发展协同算法，提升无人机编队的自主能力；在2015年启动“小精灵”项目，通过发射无人机蜂群进行离岸的攻击和侦察；2016年进行了无人机集群飞行试验，用3架“超级大黄蜂”战斗机释放了103架“灰山鹑”（Perdix）微型无人机群。</w:t>
      </w:r>
    </w:p>
    <w:p w14:paraId="110719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而OFFSET项目从2017年开始，到现在已经从仿真阶段进行到现实多地试验阶段。</w:t>
      </w:r>
    </w:p>
    <w:p w14:paraId="22DB1C25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仿真： 从2017年起，DARPA目前启动了多次“蜂群冲刺”计划，并且逐步展开了对于蜂群战术、无人机自主性、人机交互、虚拟环境下的技术研究。</w:t>
      </w:r>
    </w:p>
    <w:p w14:paraId="63B4373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多地实验：截止到2021年，OFFSET项目已经进行了6次实地实验，每次逐步提高地面复杂程度。实验使用了几百架无人机进行实验，融合了用于评估策略的人际互动游戏系统，并和多家机器人公司和大学进行合作。</w:t>
      </w:r>
    </w:p>
    <w:p w14:paraId="19381D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实验主要内容包括：</w:t>
      </w:r>
    </w:p>
    <w:p w14:paraId="3E4AD1B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收集有关城市作战区域的情报和信息，观察周围环境。 </w:t>
      </w:r>
    </w:p>
    <w:p w14:paraId="1958139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通过放置特定的标签，编队找寻特定的目标建筑物并包围。 </w:t>
      </w:r>
    </w:p>
    <w:p w14:paraId="61C8493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寻找建筑物中的物体并躲避周围动态的危险环境</w:t>
      </w:r>
    </w:p>
    <w:p w14:paraId="294430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下面为图片示例：</w:t>
      </w:r>
    </w:p>
    <w:p w14:paraId="64C1B37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3007995" cy="1886585"/>
            <wp:effectExtent l="0" t="0" r="0" b="0"/>
            <wp:docPr id="6" name="图片 6" descr="0c7fae5fd906ee0e45d5a4e357e6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c7fae5fd906ee0e45d5a4e357e69a1"/>
                    <pic:cNvPicPr>
                      <a:picLocks noChangeAspect="1"/>
                    </pic:cNvPicPr>
                  </pic:nvPicPr>
                  <pic:blipFill>
                    <a:blip r:embed="rId5"/>
                    <a:srcRect l="2088" t="12592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00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寻找建筑物中的物体并躲避周围动态的危险环境</w:t>
      </w:r>
    </w:p>
    <w:p w14:paraId="1DF8C9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315085" cy="1618615"/>
            <wp:effectExtent l="0" t="0" r="8890" b="635"/>
            <wp:docPr id="7" name="图片 7" descr="36416e4e9863e4f5749d1ac49580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6416e4e9863e4f5749d1ac495805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2733675" cy="1482725"/>
            <wp:effectExtent l="0" t="0" r="0" b="3175"/>
            <wp:docPr id="8" name="图片 8" descr="1f311ce1df46a6f4fd5818caf5ba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f311ce1df46a6f4fd5818caf5baf9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AC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识别环境并建模</w:t>
      </w:r>
    </w:p>
    <w:p w14:paraId="7E89943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2444115" cy="1405255"/>
            <wp:effectExtent l="0" t="0" r="3810" b="4445"/>
            <wp:docPr id="4" name="图片 4" descr="微信图片_20241107234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411072349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实验中游戏模拟人机交互</w:t>
      </w:r>
    </w:p>
    <w:p w14:paraId="7C78E2D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6E120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</w:t>
      </w:r>
    </w:p>
    <w:p w14:paraId="113B5E5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目前的成果和遇到的问题</w:t>
      </w:r>
    </w:p>
    <w:p w14:paraId="3833C6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优势：</w:t>
      </w:r>
    </w:p>
    <w:p w14:paraId="7EDFC8D9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实现上百架无人机和地面机器人异构蜂群</w:t>
      </w:r>
    </w:p>
    <w:p w14:paraId="695154FD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具备初步自主分配任务和自主规划路径探测范围的群体智能</w:t>
      </w:r>
    </w:p>
    <w:p w14:paraId="447594F4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完成了智能无人蜂群的实地实验</w:t>
      </w:r>
    </w:p>
    <w:p w14:paraId="1EBEFB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问题：</w:t>
      </w:r>
    </w:p>
    <w:p w14:paraId="7806252D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缺少目标自主识别能力，需要人工标签来识别目标，</w:t>
      </w:r>
    </w:p>
    <w:p w14:paraId="1B675846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缺少自主避障能力，不具备在城市废墟中贴地飞行的能力和进入建筑物内部侦察的能力</w:t>
      </w:r>
    </w:p>
    <w:p w14:paraId="1E5860A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大规模无人机群容易产生拥堵等群体自主协调性问题</w:t>
      </w:r>
    </w:p>
    <w:p w14:paraId="0949754E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主要适用于空旷的环境，对GPS信号非常依赖</w:t>
      </w:r>
    </w:p>
    <w:p w14:paraId="75BE362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如何看待智能化的国防和战争</w:t>
      </w:r>
    </w:p>
    <w:p w14:paraId="0FE759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现如今，国内也在尝试进行类似的研究，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2016年，中国电子科技集团公司在珠海航展上，实现了由67架固定翼无人机组成的无人机集群飞行实验。2018年，中国电子科技集团公司完成了由119架固定翼无人机组成的无人机集群飞行实验。</w:t>
      </w:r>
    </w:p>
    <w:p w14:paraId="5B08D0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DARPA开展OFFSET项目，是一个看起来非常大胆的想法，而一步步实现这样的宏大目标更需要很多的勇气和投入，这样鼓励研究和想法的精神是非常值得学习的。</w:t>
      </w:r>
    </w:p>
    <w:p w14:paraId="79CB697A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而同时，智能化的军团，让未来的战争更加的危险和残酷，因此我们也必须加快研究的步伐，在人工智能和机器人上面大力的投入，借鉴在物流电力等等服务行业使用群体智能的经验，在军事上面研究属于自己的“智能军团”来保证国防安全。</w:t>
      </w:r>
    </w:p>
    <w:p w14:paraId="3B460691">
      <w:pPr>
        <w:numPr>
          <w:ilvl w:val="0"/>
          <w:numId w:val="0"/>
        </w:num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参考文献：</w:t>
      </w:r>
    </w:p>
    <w:p w14:paraId="7CE5D4B9">
      <w:pPr>
        <w:numPr>
          <w:ilvl w:val="0"/>
          <w:numId w:val="7"/>
        </w:numPr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《自动化与智能科学概论》刘景泰</w:t>
      </w:r>
    </w:p>
    <w:p w14:paraId="40DFD26B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BONABEAU E, DORIGO M, THERAULAZ G. Swarm intelligence: from natural to artificial systems [M]. Oxford, USA: Oxford University Press, 1999.</w:t>
      </w:r>
    </w:p>
    <w:p w14:paraId="7E44BD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[3]Defense Advanced Research Projects Agency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instrText xml:space="preserve"> HYPERLINK "https://www.darpa.mil" </w:instrTex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https://www.darpa.mil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fldChar w:fldCharType="end"/>
      </w:r>
    </w:p>
    <w:p w14:paraId="65A2C00F">
      <w:pPr>
        <w:pStyle w:val="2"/>
        <w:keepNext w:val="0"/>
        <w:keepLines w:val="0"/>
        <w:widowControl/>
        <w:suppressLineNumbers w:val="0"/>
        <w:shd w:val="clear" w:fill="FFFFFF"/>
        <w:spacing w:before="53" w:beforeAutospacing="0" w:after="90" w:afterAutospacing="0" w:line="210" w:lineRule="atLeast"/>
        <w:ind w:right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[4]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Congestion Analysis for the DARPA OFFSET CCAST Swarm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"https://arxiv.org/search/cs?searchtype=author&amp;query=Brown,+R" </w:instrTex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Robert Brown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"https://arxiv.org/search/cs?searchtype=author&amp;query=Adams,+J+A" </w:instrTex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Julie A. Adams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747C27A2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70356FDB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CB75B1D">
      <w:pP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群体智能在军事无人系统中的运用现状（空中、水面、地面）</w:t>
      </w:r>
    </w:p>
    <w:p w14:paraId="5AC002BB">
      <w:pP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人工智能在棋牌类游戏中的应用</w:t>
      </w:r>
    </w:p>
    <w:p w14:paraId="793F59F2">
      <w:pP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人工智能在大众传媒的使用（伪造视频语音、制造视频）</w:t>
      </w:r>
    </w:p>
    <w:p w14:paraId="58BDCEC9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人工智能在社会管理中的应用（人脸识别、大数据犯罪行为防范）</w:t>
      </w:r>
    </w:p>
    <w:p w14:paraId="34AF5D8F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5D843C7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55E507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 w:eastAsiaTheme="minorEastAsia"/>
          <w:b/>
          <w:bCs/>
          <w:kern w:val="2"/>
          <w:sz w:val="21"/>
          <w:szCs w:val="22"/>
          <w:lang w:val="en-US" w:eastAsia="zh-CN" w:bidi="ar-SA"/>
        </w:rPr>
      </w:pPr>
    </w:p>
    <w:p w14:paraId="370833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3171E9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AE938"/>
    <w:multiLevelType w:val="singleLevel"/>
    <w:tmpl w:val="933AE9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7824C2"/>
    <w:multiLevelType w:val="singleLevel"/>
    <w:tmpl w:val="C17824C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AB35554"/>
    <w:multiLevelType w:val="singleLevel"/>
    <w:tmpl w:val="EAB355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2972270"/>
    <w:multiLevelType w:val="singleLevel"/>
    <w:tmpl w:val="22972270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4">
    <w:nsid w:val="4C5034F7"/>
    <w:multiLevelType w:val="singleLevel"/>
    <w:tmpl w:val="4C5034F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E200A7E"/>
    <w:multiLevelType w:val="singleLevel"/>
    <w:tmpl w:val="5E200A7E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6090E261"/>
    <w:multiLevelType w:val="singleLevel"/>
    <w:tmpl w:val="6090E26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ytzQyM7E0MDS1NDZR0lEKTi0uzszPAykwrAUAyvXvJSwAAAA="/>
    <w:docVar w:name="commondata" w:val="eyJoZGlkIjoiMzEwNTM5NzYwMDRjMzkwZTVkZjY2ODkwMGIxNGU0OTUifQ=="/>
  </w:docVars>
  <w:rsids>
    <w:rsidRoot w:val="008767C8"/>
    <w:rsid w:val="00084F98"/>
    <w:rsid w:val="000B56C3"/>
    <w:rsid w:val="000C68A1"/>
    <w:rsid w:val="001D46CF"/>
    <w:rsid w:val="002514AA"/>
    <w:rsid w:val="00283C59"/>
    <w:rsid w:val="00381BD4"/>
    <w:rsid w:val="004222C1"/>
    <w:rsid w:val="00445E84"/>
    <w:rsid w:val="0047713B"/>
    <w:rsid w:val="00614B3D"/>
    <w:rsid w:val="0063620E"/>
    <w:rsid w:val="0064154B"/>
    <w:rsid w:val="0077485B"/>
    <w:rsid w:val="0081113E"/>
    <w:rsid w:val="008767C8"/>
    <w:rsid w:val="008F051B"/>
    <w:rsid w:val="009472B2"/>
    <w:rsid w:val="009F23A6"/>
    <w:rsid w:val="00A42CAD"/>
    <w:rsid w:val="00AB7BAB"/>
    <w:rsid w:val="00B20D18"/>
    <w:rsid w:val="00B555E6"/>
    <w:rsid w:val="00BE0D65"/>
    <w:rsid w:val="00BF63B3"/>
    <w:rsid w:val="00C30517"/>
    <w:rsid w:val="00C33A6A"/>
    <w:rsid w:val="00C646BF"/>
    <w:rsid w:val="00CB6C2A"/>
    <w:rsid w:val="00CC76B1"/>
    <w:rsid w:val="00D615D6"/>
    <w:rsid w:val="00E560F5"/>
    <w:rsid w:val="00F4418F"/>
    <w:rsid w:val="00F45210"/>
    <w:rsid w:val="00FF5EBD"/>
    <w:rsid w:val="0300692C"/>
    <w:rsid w:val="0F9B2ADE"/>
    <w:rsid w:val="160F75CB"/>
    <w:rsid w:val="16535425"/>
    <w:rsid w:val="178E6561"/>
    <w:rsid w:val="19B53D84"/>
    <w:rsid w:val="1DCB6BF8"/>
    <w:rsid w:val="1E9D00C8"/>
    <w:rsid w:val="24EB1878"/>
    <w:rsid w:val="3703642C"/>
    <w:rsid w:val="37F41A6E"/>
    <w:rsid w:val="5341654A"/>
    <w:rsid w:val="77A4158D"/>
    <w:rsid w:val="79E64D13"/>
    <w:rsid w:val="7EA6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adjustRightInd w:val="0"/>
      <w:snapToGrid w:val="0"/>
      <w:spacing w:before="120" w:after="120"/>
      <w:outlineLvl w:val="1"/>
    </w:pPr>
    <w:rPr>
      <w:rFonts w:ascii="宋体" w:hAnsi="宋体" w:eastAsia="宋体" w:cstheme="majorBidi"/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标题 2 字符"/>
    <w:basedOn w:val="8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1972</Words>
  <Characters>2751</Characters>
  <Lines>11</Lines>
  <Paragraphs>3</Paragraphs>
  <TotalTime>2231</TotalTime>
  <ScaleCrop>false</ScaleCrop>
  <LinksUpToDate>false</LinksUpToDate>
  <CharactersWithSpaces>2895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2020-12-14T13:09:00Z</dcterms:created>
  <dc:creator>叶 cherry</dc:creator>
  <cp:lastModifiedBy>冯怡然</cp:lastModifiedBy>
  <dcterms:modified xsi:type="dcterms:W3CDTF">2025-08-10T03:47:57Z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34131CE93A31450AB3677AE63241249E_13</vt:lpwstr>
  </property>
  <property fmtid="{D5CDD505-2E9C-101B-9397-08002B2CF9AE}" pid="4" name="KSOTemplateDocerSaveRecord">
    <vt:lpwstr>eyJoZGlkIjoiMzEwNTM5NzYwMDRjMzkwZTVkZjY2ODkwMGIxNGU0OTUiLCJ1c2VySWQiOiI1OTEwMjY3ODUifQ==</vt:lpwstr>
  </property>
</Properties>
</file>