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6B30" w14:textId="268F9C32" w:rsidR="00761094" w:rsidRPr="00CF0114" w:rsidRDefault="008D151C" w:rsidP="00CF0114">
      <w:pPr>
        <w:jc w:val="center"/>
        <w:rPr>
          <w:i/>
          <w:sz w:val="32"/>
          <w:szCs w:val="32"/>
        </w:rPr>
      </w:pPr>
      <w:r>
        <w:rPr>
          <w:rFonts w:hint="eastAsia"/>
          <w:i/>
          <w:sz w:val="32"/>
          <w:szCs w:val="32"/>
        </w:rPr>
        <w:t>基于可编程交换机的高效键值存储监控系统</w:t>
      </w:r>
    </w:p>
    <w:p w14:paraId="4B18D49F" w14:textId="77777777" w:rsidR="000C1B18" w:rsidRPr="00CF0114" w:rsidRDefault="000C1B18" w:rsidP="000C1B18">
      <w:pPr>
        <w:jc w:val="center"/>
        <w:rPr>
          <w:sz w:val="32"/>
          <w:szCs w:val="32"/>
        </w:rPr>
      </w:pPr>
      <w:r w:rsidRPr="00CF0114">
        <w:rPr>
          <w:rFonts w:hint="eastAsia"/>
          <w:sz w:val="32"/>
          <w:szCs w:val="32"/>
        </w:rPr>
        <w:t>作品简介</w:t>
      </w:r>
    </w:p>
    <w:p w14:paraId="12A1BCD8" w14:textId="77777777" w:rsidR="00BB29BD" w:rsidRDefault="00BB29BD"/>
    <w:p w14:paraId="61D65F37" w14:textId="094E6829" w:rsidR="000C1B18" w:rsidRPr="002E6BA5" w:rsidRDefault="0038615C" w:rsidP="000C1B1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2E6BA5">
        <w:rPr>
          <w:rFonts w:ascii="黑体" w:eastAsia="黑体" w:hAnsi="黑体" w:hint="eastAsia"/>
          <w:sz w:val="24"/>
        </w:rPr>
        <w:t>需求</w:t>
      </w:r>
      <w:r w:rsidR="007C306B">
        <w:rPr>
          <w:rFonts w:ascii="黑体" w:eastAsia="黑体" w:hAnsi="黑体" w:hint="eastAsia"/>
          <w:sz w:val="24"/>
        </w:rPr>
        <w:t>与</w:t>
      </w:r>
      <w:r w:rsidR="00BB29BD" w:rsidRPr="002E6BA5">
        <w:rPr>
          <w:rFonts w:ascii="黑体" w:eastAsia="黑体" w:hAnsi="黑体" w:hint="eastAsia"/>
          <w:sz w:val="24"/>
        </w:rPr>
        <w:t>背景</w:t>
      </w:r>
    </w:p>
    <w:p w14:paraId="18927DD1" w14:textId="77777777" w:rsidR="009E14D1" w:rsidRPr="009E14D1" w:rsidRDefault="009E14D1" w:rsidP="009E14D1">
      <w:pPr>
        <w:ind w:firstLine="420"/>
        <w:rPr>
          <w:rFonts w:ascii="仿宋" w:eastAsia="仿宋" w:hAnsi="仿宋"/>
          <w:sz w:val="24"/>
        </w:rPr>
      </w:pPr>
      <w:r w:rsidRPr="009E14D1">
        <w:rPr>
          <w:rFonts w:ascii="仿宋" w:eastAsia="仿宋" w:hAnsi="仿宋"/>
          <w:sz w:val="24"/>
        </w:rPr>
        <w:t>键值存储在现代互联网服务中扮演着关键角色，作为存储基础设施的核心组成部分。这种存储方式通常以键值格式存储可访问的项目，用户通过向系统发送带有特定键的请求来获取相应的项。</w:t>
      </w:r>
    </w:p>
    <w:p w14:paraId="46F17B70" w14:textId="77777777" w:rsidR="009E14D1" w:rsidRPr="009E14D1" w:rsidRDefault="009E14D1" w:rsidP="009E14D1">
      <w:pPr>
        <w:ind w:firstLine="420"/>
        <w:rPr>
          <w:rFonts w:ascii="仿宋" w:eastAsia="仿宋" w:hAnsi="仿宋"/>
          <w:sz w:val="24"/>
        </w:rPr>
      </w:pPr>
      <w:r w:rsidRPr="009E14D1">
        <w:rPr>
          <w:rFonts w:ascii="仿宋" w:eastAsia="仿宋" w:hAnsi="仿宋"/>
          <w:sz w:val="24"/>
        </w:rPr>
        <w:t>实际应用中，</w:t>
      </w:r>
      <w:proofErr w:type="gramStart"/>
      <w:r w:rsidRPr="009E14D1">
        <w:rPr>
          <w:rFonts w:ascii="仿宋" w:eastAsia="仿宋" w:hAnsi="仿宋"/>
          <w:sz w:val="24"/>
        </w:rPr>
        <w:t>对键值</w:t>
      </w:r>
      <w:proofErr w:type="gramEnd"/>
      <w:r w:rsidRPr="009E14D1">
        <w:rPr>
          <w:rFonts w:ascii="仿宋" w:eastAsia="仿宋" w:hAnsi="仿宋"/>
          <w:sz w:val="24"/>
        </w:rPr>
        <w:t>存储的服务质量有着严格的要求，即服务水平目标（SLO，Service Level Objective）。然而，热点问题成为满足SLO的一大挑战，即极少数热门项相较于其他项被过度访问，导致性能下降。例如，实时突发新闻事件可能导致90％的访问集中在仅占1％的项上 [5]，从而导致存储服务器超载和尾部延迟增加 [6–8]。热点问题逐渐严重，其影响巨大，每100毫秒的加载延迟会导致亚马</w:t>
      </w:r>
      <w:proofErr w:type="gramStart"/>
      <w:r w:rsidRPr="009E14D1">
        <w:rPr>
          <w:rFonts w:ascii="仿宋" w:eastAsia="仿宋" w:hAnsi="仿宋"/>
          <w:sz w:val="24"/>
        </w:rPr>
        <w:t>逊销售</w:t>
      </w:r>
      <w:proofErr w:type="gramEnd"/>
      <w:r w:rsidRPr="009E14D1">
        <w:rPr>
          <w:rFonts w:ascii="仿宋" w:eastAsia="仿宋" w:hAnsi="仿宋"/>
          <w:sz w:val="24"/>
        </w:rPr>
        <w:t>下降1％，Google搜索每增加500毫秒的加载延迟会损失20％的流量 [9]。</w:t>
      </w:r>
    </w:p>
    <w:p w14:paraId="39196096" w14:textId="77777777" w:rsidR="009E14D1" w:rsidRPr="009E14D1" w:rsidRDefault="009E14D1" w:rsidP="009E14D1">
      <w:pPr>
        <w:ind w:firstLine="420"/>
        <w:rPr>
          <w:rFonts w:ascii="仿宋" w:eastAsia="仿宋" w:hAnsi="仿宋"/>
          <w:sz w:val="24"/>
        </w:rPr>
      </w:pPr>
      <w:r w:rsidRPr="009E14D1">
        <w:rPr>
          <w:rFonts w:ascii="仿宋" w:eastAsia="仿宋" w:hAnsi="仿宋"/>
          <w:sz w:val="24"/>
        </w:rPr>
        <w:t>热点监控成为解决热点问题的关键，它通过收集工作负载信息并确定热点及其特征，为快速全面的热点缓解提供了必要的信息。</w:t>
      </w:r>
    </w:p>
    <w:p w14:paraId="780FBC62" w14:textId="572CED95" w:rsidR="00BB29BD" w:rsidRPr="009E14D1" w:rsidRDefault="009E14D1" w:rsidP="009E14D1">
      <w:pPr>
        <w:ind w:firstLine="420"/>
        <w:rPr>
          <w:rFonts w:ascii="仿宋" w:eastAsia="仿宋" w:hAnsi="仿宋"/>
          <w:sz w:val="24"/>
        </w:rPr>
      </w:pPr>
      <w:r w:rsidRPr="009E14D1">
        <w:rPr>
          <w:rFonts w:ascii="仿宋" w:eastAsia="仿宋" w:hAnsi="仿宋"/>
          <w:sz w:val="24"/>
        </w:rPr>
        <w:t>然而，现有方法在实现可扩展性</w:t>
      </w:r>
      <w:r w:rsidR="00A754F1">
        <w:rPr>
          <w:rFonts w:ascii="仿宋" w:eastAsia="仿宋" w:hAnsi="仿宋" w:hint="eastAsia"/>
          <w:sz w:val="24"/>
        </w:rPr>
        <w:t>即面对大量请求，能够迅速监测热点</w:t>
      </w:r>
      <w:r w:rsidRPr="009E14D1">
        <w:rPr>
          <w:rFonts w:ascii="仿宋" w:eastAsia="仿宋" w:hAnsi="仿宋"/>
          <w:sz w:val="24"/>
        </w:rPr>
        <w:t>和多功能性</w:t>
      </w:r>
      <w:r w:rsidR="00A754F1">
        <w:rPr>
          <w:rFonts w:ascii="仿宋" w:eastAsia="仿宋" w:hAnsi="仿宋" w:hint="eastAsia"/>
          <w:sz w:val="24"/>
        </w:rPr>
        <w:t>即能够检测不同的工作负载类型和过载位置</w:t>
      </w:r>
      <w:r w:rsidRPr="009E14D1">
        <w:rPr>
          <w:rFonts w:ascii="仿宋" w:eastAsia="仿宋" w:hAnsi="仿宋"/>
          <w:sz w:val="24"/>
        </w:rPr>
        <w:t>方面存在限制。</w:t>
      </w:r>
      <w:r w:rsidR="00A754F1">
        <w:rPr>
          <w:rFonts w:ascii="仿宋" w:eastAsia="仿宋" w:hAnsi="仿宋" w:hint="eastAsia"/>
          <w:sz w:val="24"/>
        </w:rPr>
        <w:t>如主机端遥测方案缺乏对交换机的可见性，基于通用CPU方案存在着性能瓶颈。</w:t>
      </w:r>
      <w:r w:rsidRPr="009E14D1">
        <w:rPr>
          <w:rFonts w:ascii="仿宋" w:eastAsia="仿宋" w:hAnsi="仿宋"/>
          <w:sz w:val="24"/>
        </w:rPr>
        <w:t>为了解决这些问题，项目提出了</w:t>
      </w:r>
      <w:r w:rsidRPr="009E14D1">
        <w:rPr>
          <w:rFonts w:ascii="仿宋" w:eastAsia="仿宋" w:hAnsi="仿宋"/>
          <w:b/>
          <w:bCs/>
          <w:sz w:val="24"/>
        </w:rPr>
        <w:t>SpotMon，一个可扩展且多功能的热点监控系统</w:t>
      </w:r>
      <w:r w:rsidRPr="009E14D1">
        <w:rPr>
          <w:rFonts w:ascii="仿宋" w:eastAsia="仿宋" w:hAnsi="仿宋"/>
          <w:sz w:val="24"/>
        </w:rPr>
        <w:t>。SpotMon借助</w:t>
      </w:r>
      <w:r w:rsidRPr="009E14D1">
        <w:rPr>
          <w:rFonts w:ascii="仿宋" w:eastAsia="仿宋" w:hAnsi="仿宋"/>
          <w:b/>
          <w:bCs/>
          <w:sz w:val="24"/>
        </w:rPr>
        <w:t>可编程交换机在数据平面聚合监控数据</w:t>
      </w:r>
      <w:r w:rsidRPr="009E14D1">
        <w:rPr>
          <w:rFonts w:ascii="仿宋" w:eastAsia="仿宋" w:hAnsi="仿宋"/>
          <w:sz w:val="24"/>
        </w:rPr>
        <w:t>，</w:t>
      </w:r>
      <w:r w:rsidR="00A754F1">
        <w:rPr>
          <w:rFonts w:ascii="仿宋" w:eastAsia="仿宋" w:hAnsi="仿宋" w:hint="eastAsia"/>
          <w:sz w:val="24"/>
        </w:rPr>
        <w:t>由于交换机具备天然的</w:t>
      </w:r>
      <w:proofErr w:type="gramStart"/>
      <w:r w:rsidR="00A754F1">
        <w:rPr>
          <w:rFonts w:ascii="仿宋" w:eastAsia="仿宋" w:hAnsi="仿宋" w:hint="eastAsia"/>
          <w:sz w:val="24"/>
        </w:rPr>
        <w:t>机架级</w:t>
      </w:r>
      <w:proofErr w:type="gramEnd"/>
      <w:r w:rsidR="00A754F1">
        <w:rPr>
          <w:rFonts w:ascii="仿宋" w:eastAsia="仿宋" w:hAnsi="仿宋" w:hint="eastAsia"/>
          <w:sz w:val="24"/>
        </w:rPr>
        <w:t>可见性，</w:t>
      </w:r>
      <w:r w:rsidR="00484B7E">
        <w:rPr>
          <w:rFonts w:ascii="仿宋" w:eastAsia="仿宋" w:hAnsi="仿宋" w:hint="eastAsia"/>
          <w:sz w:val="24"/>
        </w:rPr>
        <w:t>缓解了网络链路</w:t>
      </w:r>
      <w:r w:rsidRPr="009E14D1">
        <w:rPr>
          <w:rFonts w:ascii="仿宋" w:eastAsia="仿宋" w:hAnsi="仿宋"/>
          <w:sz w:val="24"/>
        </w:rPr>
        <w:t>和控制器</w:t>
      </w:r>
      <w:r w:rsidR="00484B7E">
        <w:rPr>
          <w:rFonts w:ascii="仿宋" w:eastAsia="仿宋" w:hAnsi="仿宋" w:hint="eastAsia"/>
          <w:sz w:val="24"/>
        </w:rPr>
        <w:t>过载的</w:t>
      </w:r>
      <w:r w:rsidRPr="009E14D1">
        <w:rPr>
          <w:rFonts w:ascii="仿宋" w:eastAsia="仿宋" w:hAnsi="仿宋"/>
          <w:sz w:val="24"/>
        </w:rPr>
        <w:t>问题。同时，引入</w:t>
      </w:r>
      <w:r w:rsidRPr="009E14D1">
        <w:rPr>
          <w:rFonts w:ascii="仿宋" w:eastAsia="仿宋" w:hAnsi="仿宋"/>
          <w:b/>
          <w:bCs/>
          <w:sz w:val="24"/>
        </w:rPr>
        <w:t>基于sketch的数据结构</w:t>
      </w:r>
      <w:r w:rsidRPr="009E14D1">
        <w:rPr>
          <w:rFonts w:ascii="仿宋" w:eastAsia="仿宋" w:hAnsi="仿宋"/>
          <w:sz w:val="24"/>
        </w:rPr>
        <w:t>，支持多功能热点查询抽象，使得计数和查询监控数据的子集变得高效而准确。通过</w:t>
      </w:r>
      <w:r w:rsidRPr="009E14D1">
        <w:rPr>
          <w:rFonts w:ascii="仿宋" w:eastAsia="仿宋" w:hAnsi="仿宋"/>
          <w:b/>
          <w:bCs/>
          <w:sz w:val="24"/>
        </w:rPr>
        <w:t>分层查询算法</w:t>
      </w:r>
      <w:r w:rsidRPr="009E14D1">
        <w:rPr>
          <w:rFonts w:ascii="仿宋" w:eastAsia="仿宋" w:hAnsi="仿宋"/>
          <w:sz w:val="24"/>
        </w:rPr>
        <w:t>，系统操作员可以轻松地表达他们关心的热点特征，</w:t>
      </w:r>
      <w:proofErr w:type="gramStart"/>
      <w:r w:rsidRPr="009E14D1">
        <w:rPr>
          <w:rFonts w:ascii="仿宋" w:eastAsia="仿宋" w:hAnsi="仿宋"/>
          <w:sz w:val="24"/>
        </w:rPr>
        <w:t>如热点项</w:t>
      </w:r>
      <w:proofErr w:type="gramEnd"/>
      <w:r w:rsidRPr="009E14D1">
        <w:rPr>
          <w:rFonts w:ascii="仿宋" w:eastAsia="仿宋" w:hAnsi="仿宋"/>
          <w:sz w:val="24"/>
        </w:rPr>
        <w:t>、工作负载类型以及过载位置。</w:t>
      </w:r>
      <w:r w:rsidR="00484B7E">
        <w:rPr>
          <w:rFonts w:ascii="仿宋" w:eastAsia="仿宋" w:hAnsi="仿宋" w:hint="eastAsia"/>
          <w:sz w:val="24"/>
        </w:rPr>
        <w:t>本项目</w:t>
      </w:r>
      <w:r w:rsidRPr="009E14D1">
        <w:rPr>
          <w:rFonts w:ascii="仿宋" w:eastAsia="仿宋" w:hAnsi="仿宋" w:hint="eastAsia"/>
          <w:sz w:val="24"/>
        </w:rPr>
        <w:t>同时提供了四种优化方法，可以对热点引起的问题进行有效的缓解。</w:t>
      </w:r>
    </w:p>
    <w:p w14:paraId="0EBB0207" w14:textId="77777777" w:rsidR="00BB29BD" w:rsidRPr="002E6BA5" w:rsidRDefault="0038615C" w:rsidP="000C1B1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2E6BA5">
        <w:rPr>
          <w:rFonts w:ascii="黑体" w:eastAsia="黑体" w:hAnsi="黑体" w:hint="eastAsia"/>
          <w:sz w:val="24"/>
        </w:rPr>
        <w:t>设计</w:t>
      </w:r>
      <w:r w:rsidR="00BB29BD" w:rsidRPr="002E6BA5">
        <w:rPr>
          <w:rFonts w:ascii="黑体" w:eastAsia="黑体" w:hAnsi="黑体" w:hint="eastAsia"/>
          <w:sz w:val="24"/>
        </w:rPr>
        <w:t>思路</w:t>
      </w:r>
    </w:p>
    <w:p w14:paraId="1B59980D" w14:textId="77777777" w:rsidR="009E14D1" w:rsidRPr="009E14D1" w:rsidRDefault="009E14D1" w:rsidP="009E14D1">
      <w:pPr>
        <w:tabs>
          <w:tab w:val="left" w:pos="608"/>
        </w:tabs>
        <w:jc w:val="left"/>
        <w:rPr>
          <w:rFonts w:ascii="仿宋" w:eastAsia="仿宋" w:hAnsi="仿宋"/>
          <w:sz w:val="24"/>
        </w:rPr>
      </w:pPr>
      <w:r w:rsidRPr="009E14D1">
        <w:rPr>
          <w:rFonts w:ascii="仿宋" w:eastAsia="仿宋" w:hAnsi="仿宋" w:hint="eastAsia"/>
          <w:sz w:val="24"/>
        </w:rPr>
        <w:t>SpotMon模型主要由以下几个模块组成，并且每一模块所解决的问题如下。</w:t>
      </w:r>
    </w:p>
    <w:p w14:paraId="572AE64A" w14:textId="3B3686EC" w:rsidR="009E14D1" w:rsidRPr="009E14D1" w:rsidRDefault="009E14D1" w:rsidP="008D151C">
      <w:pPr>
        <w:ind w:firstLine="420"/>
        <w:rPr>
          <w:rFonts w:ascii="仿宋" w:eastAsia="仿宋" w:hAnsi="仿宋"/>
          <w:sz w:val="24"/>
          <w:shd w:val="clear" w:color="auto" w:fill="FFFFFF"/>
        </w:rPr>
      </w:pPr>
      <w:r w:rsidRPr="009E14D1">
        <w:rPr>
          <w:rFonts w:ascii="仿宋" w:eastAsia="仿宋" w:hAnsi="仿宋" w:hint="eastAsia"/>
          <w:b/>
          <w:bCs/>
          <w:sz w:val="24"/>
          <w:shd w:val="clear" w:color="auto" w:fill="FFFFFF"/>
        </w:rPr>
        <w:t>1</w:t>
      </w:r>
      <w:r w:rsidRPr="009E14D1">
        <w:rPr>
          <w:rFonts w:ascii="仿宋" w:eastAsia="仿宋" w:hAnsi="仿宋"/>
          <w:b/>
          <w:bCs/>
          <w:sz w:val="24"/>
          <w:shd w:val="clear" w:color="auto" w:fill="FFFFFF"/>
        </w:rPr>
        <w:t>.</w:t>
      </w:r>
      <w:r w:rsidRPr="009E14D1">
        <w:rPr>
          <w:rFonts w:ascii="仿宋" w:eastAsia="仿宋" w:hAnsi="仿宋" w:hint="eastAsia"/>
          <w:b/>
          <w:bCs/>
          <w:sz w:val="24"/>
          <w:shd w:val="clear" w:color="auto" w:fill="FFFFFF"/>
        </w:rPr>
        <w:t>数据平面模块</w:t>
      </w:r>
      <w:r w:rsidRPr="009E14D1">
        <w:rPr>
          <w:rFonts w:ascii="仿宋" w:eastAsia="仿宋" w:hAnsi="仿宋"/>
          <w:b/>
          <w:bCs/>
          <w:sz w:val="24"/>
          <w:shd w:val="clear" w:color="auto" w:fill="FFFFFF"/>
        </w:rPr>
        <w:t>:</w:t>
      </w:r>
      <w:r w:rsidRPr="009E14D1">
        <w:rPr>
          <w:rFonts w:ascii="仿宋" w:eastAsia="仿宋" w:hAnsi="仿宋"/>
          <w:sz w:val="24"/>
          <w:shd w:val="clear" w:color="auto" w:fill="FFFFFF"/>
        </w:rPr>
        <w:t xml:space="preserve"> 这个模块位于可编程交换机的数据平面，实时监控通过网络传输的数据流量。通过在数据平面进行监控，可以及时捕捉到网络中的热点负载情况。</w:t>
      </w:r>
    </w:p>
    <w:p w14:paraId="23D18E3C" w14:textId="77777777" w:rsidR="009E14D1" w:rsidRPr="009E14D1" w:rsidRDefault="009E14D1" w:rsidP="008D151C">
      <w:pPr>
        <w:ind w:firstLine="420"/>
        <w:rPr>
          <w:rFonts w:ascii="仿宋" w:eastAsia="仿宋" w:hAnsi="仿宋"/>
          <w:sz w:val="24"/>
          <w:shd w:val="clear" w:color="auto" w:fill="FFFFFF"/>
        </w:rPr>
      </w:pPr>
      <w:r w:rsidRPr="009E14D1">
        <w:rPr>
          <w:rFonts w:ascii="仿宋" w:eastAsia="仿宋" w:hAnsi="仿宋" w:hint="eastAsia"/>
          <w:b/>
          <w:bCs/>
          <w:sz w:val="24"/>
          <w:shd w:val="clear" w:color="auto" w:fill="FFFFFF"/>
        </w:rPr>
        <w:t>2.控制平面模块</w:t>
      </w:r>
      <w:r w:rsidRPr="009E14D1">
        <w:rPr>
          <w:rFonts w:ascii="仿宋" w:eastAsia="仿宋" w:hAnsi="仿宋"/>
          <w:b/>
          <w:bCs/>
          <w:sz w:val="24"/>
          <w:shd w:val="clear" w:color="auto" w:fill="FFFFFF"/>
        </w:rPr>
        <w:t>:</w:t>
      </w:r>
      <w:r w:rsidRPr="009E14D1">
        <w:rPr>
          <w:rFonts w:ascii="仿宋" w:eastAsia="仿宋" w:hAnsi="仿宋"/>
          <w:sz w:val="24"/>
          <w:shd w:val="clear" w:color="auto" w:fill="FFFFFF"/>
        </w:rPr>
        <w:t xml:space="preserve"> 控制平面模块负责接收来自数据平面的监控数据，并进行数据处理和负载分析。它通过分析监控数据，识别出热点负载、负载类型和负载位置，为后续的查询和优化提供基础。</w:t>
      </w:r>
    </w:p>
    <w:p w14:paraId="394A561C" w14:textId="77777777" w:rsidR="009E14D1" w:rsidRPr="009E14D1" w:rsidRDefault="009E14D1" w:rsidP="008D151C">
      <w:pPr>
        <w:ind w:firstLine="420"/>
        <w:rPr>
          <w:rFonts w:ascii="仿宋" w:eastAsia="仿宋" w:hAnsi="仿宋"/>
          <w:sz w:val="24"/>
          <w:shd w:val="clear" w:color="auto" w:fill="FFFFFF"/>
        </w:rPr>
      </w:pPr>
      <w:r w:rsidRPr="009E14D1">
        <w:rPr>
          <w:rFonts w:ascii="仿宋" w:eastAsia="仿宋" w:hAnsi="仿宋" w:hint="eastAsia"/>
          <w:b/>
          <w:bCs/>
          <w:sz w:val="24"/>
          <w:shd w:val="clear" w:color="auto" w:fill="FFFFFF"/>
        </w:rPr>
        <w:t>3.</w:t>
      </w:r>
      <w:r w:rsidRPr="009E14D1">
        <w:rPr>
          <w:rFonts w:ascii="仿宋" w:eastAsia="仿宋" w:hAnsi="仿宋"/>
          <w:b/>
          <w:bCs/>
          <w:sz w:val="24"/>
          <w:shd w:val="clear" w:color="auto" w:fill="FFFFFF"/>
        </w:rPr>
        <w:t>Lake</w:t>
      </w:r>
      <w:r w:rsidRPr="009E14D1">
        <w:rPr>
          <w:rFonts w:ascii="仿宋" w:eastAsia="仿宋" w:hAnsi="仿宋" w:hint="eastAsia"/>
          <w:b/>
          <w:bCs/>
          <w:sz w:val="24"/>
          <w:shd w:val="clear" w:color="auto" w:fill="FFFFFF"/>
        </w:rPr>
        <w:t>模块</w:t>
      </w:r>
      <w:r w:rsidRPr="009E14D1">
        <w:rPr>
          <w:rFonts w:ascii="仿宋" w:eastAsia="仿宋" w:hAnsi="仿宋"/>
          <w:b/>
          <w:bCs/>
          <w:sz w:val="24"/>
          <w:shd w:val="clear" w:color="auto" w:fill="FFFFFF"/>
        </w:rPr>
        <w:t xml:space="preserve">: </w:t>
      </w:r>
      <w:r w:rsidRPr="009E14D1">
        <w:rPr>
          <w:rFonts w:ascii="仿宋" w:eastAsia="仿宋" w:hAnsi="仿宋"/>
          <w:sz w:val="24"/>
          <w:shd w:val="clear" w:color="auto" w:fill="FFFFFF"/>
        </w:rPr>
        <w:t>Lake是SpotMon的核心组件，使用了Bloom Filter和Count-Min Sketch等数据结构。它负责对监控数据进行处理，将数据流划分为重负载和轻负载，并利用精确统计和估计的方法进行热点负载的监测。Lake的设计使得系统可以准确地感知热点负载情况，为后续的查询和优化提供了准确的基础。</w:t>
      </w:r>
    </w:p>
    <w:p w14:paraId="73D6407E" w14:textId="77777777" w:rsidR="009E14D1" w:rsidRPr="009E14D1" w:rsidRDefault="009E14D1" w:rsidP="008D151C">
      <w:pPr>
        <w:ind w:firstLine="420"/>
        <w:rPr>
          <w:rFonts w:ascii="仿宋" w:eastAsia="仿宋" w:hAnsi="仿宋"/>
          <w:sz w:val="24"/>
          <w:shd w:val="clear" w:color="auto" w:fill="FFFFFF"/>
        </w:rPr>
      </w:pPr>
      <w:r w:rsidRPr="009E14D1">
        <w:rPr>
          <w:rFonts w:ascii="仿宋" w:eastAsia="仿宋" w:hAnsi="仿宋"/>
          <w:b/>
          <w:bCs/>
          <w:sz w:val="24"/>
          <w:shd w:val="clear" w:color="auto" w:fill="FFFFFF"/>
        </w:rPr>
        <w:t>4.</w:t>
      </w:r>
      <w:r w:rsidRPr="009E14D1">
        <w:rPr>
          <w:rFonts w:ascii="仿宋" w:eastAsia="仿宋" w:hAnsi="仿宋" w:hint="eastAsia"/>
          <w:b/>
          <w:bCs/>
          <w:sz w:val="24"/>
          <w:shd w:val="clear" w:color="auto" w:fill="FFFFFF"/>
        </w:rPr>
        <w:t>多功能热点查询模块</w:t>
      </w:r>
      <w:r w:rsidRPr="009E14D1">
        <w:rPr>
          <w:rFonts w:ascii="仿宋" w:eastAsia="仿宋" w:hAnsi="仿宋"/>
          <w:b/>
          <w:bCs/>
          <w:sz w:val="24"/>
          <w:shd w:val="clear" w:color="auto" w:fill="FFFFFF"/>
        </w:rPr>
        <w:t>:</w:t>
      </w:r>
      <w:r w:rsidRPr="009E14D1">
        <w:rPr>
          <w:rFonts w:ascii="仿宋" w:eastAsia="仿宋" w:hAnsi="仿宋"/>
          <w:sz w:val="24"/>
          <w:shd w:val="clear" w:color="auto" w:fill="FFFFFF"/>
        </w:rPr>
        <w:t xml:space="preserve"> 这个模块为系统操作员提供了多类型负载感知查询的接口。操作员可以根据需求查询不同类型的热点负载信息，从而实现精细的负载监控和管理</w:t>
      </w:r>
      <w:r w:rsidRPr="009E14D1">
        <w:rPr>
          <w:rFonts w:ascii="仿宋" w:eastAsia="仿宋" w:hAnsi="仿宋" w:hint="eastAsia"/>
          <w:sz w:val="24"/>
          <w:shd w:val="clear" w:color="auto" w:fill="FFFFFF"/>
        </w:rPr>
        <w:t>。在其中</w:t>
      </w:r>
      <w:r w:rsidRPr="009E14D1">
        <w:rPr>
          <w:rFonts w:ascii="仿宋" w:eastAsia="仿宋" w:hAnsi="仿宋"/>
          <w:sz w:val="24"/>
          <w:shd w:val="clear" w:color="auto" w:fill="FFFFFF"/>
        </w:rPr>
        <w:t>实现了一种层次化查询算法，用于识别热点负载。算法从粗粒度到细粒度逐步进行查询，同时避免了不必要的查询操作，从而提高了查</w:t>
      </w:r>
      <w:r w:rsidRPr="009E14D1">
        <w:rPr>
          <w:rFonts w:ascii="仿宋" w:eastAsia="仿宋" w:hAnsi="仿宋"/>
          <w:sz w:val="24"/>
          <w:shd w:val="clear" w:color="auto" w:fill="FFFFFF"/>
        </w:rPr>
        <w:lastRenderedPageBreak/>
        <w:t>询的效率和精确度</w:t>
      </w:r>
      <w:r w:rsidRPr="009E14D1">
        <w:rPr>
          <w:rFonts w:ascii="仿宋" w:eastAsia="仿宋" w:hAnsi="仿宋" w:hint="eastAsia"/>
          <w:sz w:val="24"/>
          <w:shd w:val="clear" w:color="auto" w:fill="FFFFFF"/>
        </w:rPr>
        <w:t>。</w:t>
      </w:r>
    </w:p>
    <w:p w14:paraId="374974ED" w14:textId="026264BF" w:rsidR="00BB29BD" w:rsidRPr="009E14D1" w:rsidRDefault="009E14D1" w:rsidP="008D151C">
      <w:pPr>
        <w:ind w:firstLine="420"/>
        <w:rPr>
          <w:rFonts w:ascii="仿宋" w:eastAsia="仿宋" w:hAnsi="仿宋"/>
          <w:sz w:val="24"/>
        </w:rPr>
      </w:pPr>
      <w:r w:rsidRPr="009E14D1">
        <w:rPr>
          <w:rFonts w:ascii="仿宋" w:eastAsia="仿宋" w:hAnsi="仿宋"/>
          <w:b/>
          <w:bCs/>
          <w:sz w:val="24"/>
          <w:shd w:val="clear" w:color="auto" w:fill="FFFFFF"/>
        </w:rPr>
        <w:t>5.</w:t>
      </w:r>
      <w:r w:rsidRPr="009E14D1">
        <w:rPr>
          <w:rFonts w:ascii="仿宋" w:eastAsia="仿宋" w:hAnsi="仿宋" w:hint="eastAsia"/>
          <w:b/>
          <w:bCs/>
          <w:sz w:val="24"/>
          <w:shd w:val="clear" w:color="auto" w:fill="FFFFFF"/>
        </w:rPr>
        <w:t>热点优化模块</w:t>
      </w:r>
      <w:r w:rsidRPr="009E14D1">
        <w:rPr>
          <w:rFonts w:ascii="仿宋" w:eastAsia="仿宋" w:hAnsi="仿宋"/>
          <w:b/>
          <w:bCs/>
          <w:sz w:val="24"/>
          <w:shd w:val="clear" w:color="auto" w:fill="FFFFFF"/>
        </w:rPr>
        <w:t xml:space="preserve">: </w:t>
      </w:r>
      <w:r w:rsidRPr="009E14D1">
        <w:rPr>
          <w:rFonts w:ascii="仿宋" w:eastAsia="仿宋" w:hAnsi="仿宋"/>
          <w:sz w:val="24"/>
          <w:shd w:val="clear" w:color="auto" w:fill="FFFFFF"/>
        </w:rPr>
        <w:t>SpotMon采用了四种优化技术来针对热点负载进行综合性的优化。这些技术包括</w:t>
      </w:r>
      <w:r w:rsidRPr="009E14D1">
        <w:rPr>
          <w:rFonts w:ascii="仿宋" w:eastAsia="仿宋" w:hAnsi="仿宋" w:hint="eastAsia"/>
          <w:sz w:val="24"/>
        </w:rPr>
        <w:t>通道平衡</w:t>
      </w:r>
      <w:r w:rsidRPr="009E14D1">
        <w:rPr>
          <w:rFonts w:ascii="仿宋" w:eastAsia="仿宋" w:hAnsi="仿宋"/>
          <w:sz w:val="24"/>
          <w:shd w:val="clear" w:color="auto" w:fill="FFFFFF"/>
        </w:rPr>
        <w:t>、</w:t>
      </w:r>
      <w:r w:rsidRPr="009E14D1">
        <w:rPr>
          <w:rFonts w:ascii="仿宋" w:eastAsia="仿宋" w:hAnsi="仿宋" w:hint="eastAsia"/>
          <w:sz w:val="24"/>
          <w:shd w:val="clear" w:color="auto" w:fill="FFFFFF"/>
        </w:rPr>
        <w:t>服务器平衡</w:t>
      </w:r>
      <w:r w:rsidRPr="009E14D1">
        <w:rPr>
          <w:rFonts w:ascii="仿宋" w:eastAsia="仿宋" w:hAnsi="仿宋" w:hint="eastAsia"/>
          <w:sz w:val="24"/>
        </w:rPr>
        <w:t>、</w:t>
      </w:r>
      <w:r w:rsidRPr="009E14D1">
        <w:rPr>
          <w:rFonts w:ascii="仿宋" w:eastAsia="仿宋" w:hAnsi="仿宋" w:hint="eastAsia"/>
          <w:sz w:val="24"/>
          <w:shd w:val="clear" w:color="auto" w:fill="FFFFFF"/>
        </w:rPr>
        <w:t>进程平衡</w:t>
      </w:r>
      <w:r w:rsidRPr="009E14D1">
        <w:rPr>
          <w:rFonts w:ascii="仿宋" w:eastAsia="仿宋" w:hAnsi="仿宋" w:hint="eastAsia"/>
          <w:sz w:val="24"/>
        </w:rPr>
        <w:t>、</w:t>
      </w:r>
      <w:r w:rsidRPr="009E14D1">
        <w:rPr>
          <w:rStyle w:val="a9"/>
          <w:rFonts w:ascii="仿宋" w:eastAsia="仿宋" w:hAnsi="仿宋" w:cs="Segoe UI" w:hint="eastAsia"/>
          <w:color w:val="4A4A4A"/>
          <w:spacing w:val="8"/>
          <w:sz w:val="24"/>
          <w:shd w:val="clear" w:color="auto" w:fill="FFFFFF"/>
        </w:rPr>
        <w:t>消除写入项目</w:t>
      </w:r>
      <w:r w:rsidRPr="009E14D1">
        <w:rPr>
          <w:rFonts w:ascii="仿宋" w:eastAsia="仿宋" w:hAnsi="仿宋"/>
          <w:sz w:val="24"/>
          <w:shd w:val="clear" w:color="auto" w:fill="FFFFFF"/>
        </w:rPr>
        <w:t>。通过根据热点负载信息进行系统性能的优化，</w:t>
      </w:r>
      <w:r w:rsidRPr="009E14D1">
        <w:rPr>
          <w:rFonts w:ascii="仿宋" w:eastAsia="仿宋" w:hAnsi="仿宋" w:hint="eastAsia"/>
          <w:sz w:val="24"/>
          <w:shd w:val="clear" w:color="auto" w:fill="FFFFFF"/>
        </w:rPr>
        <w:t>可</w:t>
      </w:r>
      <w:r w:rsidRPr="009E14D1">
        <w:rPr>
          <w:rFonts w:ascii="仿宋" w:eastAsia="仿宋" w:hAnsi="仿宋"/>
          <w:sz w:val="24"/>
          <w:shd w:val="clear" w:color="auto" w:fill="FFFFFF"/>
        </w:rPr>
        <w:t xml:space="preserve">以提高系统的吞吐量和响应时间。 </w:t>
      </w:r>
    </w:p>
    <w:p w14:paraId="18176C49" w14:textId="40FC1D15" w:rsidR="00BB29BD" w:rsidRPr="002E6BA5" w:rsidRDefault="00950352" w:rsidP="000C1B1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2E6BA5">
        <w:rPr>
          <w:rFonts w:ascii="黑体" w:eastAsia="黑体" w:hAnsi="黑体" w:hint="eastAsia"/>
          <w:sz w:val="24"/>
        </w:rPr>
        <w:t>成果</w:t>
      </w:r>
      <w:r w:rsidR="0038615C" w:rsidRPr="002E6BA5">
        <w:rPr>
          <w:rFonts w:ascii="黑体" w:eastAsia="黑体" w:hAnsi="黑体" w:hint="eastAsia"/>
          <w:sz w:val="24"/>
        </w:rPr>
        <w:t>描述</w:t>
      </w:r>
    </w:p>
    <w:p w14:paraId="55A1EB3C" w14:textId="656B5AC9" w:rsidR="00BB29BD" w:rsidRPr="009E14D1" w:rsidRDefault="009E14D1" w:rsidP="009E14D1">
      <w:pPr>
        <w:pStyle w:val="a4"/>
      </w:pPr>
      <w:r w:rsidRPr="009E14D1">
        <w:t>SpotMon的</w:t>
      </w:r>
      <w:proofErr w:type="gramStart"/>
      <w:r w:rsidRPr="009E14D1">
        <w:t>引入为键值</w:t>
      </w:r>
      <w:proofErr w:type="gramEnd"/>
      <w:r w:rsidRPr="009E14D1">
        <w:t>存储系统带来了显著的成果。通过实时监控和多类型感知，SpotMon能够精准地识别系统中的性能瓶颈，并采取相应的优化策略来应对这些问题。其核心模块Versatile Hotspot Query实现了多类型负载感知，使系统能够区分不同类型的负载热点，从而更有针对性地进行优化和调整，保障关键任务的响应时间和吞吐量。同时，SpotMon采用了负载均衡、请求重定向、负载迁移和热点数据过滤等四种综合性优化技术，相互协作地优化了系统的性能，有效降低了热点引起的SLO问题。此外，SpotMon在可编程交换机上实现，硬件资源的消耗相对较低，同时在保证监控精度的同时，最大程度地降低了硬件资源的使用。总体而言，SpotMon</w:t>
      </w:r>
      <w:proofErr w:type="gramStart"/>
      <w:r w:rsidRPr="009E14D1">
        <w:t>为键值</w:t>
      </w:r>
      <w:proofErr w:type="gramEnd"/>
      <w:r w:rsidRPr="009E14D1">
        <w:t>存储系统的优化和性能提升做出了重要贡献，通过实时监控、多类型感知和综合性优化方案，有效地应对了热点引起的SLO问题，提高了系统的稳定性和性能表现。</w:t>
      </w:r>
    </w:p>
    <w:p w14:paraId="3FCA37E9" w14:textId="77777777" w:rsidR="000C1B18" w:rsidRPr="002E6BA5" w:rsidRDefault="0038615C" w:rsidP="000C1B1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2E6BA5">
        <w:rPr>
          <w:rFonts w:ascii="黑体" w:eastAsia="黑体" w:hAnsi="黑体" w:hint="eastAsia"/>
          <w:sz w:val="24"/>
        </w:rPr>
        <w:t>创新与</w:t>
      </w:r>
      <w:r w:rsidR="000C1B18" w:rsidRPr="002E6BA5">
        <w:rPr>
          <w:rFonts w:ascii="黑体" w:eastAsia="黑体" w:hAnsi="黑体" w:hint="eastAsia"/>
          <w:sz w:val="24"/>
        </w:rPr>
        <w:t>特色</w:t>
      </w:r>
    </w:p>
    <w:p w14:paraId="28499A43" w14:textId="62C1907D" w:rsidR="009E14D1" w:rsidRDefault="009E14D1" w:rsidP="009E14D1">
      <w:pPr>
        <w:pStyle w:val="a4"/>
        <w:numPr>
          <w:ilvl w:val="0"/>
          <w:numId w:val="2"/>
        </w:numPr>
        <w:ind w:left="0" w:firstLineChars="0" w:firstLine="512"/>
      </w:pPr>
      <w:r>
        <w:rPr>
          <w:rFonts w:hint="eastAsia"/>
        </w:rPr>
        <w:t>SpotMon</w:t>
      </w:r>
      <w:r w:rsidR="00484B7E">
        <w:rPr>
          <w:rFonts w:hint="eastAsia"/>
        </w:rPr>
        <w:t>基于可编程交换机在网络</w:t>
      </w:r>
      <w:proofErr w:type="gramStart"/>
      <w:r w:rsidR="00484B7E">
        <w:rPr>
          <w:rFonts w:hint="eastAsia"/>
        </w:rPr>
        <w:t>内部</w:t>
      </w:r>
      <w:r>
        <w:rPr>
          <w:rFonts w:hint="eastAsia"/>
        </w:rPr>
        <w:t>对键值</w:t>
      </w:r>
      <w:proofErr w:type="gramEnd"/>
      <w:r>
        <w:rPr>
          <w:rFonts w:hint="eastAsia"/>
        </w:rPr>
        <w:t>存储</w:t>
      </w:r>
      <w:r w:rsidR="00484B7E">
        <w:rPr>
          <w:rFonts w:hint="eastAsia"/>
        </w:rPr>
        <w:t>系统</w:t>
      </w:r>
      <w:r>
        <w:rPr>
          <w:rFonts w:hint="eastAsia"/>
        </w:rPr>
        <w:t>实时监控，</w:t>
      </w:r>
      <w:r w:rsidR="00484B7E">
        <w:rPr>
          <w:rFonts w:hint="eastAsia"/>
        </w:rPr>
        <w:t>具备网络内的可见性，全面监控并检测键值存储系统</w:t>
      </w:r>
      <w:r>
        <w:rPr>
          <w:rFonts w:hint="eastAsia"/>
        </w:rPr>
        <w:t>热点。</w:t>
      </w:r>
    </w:p>
    <w:p w14:paraId="1DAB5013" w14:textId="2C13F097" w:rsidR="009E14D1" w:rsidRDefault="009E14D1" w:rsidP="009E14D1">
      <w:pPr>
        <w:pStyle w:val="a4"/>
        <w:numPr>
          <w:ilvl w:val="0"/>
          <w:numId w:val="2"/>
        </w:numPr>
        <w:ind w:left="0" w:firstLineChars="0" w:firstLine="512"/>
      </w:pPr>
      <w:r>
        <w:rPr>
          <w:rFonts w:hint="eastAsia"/>
        </w:rPr>
        <w:t>S</w:t>
      </w:r>
      <w:r>
        <w:t>potMon</w:t>
      </w:r>
      <w:r w:rsidR="00484B7E">
        <w:rPr>
          <w:rFonts w:hint="eastAsia"/>
        </w:rPr>
        <w:t>利用可编程交换机高速聚合网络流量，大大减少了上报至控制平面的流量信息，</w:t>
      </w:r>
      <w:proofErr w:type="gramStart"/>
      <w:r>
        <w:rPr>
          <w:rFonts w:hint="eastAsia"/>
        </w:rPr>
        <w:t>具有</w:t>
      </w:r>
      <w:r w:rsidR="00484B7E">
        <w:rPr>
          <w:rFonts w:hint="eastAsia"/>
        </w:rPr>
        <w:t>具有</w:t>
      </w:r>
      <w:proofErr w:type="gramEnd"/>
      <w:r w:rsidR="00484B7E">
        <w:rPr>
          <w:rFonts w:hint="eastAsia"/>
        </w:rPr>
        <w:t>高度的可扩展性和鲁棒性</w:t>
      </w:r>
      <w:r>
        <w:rPr>
          <w:rFonts w:hint="eastAsia"/>
        </w:rPr>
        <w:t>。</w:t>
      </w:r>
    </w:p>
    <w:p w14:paraId="46AF9065" w14:textId="5B289299" w:rsidR="009E14D1" w:rsidRDefault="009E14D1" w:rsidP="009E14D1">
      <w:pPr>
        <w:pStyle w:val="a4"/>
        <w:numPr>
          <w:ilvl w:val="0"/>
          <w:numId w:val="2"/>
        </w:numPr>
        <w:ind w:left="0" w:firstLineChars="0" w:firstLine="512"/>
      </w:pPr>
      <w:r>
        <w:rPr>
          <w:rFonts w:hint="eastAsia"/>
        </w:rPr>
        <w:t>SpotMon</w:t>
      </w:r>
      <w:r w:rsidR="00484B7E">
        <w:rPr>
          <w:rFonts w:hint="eastAsia"/>
        </w:rPr>
        <w:t>基于高效的概要数据结构测量网络流量信息，同时支持多种负载类型信息查询，具备可证明的测量误差保证。</w:t>
      </w:r>
    </w:p>
    <w:p w14:paraId="48E88AC6" w14:textId="23271E38" w:rsidR="009E14D1" w:rsidRPr="009E3667" w:rsidRDefault="009E14D1" w:rsidP="009E14D1">
      <w:pPr>
        <w:pStyle w:val="a4"/>
        <w:numPr>
          <w:ilvl w:val="0"/>
          <w:numId w:val="2"/>
        </w:numPr>
        <w:ind w:left="0" w:firstLineChars="0" w:firstLine="512"/>
      </w:pPr>
      <w:r>
        <w:rPr>
          <w:rFonts w:hint="eastAsia"/>
        </w:rPr>
        <w:t>SpotMon</w:t>
      </w:r>
      <w:r w:rsidR="00484B7E">
        <w:t xml:space="preserve"> </w:t>
      </w:r>
      <w:r w:rsidR="00484B7E">
        <w:rPr>
          <w:rFonts w:hint="eastAsia"/>
        </w:rPr>
        <w:t>基于测量信息提出了多种负载感知算法，同时</w:t>
      </w:r>
      <w:r>
        <w:rPr>
          <w:rFonts w:hint="eastAsia"/>
        </w:rPr>
        <w:t>支持多种查询接口，</w:t>
      </w:r>
      <w:r w:rsidR="00484B7E">
        <w:rPr>
          <w:rFonts w:hint="eastAsia"/>
        </w:rPr>
        <w:t>以</w:t>
      </w:r>
      <w:r>
        <w:rPr>
          <w:rFonts w:hint="eastAsia"/>
        </w:rPr>
        <w:t>满足</w:t>
      </w:r>
      <w:r w:rsidR="00484B7E">
        <w:rPr>
          <w:rFonts w:hint="eastAsia"/>
        </w:rPr>
        <w:t>系统</w:t>
      </w:r>
      <w:r>
        <w:rPr>
          <w:rFonts w:hint="eastAsia"/>
        </w:rPr>
        <w:t>操作员的不同</w:t>
      </w:r>
      <w:r w:rsidR="00484B7E">
        <w:rPr>
          <w:rFonts w:hint="eastAsia"/>
        </w:rPr>
        <w:t>测量</w:t>
      </w:r>
      <w:r>
        <w:rPr>
          <w:rFonts w:hint="eastAsia"/>
        </w:rPr>
        <w:t>需求。</w:t>
      </w:r>
    </w:p>
    <w:p w14:paraId="7B39D1FE" w14:textId="6B69239D" w:rsidR="00950352" w:rsidRPr="002E6BA5" w:rsidRDefault="00CF5B43" w:rsidP="000C1B1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2E6BA5">
        <w:rPr>
          <w:rFonts w:ascii="黑体" w:eastAsia="黑体" w:hAnsi="黑体" w:hint="eastAsia"/>
          <w:sz w:val="24"/>
        </w:rPr>
        <w:t>已有知识产权</w:t>
      </w:r>
      <w:r>
        <w:rPr>
          <w:rFonts w:ascii="黑体" w:eastAsia="黑体" w:hAnsi="黑体" w:hint="eastAsia"/>
          <w:sz w:val="24"/>
        </w:rPr>
        <w:t>成果</w:t>
      </w:r>
    </w:p>
    <w:p w14:paraId="7439F83A" w14:textId="52A3CD12" w:rsidR="00BB29BD" w:rsidRPr="009E3667" w:rsidRDefault="00CC5140" w:rsidP="009E14D1">
      <w:pPr>
        <w:pStyle w:val="a4"/>
      </w:pPr>
      <w:r>
        <w:rPr>
          <w:rFonts w:hint="eastAsia"/>
        </w:rPr>
        <w:t>专利</w:t>
      </w:r>
      <w:r w:rsidR="00484B7E">
        <w:rPr>
          <w:rFonts w:hint="eastAsia"/>
        </w:rPr>
        <w:t>已进入</w:t>
      </w:r>
      <w:r>
        <w:rPr>
          <w:rFonts w:hint="eastAsia"/>
        </w:rPr>
        <w:t>实质审查阶段。</w:t>
      </w:r>
    </w:p>
    <w:p w14:paraId="6EF4CC1E" w14:textId="72BA737F" w:rsidR="00BB29BD" w:rsidRPr="002E6BA5" w:rsidRDefault="00CF5B43" w:rsidP="000C1B1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2E6BA5">
        <w:rPr>
          <w:rFonts w:ascii="黑体" w:eastAsia="黑体" w:hAnsi="黑体" w:hint="eastAsia"/>
          <w:sz w:val="24"/>
        </w:rPr>
        <w:t>应用价值或产业化前景</w:t>
      </w:r>
    </w:p>
    <w:p w14:paraId="40478F43" w14:textId="08AD5911" w:rsidR="0038615C" w:rsidRPr="009E3667" w:rsidRDefault="009E14D1" w:rsidP="009E14D1">
      <w:pPr>
        <w:pStyle w:val="a4"/>
      </w:pPr>
      <w:r>
        <w:rPr>
          <w:rFonts w:hint="eastAsia"/>
        </w:rPr>
        <w:t>本项目主要应用于电商、搜索引擎、社交网络等需要高性能在线服务的</w:t>
      </w:r>
      <w:r w:rsidR="00484B7E">
        <w:rPr>
          <w:rFonts w:hint="eastAsia"/>
        </w:rPr>
        <w:t>键值存储系统</w:t>
      </w:r>
      <w:r>
        <w:rPr>
          <w:rFonts w:hint="eastAsia"/>
        </w:rPr>
        <w:t>。</w:t>
      </w:r>
      <w:r w:rsidR="00484B7E">
        <w:rPr>
          <w:rFonts w:hint="eastAsia"/>
        </w:rPr>
        <w:t>本项目</w:t>
      </w:r>
      <w:r>
        <w:rPr>
          <w:rFonts w:hint="eastAsia"/>
        </w:rPr>
        <w:t>可以检测工作负载类型和过载位置的热点，旨在快速和全面地进行热点缓解。</w:t>
      </w:r>
    </w:p>
    <w:p w14:paraId="144FDAA1" w14:textId="77777777" w:rsidR="00CF0114" w:rsidRDefault="0038615C" w:rsidP="0075390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2E6BA5">
        <w:rPr>
          <w:rFonts w:ascii="黑体" w:eastAsia="黑体" w:hAnsi="黑体" w:hint="eastAsia"/>
          <w:sz w:val="24"/>
        </w:rPr>
        <w:t>团队简介</w:t>
      </w:r>
    </w:p>
    <w:p w14:paraId="56830B6F" w14:textId="613BAC17" w:rsidR="00753907" w:rsidRPr="009E14D1" w:rsidRDefault="009E14D1" w:rsidP="00B13CFC">
      <w:pPr>
        <w:pStyle w:val="a4"/>
      </w:pPr>
      <w:r w:rsidRPr="009E14D1">
        <w:t>吴春明</w:t>
      </w:r>
      <w:r w:rsidR="000247E7">
        <w:rPr>
          <w:rFonts w:hint="eastAsia"/>
        </w:rPr>
        <w:t>：</w:t>
      </w:r>
      <w:r w:rsidRPr="009E14D1">
        <w:t xml:space="preserve">浙江大学系统结构与网络安全研究所副所长、教授，长期从事互联网体系结构、柔性可重构网络、软件定义网络与安全、网络业务试验床和网络空间主动防御等领域的科研工作，主持、参加了二十余项国家自然科学基金，国家973、863 计划项目，国家科技基础条件平台建设等重大项目。发表学术论文八十余篇，专利二十余项，合作著作三部。曾任国家863 信息领域网络与通信技术主题专家组专家，现担任国家“十三五”重点研发计划“网络空间安全”重点专项科技规划组成员、编制组专家，国家“网络空间安全”专项专家分委会委员，国家2030 </w:t>
      </w:r>
      <w:r w:rsidRPr="009E14D1">
        <w:rPr>
          <w:rFonts w:hint="eastAsia"/>
        </w:rPr>
        <w:t>科技专项“国家网络空间安全”重大项目实施方案编制组专家，中国电子学会委员、《电子学报》编委，浙江大学</w:t>
      </w:r>
      <w:r w:rsidRPr="009E14D1">
        <w:t>-中兴通讯联合创新中心执行主任，拟态技术与产业创新联盟理事会副理事长。曾荣获国家科技进步二等奖，公安部颁发的网络安全保障工作突</w:t>
      </w:r>
      <w:r w:rsidRPr="009E14D1">
        <w:lastRenderedPageBreak/>
        <w:t>出贡献个人一等奖章。</w:t>
      </w:r>
    </w:p>
    <w:p w14:paraId="1A13BC92" w14:textId="4D924CE2" w:rsidR="00A14AFF" w:rsidRPr="000247E7" w:rsidRDefault="008D151C" w:rsidP="00CF5B43">
      <w:pPr>
        <w:ind w:firstLineChars="200" w:firstLine="48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 w:hint="eastAsia"/>
          <w:sz w:val="24"/>
        </w:rPr>
        <w:t>祖敬涵</w:t>
      </w:r>
      <w:proofErr w:type="gramEnd"/>
      <w:r w:rsidR="000247E7">
        <w:rPr>
          <w:rFonts w:ascii="仿宋" w:eastAsia="仿宋" w:hAnsi="仿宋" w:hint="eastAsia"/>
          <w:sz w:val="24"/>
        </w:rPr>
        <w:t>：</w:t>
      </w:r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浙江大学计算机科学与技术学院信息安全专业2022级本科生，目前从事</w:t>
      </w:r>
      <w:proofErr w:type="spellStart"/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eBPF</w:t>
      </w:r>
      <w:proofErr w:type="spellEnd"/>
      <w:r w:rsidR="000247E7">
        <w:rPr>
          <w:rFonts w:ascii="仿宋" w:eastAsia="仿宋" w:hAnsi="仿宋" w:cs="Segoe UI" w:hint="eastAsia"/>
          <w:color w:val="4A4A4A"/>
          <w:spacing w:val="8"/>
          <w:sz w:val="24"/>
          <w:shd w:val="clear" w:color="auto" w:fill="FFFFFF"/>
        </w:rPr>
        <w:t>与</w:t>
      </w:r>
      <w:proofErr w:type="spellStart"/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linux</w:t>
      </w:r>
      <w:proofErr w:type="spellEnd"/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内核方面的研究，加入蚂蚁集团隐语开源社区共建计划，现有一篇</w:t>
      </w:r>
      <w:proofErr w:type="spellStart"/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eBPF</w:t>
      </w:r>
      <w:proofErr w:type="spellEnd"/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优化键值存储系统尾延迟论文</w:t>
      </w:r>
      <w:r w:rsidR="000247E7">
        <w:rPr>
          <w:rFonts w:ascii="仿宋" w:eastAsia="仿宋" w:hAnsi="仿宋" w:cs="Segoe UI" w:hint="eastAsia"/>
          <w:color w:val="4A4A4A"/>
          <w:spacing w:val="8"/>
          <w:sz w:val="24"/>
          <w:shd w:val="clear" w:color="auto" w:fill="FFFFFF"/>
        </w:rPr>
        <w:t>在投</w:t>
      </w:r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。在竞赛中负责文稿撰写、PPT制作、视频制作、网站搭建和实验测试。</w:t>
      </w:r>
    </w:p>
    <w:p w14:paraId="001E01E4" w14:textId="30D2F4AB" w:rsidR="008D151C" w:rsidRPr="000247E7" w:rsidRDefault="008D151C" w:rsidP="000247E7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王子扬</w:t>
      </w:r>
      <w:r w:rsidR="000247E7">
        <w:rPr>
          <w:rFonts w:ascii="仿宋" w:eastAsia="仿宋" w:hAnsi="仿宋" w:hint="eastAsia"/>
          <w:sz w:val="24"/>
        </w:rPr>
        <w:t>：</w:t>
      </w:r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浙江大学</w:t>
      </w:r>
      <w:r w:rsidR="00DA63D2">
        <w:rPr>
          <w:rFonts w:ascii="仿宋" w:eastAsia="仿宋" w:hAnsi="仿宋" w:cs="Segoe UI" w:hint="eastAsia"/>
          <w:color w:val="4A4A4A"/>
          <w:spacing w:val="8"/>
          <w:sz w:val="24"/>
          <w:shd w:val="clear" w:color="auto" w:fill="FFFFFF"/>
        </w:rPr>
        <w:t>控制学院</w:t>
      </w:r>
      <w:r w:rsidR="000247E7">
        <w:rPr>
          <w:rFonts w:ascii="仿宋" w:eastAsia="仿宋" w:hAnsi="仿宋" w:cs="Segoe UI" w:hint="eastAsia"/>
          <w:color w:val="4A4A4A"/>
          <w:spacing w:val="8"/>
          <w:sz w:val="24"/>
          <w:shd w:val="clear" w:color="auto" w:fill="FFFFFF"/>
        </w:rPr>
        <w:t>自动化</w:t>
      </w:r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2022级本科生，加入蚂蚁集团隐语开源社区共建计划。在竞赛中负责文稿撰写</w:t>
      </w:r>
      <w:r w:rsidR="000247E7">
        <w:rPr>
          <w:rFonts w:ascii="仿宋" w:eastAsia="仿宋" w:hAnsi="仿宋" w:cs="Segoe UI" w:hint="eastAsia"/>
          <w:color w:val="4A4A4A"/>
          <w:spacing w:val="8"/>
          <w:sz w:val="24"/>
          <w:shd w:val="clear" w:color="auto" w:fill="FFFFFF"/>
        </w:rPr>
        <w:t>、创新</w:t>
      </w:r>
      <w:r w:rsidR="00DA63D2">
        <w:rPr>
          <w:rFonts w:ascii="仿宋" w:eastAsia="仿宋" w:hAnsi="仿宋" w:cs="Segoe UI" w:hint="eastAsia"/>
          <w:color w:val="4A4A4A"/>
          <w:spacing w:val="8"/>
          <w:sz w:val="24"/>
          <w:shd w:val="clear" w:color="auto" w:fill="FFFFFF"/>
        </w:rPr>
        <w:t>思考</w:t>
      </w:r>
      <w:r w:rsidR="000247E7" w:rsidRPr="000247E7">
        <w:rPr>
          <w:rFonts w:ascii="仿宋" w:eastAsia="仿宋" w:hAnsi="仿宋" w:cs="Segoe UI"/>
          <w:color w:val="4A4A4A"/>
          <w:spacing w:val="8"/>
          <w:sz w:val="24"/>
          <w:shd w:val="clear" w:color="auto" w:fill="FFFFFF"/>
        </w:rPr>
        <w:t>。</w:t>
      </w:r>
    </w:p>
    <w:p w14:paraId="5D139FCD" w14:textId="5C0FB12F" w:rsidR="008D151C" w:rsidRPr="009E14D1" w:rsidRDefault="008D151C" w:rsidP="000247E7">
      <w:pPr>
        <w:pStyle w:val="a4"/>
      </w:pPr>
      <w:r>
        <w:rPr>
          <w:rFonts w:hint="eastAsia"/>
        </w:rPr>
        <w:t>黄恩</w:t>
      </w:r>
      <w:proofErr w:type="gramStart"/>
      <w:r>
        <w:rPr>
          <w:rFonts w:hint="eastAsia"/>
        </w:rPr>
        <w:t>浩</w:t>
      </w:r>
      <w:proofErr w:type="gramEnd"/>
      <w:r w:rsidR="000247E7" w:rsidRPr="000247E7">
        <w:rPr>
          <w:rFonts w:hint="eastAsia"/>
        </w:rPr>
        <w:t>：</w:t>
      </w:r>
      <w:r w:rsidR="000247E7" w:rsidRPr="000247E7">
        <w:t>2022级本科生，目前从事可编程交换机与隐私计算方面的研究，参与《基于可编程交换机的Sketch网络测量重配置》项目以及《多模态边缘网络关键技术》国家重点研发计划重点专项项目，加入蚂蚁集团隐语开源社区共建计划，在竞赛中负责</w:t>
      </w:r>
      <w:r w:rsidR="000247E7">
        <w:rPr>
          <w:rFonts w:hint="eastAsia"/>
        </w:rPr>
        <w:t>创意提出、文稿撰写</w:t>
      </w:r>
      <w:r w:rsidR="000247E7" w:rsidRPr="000247E7">
        <w:t>。</w:t>
      </w:r>
    </w:p>
    <w:p w14:paraId="7C5A7CF5" w14:textId="6601D4C3" w:rsidR="00753907" w:rsidRPr="00513288" w:rsidRDefault="00513288" w:rsidP="00513288">
      <w:pPr>
        <w:jc w:val="center"/>
        <w:rPr>
          <w:rFonts w:ascii="Kaiti SC" w:eastAsia="Kaiti SC" w:hAnsi="Kaiti SC"/>
          <w:sz w:val="24"/>
        </w:rPr>
      </w:pPr>
      <w:r w:rsidRPr="00513288">
        <w:rPr>
          <w:rFonts w:ascii="Kaiti SC" w:eastAsia="Kaiti SC" w:hAnsi="Kaiti SC" w:hint="eastAsia"/>
          <w:sz w:val="24"/>
        </w:rPr>
        <w:t xml:space="preserve">声 </w:t>
      </w:r>
      <w:r w:rsidRPr="00513288">
        <w:rPr>
          <w:rFonts w:ascii="Kaiti SC" w:eastAsia="Kaiti SC" w:hAnsi="Kaiti SC"/>
          <w:sz w:val="24"/>
        </w:rPr>
        <w:t xml:space="preserve"> </w:t>
      </w:r>
      <w:r w:rsidRPr="00513288">
        <w:rPr>
          <w:rFonts w:ascii="Kaiti SC" w:eastAsia="Kaiti SC" w:hAnsi="Kaiti SC" w:hint="eastAsia"/>
          <w:sz w:val="24"/>
        </w:rPr>
        <w:t>明</w:t>
      </w:r>
    </w:p>
    <w:p w14:paraId="798D0E83" w14:textId="23B6CA3A" w:rsidR="00903653" w:rsidRPr="00513288" w:rsidRDefault="000247E7" w:rsidP="00903653">
      <w:pPr>
        <w:ind w:firstLineChars="200" w:firstLine="480"/>
        <w:rPr>
          <w:rFonts w:ascii="Kaiti SC" w:eastAsia="Kaiti SC" w:hAnsi="Kaiti SC"/>
          <w:color w:val="FF0000"/>
          <w:sz w:val="24"/>
        </w:rPr>
      </w:pPr>
      <w:r>
        <w:rPr>
          <w:rFonts w:ascii="Kaiti SC" w:eastAsia="Kaiti SC" w:hAnsi="Kaiti SC"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8CA85" wp14:editId="3DB2BF01">
                <wp:simplePos x="0" y="0"/>
                <wp:positionH relativeFrom="column">
                  <wp:posOffset>4866005</wp:posOffset>
                </wp:positionH>
                <wp:positionV relativeFrom="paragraph">
                  <wp:posOffset>205173</wp:posOffset>
                </wp:positionV>
                <wp:extent cx="33689" cy="48127"/>
                <wp:effectExtent l="0" t="0" r="2349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9" cy="48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28921A1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16.15pt" to="385.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" strokecolor="red" strokeweight=".5pt">
                <v:stroke joinstyle="miter"/>
              </v:line>
            </w:pict>
          </mc:Fallback>
        </mc:AlternateContent>
      </w:r>
      <w:r>
        <w:rPr>
          <w:rFonts w:ascii="Kaiti SC" w:eastAsia="Kaiti SC" w:hAnsi="Kaiti SC"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DBD91" wp14:editId="50969607">
                <wp:simplePos x="0" y="0"/>
                <wp:positionH relativeFrom="column">
                  <wp:posOffset>4900063</wp:posOffset>
                </wp:positionH>
                <wp:positionV relativeFrom="paragraph">
                  <wp:posOffset>112507</wp:posOffset>
                </wp:positionV>
                <wp:extent cx="119367" cy="137386"/>
                <wp:effectExtent l="0" t="0" r="33655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67" cy="13738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24E3179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5pt,8.85pt" to="395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" strokecolor="red" strokeweight=".5pt">
                <v:stroke joinstyle="miter"/>
              </v:line>
            </w:pict>
          </mc:Fallback>
        </mc:AlternateContent>
      </w:r>
      <w:r>
        <w:rPr>
          <w:rFonts w:ascii="Kaiti SC" w:eastAsia="Kaiti SC" w:hAnsi="Kaiti SC"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CEABC" wp14:editId="22A425EE">
                <wp:simplePos x="0" y="0"/>
                <wp:positionH relativeFrom="column">
                  <wp:posOffset>1211868</wp:posOffset>
                </wp:positionH>
                <wp:positionV relativeFrom="paragraph">
                  <wp:posOffset>121920</wp:posOffset>
                </wp:positionV>
                <wp:extent cx="119367" cy="137386"/>
                <wp:effectExtent l="0" t="0" r="33655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67" cy="13738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58EA46D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9.6pt" to="104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" strokecolor="red" strokeweight=".5pt">
                <v:stroke joinstyle="miter"/>
              </v:line>
            </w:pict>
          </mc:Fallback>
        </mc:AlternateContent>
      </w:r>
      <w:r>
        <w:rPr>
          <w:rFonts w:ascii="Kaiti SC" w:eastAsia="Kaiti SC" w:hAnsi="Kaiti SC"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D909B" wp14:editId="19B3E728">
                <wp:simplePos x="0" y="0"/>
                <wp:positionH relativeFrom="column">
                  <wp:posOffset>1176688</wp:posOffset>
                </wp:positionH>
                <wp:positionV relativeFrom="paragraph">
                  <wp:posOffset>215766</wp:posOffset>
                </wp:positionV>
                <wp:extent cx="33689" cy="48127"/>
                <wp:effectExtent l="0" t="0" r="2349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9" cy="48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F1F1D8B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17pt" to="95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="00903653" w:rsidRPr="00513288">
        <w:rPr>
          <w:rFonts w:ascii="Kaiti SC" w:eastAsia="Kaiti SC" w:hAnsi="Kaiti SC" w:hint="eastAsia"/>
          <w:color w:val="FF0000"/>
          <w:sz w:val="24"/>
        </w:rPr>
        <w:t>本作品团队</w:t>
      </w:r>
      <w:r w:rsidR="00903653">
        <w:rPr>
          <w:rFonts w:ascii="Kaiti SC" w:eastAsia="Kaiti SC" w:hAnsi="Kaiti SC" w:hint="eastAsia"/>
          <w:color w:val="FF0000"/>
          <w:sz w:val="24"/>
        </w:rPr>
        <w:t xml:space="preserve"> </w:t>
      </w:r>
      <w:r w:rsidR="00903653" w:rsidRPr="00903653">
        <w:rPr>
          <w:rFonts w:ascii="Kaiti SC" w:eastAsia="Kaiti SC" w:hAnsi="Kaiti SC" w:hint="eastAsia"/>
          <w:color w:val="FF0000"/>
          <w:sz w:val="36"/>
          <w:szCs w:val="36"/>
        </w:rPr>
        <w:t>□</w:t>
      </w:r>
      <w:r w:rsidR="00903653">
        <w:rPr>
          <w:rFonts w:ascii="Kaiti SC" w:eastAsia="Kaiti SC" w:hAnsi="Kaiti SC" w:hint="eastAsia"/>
          <w:color w:val="FF0000"/>
          <w:sz w:val="24"/>
        </w:rPr>
        <w:t>有 /</w:t>
      </w:r>
      <w:r w:rsidR="00903653">
        <w:rPr>
          <w:rFonts w:ascii="Kaiti SC" w:eastAsia="Kaiti SC" w:hAnsi="Kaiti SC"/>
          <w:color w:val="FF0000"/>
          <w:sz w:val="24"/>
        </w:rPr>
        <w:t xml:space="preserve"> </w:t>
      </w:r>
      <w:r w:rsidR="00903653" w:rsidRPr="00903653">
        <w:rPr>
          <w:rFonts w:ascii="Kaiti SC" w:eastAsia="Kaiti SC" w:hAnsi="Kaiti SC" w:hint="eastAsia"/>
          <w:color w:val="FF0000"/>
          <w:sz w:val="36"/>
          <w:szCs w:val="36"/>
        </w:rPr>
        <w:t>□</w:t>
      </w:r>
      <w:r w:rsidR="00903653">
        <w:rPr>
          <w:rFonts w:ascii="Kaiti SC" w:eastAsia="Kaiti SC" w:hAnsi="Kaiti SC" w:hint="eastAsia"/>
          <w:color w:val="FF0000"/>
          <w:sz w:val="24"/>
        </w:rPr>
        <w:t xml:space="preserve">没有 成果向企业转移或进行创业的意向，并 </w:t>
      </w:r>
      <w:r w:rsidR="00903653" w:rsidRPr="00903653">
        <w:rPr>
          <w:rFonts w:ascii="Kaiti SC" w:eastAsia="Kaiti SC" w:hAnsi="Kaiti SC" w:hint="eastAsia"/>
          <w:color w:val="FF0000"/>
          <w:sz w:val="36"/>
          <w:szCs w:val="36"/>
        </w:rPr>
        <w:t>□</w:t>
      </w:r>
      <w:r w:rsidR="00903653">
        <w:rPr>
          <w:rFonts w:ascii="Kaiti SC" w:eastAsia="Kaiti SC" w:hAnsi="Kaiti SC" w:hint="eastAsia"/>
          <w:color w:val="FF0000"/>
          <w:sz w:val="24"/>
        </w:rPr>
        <w:t>愿意 /</w:t>
      </w:r>
      <w:r w:rsidR="00903653" w:rsidRPr="00903653">
        <w:rPr>
          <w:rFonts w:ascii="Kaiti SC" w:eastAsia="Kaiti SC" w:hAnsi="Kaiti SC" w:hint="eastAsia"/>
          <w:color w:val="FF0000"/>
          <w:sz w:val="36"/>
          <w:szCs w:val="36"/>
        </w:rPr>
        <w:t>□</w:t>
      </w:r>
      <w:r w:rsidR="00903653" w:rsidRPr="00903653">
        <w:rPr>
          <w:rFonts w:ascii="Kaiti SC" w:eastAsia="Kaiti SC" w:hAnsi="Kaiti SC" w:hint="eastAsia"/>
          <w:color w:val="FF0000"/>
          <w:sz w:val="24"/>
        </w:rPr>
        <w:t>不</w:t>
      </w:r>
      <w:r w:rsidR="00903653">
        <w:rPr>
          <w:rFonts w:ascii="Kaiti SC" w:eastAsia="Kaiti SC" w:hAnsi="Kaiti SC" w:hint="eastAsia"/>
          <w:color w:val="FF0000"/>
          <w:sz w:val="24"/>
        </w:rPr>
        <w:t>愿意 由</w:t>
      </w:r>
      <w:r w:rsidR="00903653" w:rsidRPr="00513288">
        <w:rPr>
          <w:rFonts w:ascii="Kaiti SC" w:eastAsia="Kaiti SC" w:hAnsi="Kaiti SC" w:hint="eastAsia"/>
          <w:color w:val="FF0000"/>
          <w:sz w:val="24"/>
        </w:rPr>
        <w:t>“中国高校计算机大赛-网络技术挑战赛”组织委员会</w:t>
      </w:r>
      <w:r w:rsidR="00903653">
        <w:rPr>
          <w:rFonts w:ascii="Kaiti SC" w:eastAsia="Kaiti SC" w:hAnsi="Kaiti SC" w:hint="eastAsia"/>
          <w:color w:val="FF0000"/>
          <w:sz w:val="24"/>
        </w:rPr>
        <w:t>提供牵线搭桥的机会。</w:t>
      </w:r>
    </w:p>
    <w:p w14:paraId="3678C8D4" w14:textId="25EEE31C" w:rsidR="00753907" w:rsidRPr="00513288" w:rsidRDefault="00753907" w:rsidP="00753907">
      <w:pPr>
        <w:ind w:firstLineChars="200" w:firstLine="480"/>
        <w:rPr>
          <w:rFonts w:ascii="Kaiti SC" w:eastAsia="Kaiti SC" w:hAnsi="Kaiti SC"/>
          <w:color w:val="FF0000"/>
          <w:sz w:val="24"/>
        </w:rPr>
      </w:pPr>
      <w:r w:rsidRPr="00513288">
        <w:rPr>
          <w:rFonts w:ascii="Kaiti SC" w:eastAsia="Kaiti SC" w:hAnsi="Kaiti SC" w:hint="eastAsia"/>
          <w:color w:val="FF0000"/>
          <w:sz w:val="24"/>
        </w:rPr>
        <w:t>本作品团队同意授权“中国高校计算机大赛-网络技术挑战赛”组织委员会使用本文档中的内容制作宣传资料！</w:t>
      </w:r>
    </w:p>
    <w:p w14:paraId="52BD3060" w14:textId="13D80F96" w:rsidR="00753907" w:rsidRDefault="00CF5B43" w:rsidP="0090365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                                          </w:t>
      </w:r>
      <w:r>
        <w:rPr>
          <w:rFonts w:ascii="黑体" w:eastAsia="黑体" w:hAnsi="黑体" w:hint="eastAsia"/>
          <w:sz w:val="24"/>
        </w:rPr>
        <w:t>指导教师签字</w:t>
      </w:r>
      <w:r w:rsidR="00903653">
        <w:rPr>
          <w:rFonts w:ascii="黑体" w:eastAsia="黑体" w:hAnsi="黑体" w:hint="eastAsia"/>
          <w:sz w:val="24"/>
        </w:rPr>
        <w:t>:</w:t>
      </w:r>
      <w:r w:rsidR="00484B7E">
        <w:rPr>
          <w:rFonts w:ascii="黑体" w:eastAsia="黑体" w:hAnsi="黑体"/>
          <w:sz w:val="24"/>
        </w:rPr>
        <w:t xml:space="preserve"> </w:t>
      </w:r>
      <w:r w:rsidR="00484B7E" w:rsidRPr="00F22F65">
        <w:rPr>
          <w:noProof/>
          <w:spacing w:val="2"/>
          <w:w w:val="99"/>
        </w:rPr>
        <w:drawing>
          <wp:inline distT="0" distB="0" distL="0" distR="0" wp14:anchorId="62DA96B3" wp14:editId="308B18B8">
            <wp:extent cx="837028" cy="537819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241" cy="6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3C50" w14:textId="26FD9850" w:rsidR="00CF5B43" w:rsidRPr="00753907" w:rsidRDefault="00305EFF" w:rsidP="0090365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仿宋" w:eastAsia="仿宋" w:hAnsi="仿宋" w:hint="eastAsia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A6CB8DD" wp14:editId="0985A37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741045" cy="327025"/>
            <wp:effectExtent l="0" t="0" r="1905" b="0"/>
            <wp:wrapTight wrapText="bothSides">
              <wp:wrapPolygon edited="0">
                <wp:start x="0" y="0"/>
                <wp:lineTo x="0" y="20132"/>
                <wp:lineTo x="21100" y="20132"/>
                <wp:lineTo x="211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5B43">
        <w:rPr>
          <w:rFonts w:ascii="黑体" w:eastAsia="黑体" w:hAnsi="黑体" w:hint="eastAsia"/>
          <w:sz w:val="24"/>
        </w:rPr>
        <w:t xml:space="preserve"> </w:t>
      </w:r>
      <w:r w:rsidR="00CF5B43">
        <w:rPr>
          <w:rFonts w:ascii="黑体" w:eastAsia="黑体" w:hAnsi="黑体"/>
          <w:sz w:val="24"/>
        </w:rPr>
        <w:t xml:space="preserve">                                           </w:t>
      </w:r>
      <w:r w:rsidR="00CF5B43">
        <w:rPr>
          <w:rFonts w:ascii="黑体" w:eastAsia="黑体" w:hAnsi="黑体" w:hint="eastAsia"/>
          <w:sz w:val="24"/>
        </w:rPr>
        <w:t>学生代表签字</w:t>
      </w:r>
      <w:r w:rsidR="00903653">
        <w:rPr>
          <w:rFonts w:ascii="黑体" w:eastAsia="黑体" w:hAnsi="黑体" w:hint="eastAsia"/>
          <w:sz w:val="24"/>
        </w:rPr>
        <w:t>:</w:t>
      </w:r>
      <w:r w:rsidRPr="00305EFF">
        <w:rPr>
          <w:rFonts w:ascii="仿宋" w:eastAsia="仿宋" w:hAnsi="仿宋" w:hint="eastAsia"/>
          <w:noProof/>
          <w:sz w:val="24"/>
        </w:rPr>
        <w:t xml:space="preserve"> </w:t>
      </w:r>
    </w:p>
    <w:p w14:paraId="62A2F9D1" w14:textId="7D872519" w:rsidR="002E6BA5" w:rsidRPr="00CF0114" w:rsidRDefault="002E6BA5" w:rsidP="00CF0114">
      <w:pPr>
        <w:rPr>
          <w:i/>
          <w:sz w:val="24"/>
        </w:rPr>
      </w:pPr>
    </w:p>
    <w:sectPr w:rsidR="002E6BA5" w:rsidRPr="00CF0114" w:rsidSect="009E5D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D24B" w14:textId="77777777" w:rsidR="00D57FFC" w:rsidRDefault="00D57FFC" w:rsidP="009E14D1">
      <w:r>
        <w:separator/>
      </w:r>
    </w:p>
  </w:endnote>
  <w:endnote w:type="continuationSeparator" w:id="0">
    <w:p w14:paraId="4D5C7582" w14:textId="77777777" w:rsidR="00D57FFC" w:rsidRDefault="00D57FFC" w:rsidP="009E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6765" w14:textId="77777777" w:rsidR="00D57FFC" w:rsidRDefault="00D57FFC" w:rsidP="009E14D1">
      <w:r>
        <w:separator/>
      </w:r>
    </w:p>
  </w:footnote>
  <w:footnote w:type="continuationSeparator" w:id="0">
    <w:p w14:paraId="7D54BC14" w14:textId="77777777" w:rsidR="00D57FFC" w:rsidRDefault="00D57FFC" w:rsidP="009E1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CC5"/>
    <w:multiLevelType w:val="hybridMultilevel"/>
    <w:tmpl w:val="3644228E"/>
    <w:lvl w:ilvl="0" w:tplc="A8900CA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91C81"/>
    <w:multiLevelType w:val="hybridMultilevel"/>
    <w:tmpl w:val="78BE8A6C"/>
    <w:lvl w:ilvl="0" w:tplc="9714765E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2" w:hanging="420"/>
      </w:pPr>
    </w:lvl>
    <w:lvl w:ilvl="2" w:tplc="0409001B" w:tentative="1">
      <w:start w:val="1"/>
      <w:numFmt w:val="lowerRoman"/>
      <w:lvlText w:val="%3."/>
      <w:lvlJc w:val="right"/>
      <w:pPr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ind w:left="2192" w:hanging="420"/>
      </w:pPr>
    </w:lvl>
    <w:lvl w:ilvl="4" w:tplc="04090019" w:tentative="1">
      <w:start w:val="1"/>
      <w:numFmt w:val="lowerLetter"/>
      <w:lvlText w:val="%5)"/>
      <w:lvlJc w:val="left"/>
      <w:pPr>
        <w:ind w:left="2612" w:hanging="420"/>
      </w:pPr>
    </w:lvl>
    <w:lvl w:ilvl="5" w:tplc="0409001B" w:tentative="1">
      <w:start w:val="1"/>
      <w:numFmt w:val="lowerRoman"/>
      <w:lvlText w:val="%6."/>
      <w:lvlJc w:val="right"/>
      <w:pPr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ind w:left="3452" w:hanging="420"/>
      </w:pPr>
    </w:lvl>
    <w:lvl w:ilvl="7" w:tplc="04090019" w:tentative="1">
      <w:start w:val="1"/>
      <w:numFmt w:val="lowerLetter"/>
      <w:lvlText w:val="%8)"/>
      <w:lvlJc w:val="left"/>
      <w:pPr>
        <w:ind w:left="3872" w:hanging="420"/>
      </w:pPr>
    </w:lvl>
    <w:lvl w:ilvl="8" w:tplc="0409001B" w:tentative="1">
      <w:start w:val="1"/>
      <w:numFmt w:val="lowerRoman"/>
      <w:lvlText w:val="%9."/>
      <w:lvlJc w:val="right"/>
      <w:pPr>
        <w:ind w:left="42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BD"/>
    <w:rsid w:val="0000424A"/>
    <w:rsid w:val="00011355"/>
    <w:rsid w:val="0001573D"/>
    <w:rsid w:val="000247E7"/>
    <w:rsid w:val="0003317E"/>
    <w:rsid w:val="00042DAA"/>
    <w:rsid w:val="00081CB5"/>
    <w:rsid w:val="000B56DE"/>
    <w:rsid w:val="000C1B18"/>
    <w:rsid w:val="000C1DFD"/>
    <w:rsid w:val="001757A7"/>
    <w:rsid w:val="00191E1E"/>
    <w:rsid w:val="001B6F89"/>
    <w:rsid w:val="001C6679"/>
    <w:rsid w:val="001E14CF"/>
    <w:rsid w:val="002618E9"/>
    <w:rsid w:val="002E6BA5"/>
    <w:rsid w:val="00305EFF"/>
    <w:rsid w:val="00356A21"/>
    <w:rsid w:val="003703CA"/>
    <w:rsid w:val="0038615C"/>
    <w:rsid w:val="003A5F41"/>
    <w:rsid w:val="00484B7E"/>
    <w:rsid w:val="004D2D05"/>
    <w:rsid w:val="004E0A8A"/>
    <w:rsid w:val="00513288"/>
    <w:rsid w:val="00556426"/>
    <w:rsid w:val="00583386"/>
    <w:rsid w:val="005F28B4"/>
    <w:rsid w:val="00653DAC"/>
    <w:rsid w:val="006743CA"/>
    <w:rsid w:val="00744FDC"/>
    <w:rsid w:val="00753907"/>
    <w:rsid w:val="00761094"/>
    <w:rsid w:val="007C306B"/>
    <w:rsid w:val="00852392"/>
    <w:rsid w:val="008C1B6B"/>
    <w:rsid w:val="008D151C"/>
    <w:rsid w:val="00903653"/>
    <w:rsid w:val="00937797"/>
    <w:rsid w:val="00945F6C"/>
    <w:rsid w:val="00950352"/>
    <w:rsid w:val="0095599C"/>
    <w:rsid w:val="009B4F0C"/>
    <w:rsid w:val="009C7FAE"/>
    <w:rsid w:val="009D28A7"/>
    <w:rsid w:val="009E14D1"/>
    <w:rsid w:val="009E3667"/>
    <w:rsid w:val="009E5D0D"/>
    <w:rsid w:val="00A14AFF"/>
    <w:rsid w:val="00A438E6"/>
    <w:rsid w:val="00A701EE"/>
    <w:rsid w:val="00A754F1"/>
    <w:rsid w:val="00AA62F7"/>
    <w:rsid w:val="00AB767A"/>
    <w:rsid w:val="00B13CFC"/>
    <w:rsid w:val="00BB29BD"/>
    <w:rsid w:val="00BD6CA7"/>
    <w:rsid w:val="00C317FF"/>
    <w:rsid w:val="00C64B51"/>
    <w:rsid w:val="00C95E10"/>
    <w:rsid w:val="00CC5140"/>
    <w:rsid w:val="00CF0114"/>
    <w:rsid w:val="00CF5B43"/>
    <w:rsid w:val="00D32830"/>
    <w:rsid w:val="00D57FFC"/>
    <w:rsid w:val="00D6723C"/>
    <w:rsid w:val="00D823EF"/>
    <w:rsid w:val="00D82DBD"/>
    <w:rsid w:val="00DA63D2"/>
    <w:rsid w:val="00E47684"/>
    <w:rsid w:val="00E63B02"/>
    <w:rsid w:val="00E81902"/>
    <w:rsid w:val="00EF690A"/>
    <w:rsid w:val="00F0480A"/>
    <w:rsid w:val="00F20BB5"/>
    <w:rsid w:val="00F22A17"/>
    <w:rsid w:val="00F26561"/>
    <w:rsid w:val="00F34EC6"/>
    <w:rsid w:val="00F720B3"/>
    <w:rsid w:val="00FD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5ED71"/>
  <w15:chartTrackingRefBased/>
  <w15:docId w15:val="{310E57B5-FA5F-9640-8443-A90B251F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B18"/>
    <w:pPr>
      <w:ind w:firstLineChars="200" w:firstLine="420"/>
    </w:pPr>
  </w:style>
  <w:style w:type="paragraph" w:customStyle="1" w:styleId="a4">
    <w:name w:val="正文内容"/>
    <w:basedOn w:val="a"/>
    <w:autoRedefine/>
    <w:qFormat/>
    <w:rsid w:val="009E14D1"/>
    <w:pPr>
      <w:ind w:firstLineChars="200" w:firstLine="512"/>
    </w:pPr>
    <w:rPr>
      <w:rFonts w:ascii="仿宋" w:eastAsia="仿宋" w:hAnsi="仿宋" w:cs="Segoe UI"/>
      <w:color w:val="4A4A4A"/>
      <w:spacing w:val="8"/>
      <w:sz w:val="24"/>
      <w:shd w:val="clear" w:color="auto" w:fill="FFFFFF"/>
    </w:rPr>
  </w:style>
  <w:style w:type="paragraph" w:styleId="a5">
    <w:name w:val="header"/>
    <w:basedOn w:val="a"/>
    <w:link w:val="a6"/>
    <w:uiPriority w:val="99"/>
    <w:unhideWhenUsed/>
    <w:rsid w:val="009E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14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14D1"/>
    <w:rPr>
      <w:sz w:val="18"/>
      <w:szCs w:val="18"/>
    </w:rPr>
  </w:style>
  <w:style w:type="character" w:styleId="a9">
    <w:name w:val="Strong"/>
    <w:basedOn w:val="a0"/>
    <w:uiPriority w:val="22"/>
    <w:qFormat/>
    <w:rsid w:val="009E1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祖 敬涵</cp:lastModifiedBy>
  <cp:revision>5</cp:revision>
  <dcterms:created xsi:type="dcterms:W3CDTF">2023-08-17T14:33:00Z</dcterms:created>
  <dcterms:modified xsi:type="dcterms:W3CDTF">2023-08-26T12:25:00Z</dcterms:modified>
</cp:coreProperties>
</file>