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01B74" w14:textId="4DA5D414" w:rsidR="00006EE2" w:rsidRPr="00006EE2" w:rsidRDefault="00006EE2" w:rsidP="00D631F4">
      <w:pPr>
        <w:rPr>
          <w:rFonts w:ascii="Roboto" w:hAnsi="Roboto"/>
          <w:b/>
          <w:bCs/>
          <w:color w:val="222222"/>
          <w:sz w:val="44"/>
          <w:szCs w:val="44"/>
          <w:shd w:val="clear" w:color="auto" w:fill="FFFFFF"/>
        </w:rPr>
      </w:pPr>
      <w:r w:rsidRPr="00006EE2">
        <w:rPr>
          <w:rFonts w:ascii="Roboto" w:hAnsi="Roboto"/>
          <w:b/>
          <w:bCs/>
          <w:color w:val="222222"/>
          <w:sz w:val="44"/>
          <w:szCs w:val="44"/>
          <w:shd w:val="clear" w:color="auto" w:fill="FFFFFF"/>
        </w:rPr>
        <w:t>Question</w:t>
      </w:r>
    </w:p>
    <w:p w14:paraId="4500BBC2" w14:textId="77777777" w:rsidR="00006EE2" w:rsidRDefault="00006EE2" w:rsidP="00006EE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A superclass Stock has been defined to store the details of the stock of a retail store. Define a subclass Purchase to store the details of the items purchased with the new rate and updates the stock. </w:t>
      </w:r>
    </w:p>
    <w:p w14:paraId="6D4B77A0" w14:textId="10C6F653" w:rsidR="00006EE2" w:rsidRDefault="00006EE2" w:rsidP="00006EE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Some of the members of the classes are given below: 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Class name: Stock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Data members/instance variables: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item: to store the name of the item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qt: to store the quantity of an item in stock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rate: to store the unit price of an item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amt: to store the net value of the item in stock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Member functions: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Stock (…): parameterized constructor to assign values to the data members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void display(): to display the stock details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Class name: Purchase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Data members/instance variables:</w:t>
      </w:r>
      <w:r w:rsidRPr="00006EE2">
        <w:rPr>
          <w:rFonts w:cstheme="minorHAnsi"/>
          <w:color w:val="222222"/>
          <w:sz w:val="32"/>
          <w:szCs w:val="32"/>
        </w:rPr>
        <w:br/>
      </w:r>
      <w:proofErr w:type="spellStart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pqty</w:t>
      </w:r>
      <w:proofErr w:type="spellEnd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: to store the purchased quantity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prate: to store the unit price of the purchased item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Member functions/ methods: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Purchase(…): parameterized constructor to assign values to the data members of both classes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void update (): to update stock by adding the previous quantity by the purchased quantity and replace the rate of the item if there is a difference in the purchase rate. Also, update the current stock value as (quantity * unit price)</w:t>
      </w:r>
      <w:r w:rsidRPr="00006EE2">
        <w:rPr>
          <w:rFonts w:cstheme="minorHAnsi"/>
          <w:color w:val="222222"/>
          <w:sz w:val="32"/>
          <w:szCs w:val="32"/>
        </w:rPr>
        <w:br/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void </w:t>
      </w:r>
      <w:proofErr w:type="gramStart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): to display the stock details before and after </w:t>
      </w:r>
      <w:proofErr w:type="spellStart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updation</w:t>
      </w:r>
      <w:proofErr w:type="spellEnd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14:paraId="6D696F45" w14:textId="564B98D5" w:rsidR="00E20FEE" w:rsidRDefault="00006EE2" w:rsidP="00006EE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Specify the class Stock, giving details of the </w:t>
      </w:r>
      <w:proofErr w:type="gramStart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constructor(</w:t>
      </w:r>
      <w:proofErr w:type="gramEnd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) and void display(). Using the concept of inheritance, specify the class </w:t>
      </w:r>
      <w:r w:rsidR="00E20FEE">
        <w:rPr>
          <w:rFonts w:cstheme="minorHAnsi"/>
          <w:color w:val="222222"/>
          <w:sz w:val="32"/>
          <w:szCs w:val="32"/>
          <w:shd w:val="clear" w:color="auto" w:fill="FFFFFF"/>
        </w:rPr>
        <w:t>P</w:t>
      </w:r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 xml:space="preserve">urchase, giving details of the </w:t>
      </w:r>
      <w:proofErr w:type="gramStart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constructor(</w:t>
      </w:r>
      <w:proofErr w:type="gramEnd"/>
      <w:r w:rsidRPr="00006EE2">
        <w:rPr>
          <w:rFonts w:cstheme="minorHAnsi"/>
          <w:color w:val="222222"/>
          <w:sz w:val="32"/>
          <w:szCs w:val="32"/>
          <w:shd w:val="clear" w:color="auto" w:fill="FFFFFF"/>
        </w:rPr>
        <w:t>), void update() and void display().</w:t>
      </w:r>
    </w:p>
    <w:p w14:paraId="7AAA8EC3" w14:textId="77777777" w:rsidR="00E20FEE" w:rsidRDefault="00E20FEE" w:rsidP="00E20FEE">
      <w:pPr>
        <w:rPr>
          <w:rFonts w:cstheme="minorHAnsi"/>
          <w:b/>
          <w:bCs/>
          <w:sz w:val="44"/>
          <w:szCs w:val="44"/>
          <w:u w:val="single"/>
        </w:rPr>
      </w:pPr>
      <w:r w:rsidRPr="00E20FEE">
        <w:rPr>
          <w:rFonts w:cstheme="minorHAnsi"/>
          <w:b/>
          <w:bCs/>
          <w:sz w:val="44"/>
          <w:szCs w:val="44"/>
          <w:u w:val="single"/>
        </w:rPr>
        <w:lastRenderedPageBreak/>
        <w:t>Algorithm</w:t>
      </w:r>
    </w:p>
    <w:p w14:paraId="73F48579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Start</w:t>
      </w:r>
    </w:p>
    <w:p w14:paraId="60931DF4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1. Define a class `Stock` with the following instance variables:</w:t>
      </w:r>
    </w:p>
    <w:p w14:paraId="06F0FF66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`item`: a String to store the name of the item.</w:t>
      </w:r>
    </w:p>
    <w:p w14:paraId="668292CA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`qty`: an integer to store the quantity of the item.</w:t>
      </w:r>
    </w:p>
    <w:p w14:paraId="3A464C10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`rate`: an integer to store the rate per unit of the item.</w:t>
      </w:r>
    </w:p>
    <w:p w14:paraId="35E0E53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`amt`: an integer to store the net value of the item (quantity * rate).</w:t>
      </w:r>
    </w:p>
    <w:p w14:paraId="6D593FFF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2. Define a constructor for the class `Stock`:</w:t>
      </w:r>
    </w:p>
    <w:p w14:paraId="13F917D2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Accept parameters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 (item name), `q` (quantity), and `r` (rate).</w:t>
      </w:r>
    </w:p>
    <w:p w14:paraId="5613824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Initialize `item` with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i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`.</w:t>
      </w:r>
    </w:p>
    <w:p w14:paraId="457966A2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Initialize `qty` with `q`.</w:t>
      </w:r>
    </w:p>
    <w:p w14:paraId="5D633F53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Initialize `rate` with `r`.</w:t>
      </w:r>
    </w:p>
    <w:p w14:paraId="43813143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Calculate `amt` as `qty * rate`.</w:t>
      </w:r>
    </w:p>
    <w:p w14:paraId="49A7FA12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3. Define a method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for the class `Stock`:</w:t>
      </w:r>
    </w:p>
    <w:p w14:paraId="4C31681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the name of the item.</w:t>
      </w:r>
    </w:p>
    <w:p w14:paraId="1E74301A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the quantity.</w:t>
      </w:r>
    </w:p>
    <w:p w14:paraId="6A6609D1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the rate per unit.</w:t>
      </w:r>
    </w:p>
    <w:p w14:paraId="679395DA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the net value.</w:t>
      </w:r>
    </w:p>
    <w:p w14:paraId="333B8AA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4. Define a class `Purchase` that extends `Stock` with the following instance variables:</w:t>
      </w:r>
    </w:p>
    <w:p w14:paraId="0E42A3CD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pqty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`: an integer to store the purchase quantity.</w:t>
      </w:r>
    </w:p>
    <w:p w14:paraId="2D92AA5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`prate`: an integer to store the purchase rate.</w:t>
      </w:r>
    </w:p>
    <w:p w14:paraId="57CBD7D7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5. Define a constructor for the class `Purchase`:</w:t>
      </w:r>
    </w:p>
    <w:p w14:paraId="4224466C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   - Accept parameters `a` (item name), `b` (initial quantity), `c` (initial rate),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pq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 (purchase quantity), and `pr` (purchase rate).</w:t>
      </w:r>
    </w:p>
    <w:p w14:paraId="04AE659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Call the superclass constructor with `a`, `b`, and `c`.</w:t>
      </w:r>
    </w:p>
    <w:p w14:paraId="317D23B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Initialize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pqty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 with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pq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`.</w:t>
      </w:r>
    </w:p>
    <w:p w14:paraId="28CFB14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Initialize `prate` with `pr`.</w:t>
      </w:r>
    </w:p>
    <w:p w14:paraId="5028253C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6. Define a method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update(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for the class `Purchase`:</w:t>
      </w:r>
    </w:p>
    <w:p w14:paraId="2F29406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Add `</w:t>
      </w:r>
      <w:proofErr w:type="spell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pqty</w:t>
      </w:r>
      <w:proofErr w:type="spell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` to `qty`.</w:t>
      </w:r>
    </w:p>
    <w:p w14:paraId="5C98351C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If `prate` is not equal to `rate`, update `rate` to `prate`.</w:t>
      </w:r>
    </w:p>
    <w:p w14:paraId="563A6BE1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Recalculate `amt` as `qty * rate`.</w:t>
      </w:r>
    </w:p>
    <w:p w14:paraId="1205A630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7. Define a method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for the class `Purchase`:</w:t>
      </w:r>
    </w:p>
    <w:p w14:paraId="7DC52832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a message indicating the stock before purchase.</w:t>
      </w:r>
    </w:p>
    <w:p w14:paraId="0FA3FF2D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Call the superclass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method.</w:t>
      </w:r>
    </w:p>
    <w:p w14:paraId="21812250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Call the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update(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method to update the stock with the purchase details.</w:t>
      </w:r>
    </w:p>
    <w:p w14:paraId="720E1D0B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Print a message indicating the stock after purchase.</w:t>
      </w:r>
    </w:p>
    <w:p w14:paraId="227D21DD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Call the superclass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method again to show the updated stock.</w:t>
      </w:r>
    </w:p>
    <w:p w14:paraId="5F11823F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8. Define a class `Test2` with the main method:</w:t>
      </w:r>
    </w:p>
    <w:p w14:paraId="3DBEA565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Create a `Scanner` object to read input from the user.</w:t>
      </w:r>
    </w:p>
    <w:p w14:paraId="55DBECDB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Prompt the user to enter the name of the item.</w:t>
      </w:r>
    </w:p>
    <w:p w14:paraId="711A6D3D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Prompt the user to enter the total quantity of the item in stock.</w:t>
      </w:r>
    </w:p>
    <w:p w14:paraId="1DDDBBA4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Prompt the user to enter the rate per unit of the item.</w:t>
      </w:r>
    </w:p>
    <w:p w14:paraId="5E744D6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Prompt the user to enter the number of items purchased.</w:t>
      </w:r>
    </w:p>
    <w:p w14:paraId="2ECB6069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Prompt the user to enter the rate per unit of the purchased items.</w:t>
      </w:r>
    </w:p>
    <w:p w14:paraId="4B3E61C1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 xml:space="preserve">   - Create an object of the class `Purchase` with the entered details.</w:t>
      </w:r>
    </w:p>
    <w:p w14:paraId="3338F923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 xml:space="preserve">   - Call the `</w:t>
      </w:r>
      <w:proofErr w:type="gramStart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display(</w:t>
      </w:r>
      <w:proofErr w:type="gramEnd"/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)` method of the `Purchase` object to show the stock details before and after the purchase.</w:t>
      </w:r>
    </w:p>
    <w:p w14:paraId="2EC9D2C7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20FEE">
        <w:rPr>
          <w:rFonts w:cstheme="minorHAnsi"/>
          <w:color w:val="222222"/>
          <w:sz w:val="32"/>
          <w:szCs w:val="32"/>
          <w:shd w:val="clear" w:color="auto" w:fill="FFFFFF"/>
        </w:rPr>
        <w:t>End</w:t>
      </w:r>
    </w:p>
    <w:p w14:paraId="0FA7DFCE" w14:textId="77777777" w:rsidR="00E20FEE" w:rsidRPr="00E20FEE" w:rsidRDefault="00E20FEE" w:rsidP="00E20FEE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2D3307B6" w14:textId="10D2A428" w:rsidR="00E20FEE" w:rsidRPr="00E20FEE" w:rsidRDefault="00E20FEE" w:rsidP="00E20FEE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br w:type="page"/>
      </w:r>
    </w:p>
    <w:p w14:paraId="3A2A1D38" w14:textId="6FEAC5F6" w:rsidR="00E20FEE" w:rsidRDefault="00E20FEE" w:rsidP="00006EE2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b/>
          <w:bCs/>
          <w:sz w:val="44"/>
          <w:szCs w:val="44"/>
          <w:u w:val="single"/>
        </w:rPr>
        <w:lastRenderedPageBreak/>
        <w:t>Variable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0FEE" w14:paraId="0F7249F8" w14:textId="77777777" w:rsidTr="00E20FEE">
        <w:tc>
          <w:tcPr>
            <w:tcW w:w="3005" w:type="dxa"/>
          </w:tcPr>
          <w:p w14:paraId="189B805A" w14:textId="1F833FEF" w:rsidR="00E20FEE" w:rsidRDefault="00E20FEE" w:rsidP="00006EE2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 xml:space="preserve">Variable </w:t>
            </w:r>
          </w:p>
        </w:tc>
        <w:tc>
          <w:tcPr>
            <w:tcW w:w="3005" w:type="dxa"/>
          </w:tcPr>
          <w:p w14:paraId="2097AFCC" w14:textId="2952FA6E" w:rsidR="00E20FEE" w:rsidRDefault="00E20FEE" w:rsidP="00006EE2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Data Type</w:t>
            </w:r>
          </w:p>
        </w:tc>
        <w:tc>
          <w:tcPr>
            <w:tcW w:w="3006" w:type="dxa"/>
          </w:tcPr>
          <w:p w14:paraId="763FFA4D" w14:textId="3DF46D69" w:rsidR="00E20FEE" w:rsidRDefault="00E20FEE" w:rsidP="00006EE2">
            <w:pPr>
              <w:rPr>
                <w:rFonts w:cstheme="minorHAnsi"/>
                <w:b/>
                <w:bCs/>
                <w:sz w:val="44"/>
                <w:szCs w:val="44"/>
                <w:u w:val="single"/>
              </w:rPr>
            </w:pPr>
            <w:r>
              <w:rPr>
                <w:rFonts w:cstheme="minorHAnsi"/>
                <w:b/>
                <w:bCs/>
                <w:sz w:val="44"/>
                <w:szCs w:val="44"/>
                <w:u w:val="single"/>
              </w:rPr>
              <w:t>Purpose</w:t>
            </w:r>
          </w:p>
        </w:tc>
      </w:tr>
      <w:tr w:rsidR="00E20FEE" w14:paraId="493B3BC5" w14:textId="77777777" w:rsidTr="00E20FEE">
        <w:tc>
          <w:tcPr>
            <w:tcW w:w="3005" w:type="dxa"/>
          </w:tcPr>
          <w:p w14:paraId="2E8C7B72" w14:textId="3A456F71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item</w:t>
            </w:r>
          </w:p>
        </w:tc>
        <w:tc>
          <w:tcPr>
            <w:tcW w:w="3005" w:type="dxa"/>
          </w:tcPr>
          <w:p w14:paraId="5E68A1C6" w14:textId="6D437416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6F130F34" w14:textId="0CBF4D0B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the name of the item</w:t>
            </w:r>
          </w:p>
        </w:tc>
      </w:tr>
      <w:tr w:rsidR="00E20FEE" w14:paraId="01339F5B" w14:textId="77777777" w:rsidTr="00E20FEE">
        <w:tc>
          <w:tcPr>
            <w:tcW w:w="3005" w:type="dxa"/>
          </w:tcPr>
          <w:p w14:paraId="0070D467" w14:textId="72056F53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rate</w:t>
            </w:r>
          </w:p>
        </w:tc>
        <w:tc>
          <w:tcPr>
            <w:tcW w:w="3005" w:type="dxa"/>
          </w:tcPr>
          <w:p w14:paraId="0391331C" w14:textId="7A8D7907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4627BC8" w14:textId="6A5A5E6F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rate of item</w:t>
            </w:r>
          </w:p>
        </w:tc>
      </w:tr>
      <w:tr w:rsidR="00E20FEE" w14:paraId="3E1DE668" w14:textId="77777777" w:rsidTr="00E20FEE">
        <w:tc>
          <w:tcPr>
            <w:tcW w:w="3005" w:type="dxa"/>
          </w:tcPr>
          <w:p w14:paraId="3C0F22FC" w14:textId="443C211A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amt</w:t>
            </w:r>
          </w:p>
        </w:tc>
        <w:tc>
          <w:tcPr>
            <w:tcW w:w="3005" w:type="dxa"/>
          </w:tcPr>
          <w:p w14:paraId="2BBDFD02" w14:textId="3A10FD53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29FF8F0" w14:textId="750F17D5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rate*qty</w:t>
            </w:r>
          </w:p>
        </w:tc>
      </w:tr>
      <w:tr w:rsidR="00E20FEE" w14:paraId="43E3EC7F" w14:textId="77777777" w:rsidTr="00E20FEE">
        <w:tc>
          <w:tcPr>
            <w:tcW w:w="3005" w:type="dxa"/>
          </w:tcPr>
          <w:p w14:paraId="1C1CE7BE" w14:textId="2D9D18B0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qty</w:t>
            </w:r>
          </w:p>
        </w:tc>
        <w:tc>
          <w:tcPr>
            <w:tcW w:w="3005" w:type="dxa"/>
          </w:tcPr>
          <w:p w14:paraId="1BF33433" w14:textId="5E01542D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C2649A3" w14:textId="1D87ECF5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qty purchased</w:t>
            </w:r>
          </w:p>
        </w:tc>
      </w:tr>
      <w:tr w:rsidR="00E20FEE" w14:paraId="721BB841" w14:textId="77777777" w:rsidTr="00E20FEE">
        <w:tc>
          <w:tcPr>
            <w:tcW w:w="3005" w:type="dxa"/>
          </w:tcPr>
          <w:p w14:paraId="4333CEE7" w14:textId="523070C2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pqty</w:t>
            </w:r>
            <w:proofErr w:type="spellEnd"/>
          </w:p>
        </w:tc>
        <w:tc>
          <w:tcPr>
            <w:tcW w:w="3005" w:type="dxa"/>
          </w:tcPr>
          <w:p w14:paraId="35955075" w14:textId="5C35E0F6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3C587E" w14:textId="6E8EFC0A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To store the </w:t>
            </w:r>
            <w:r w:rsidR="00D631F4">
              <w:rPr>
                <w:rFonts w:cstheme="minorHAnsi"/>
                <w:sz w:val="32"/>
                <w:szCs w:val="32"/>
              </w:rPr>
              <w:t>initial</w:t>
            </w:r>
            <w:r>
              <w:rPr>
                <w:rFonts w:cstheme="minorHAnsi"/>
                <w:sz w:val="32"/>
                <w:szCs w:val="32"/>
              </w:rPr>
              <w:t xml:space="preserve"> quantity purchased</w:t>
            </w:r>
          </w:p>
        </w:tc>
      </w:tr>
      <w:tr w:rsidR="00E20FEE" w14:paraId="034A45C1" w14:textId="77777777" w:rsidTr="00E20FEE">
        <w:tc>
          <w:tcPr>
            <w:tcW w:w="3005" w:type="dxa"/>
          </w:tcPr>
          <w:p w14:paraId="2C7897B1" w14:textId="77C3A50B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prate</w:t>
            </w:r>
          </w:p>
        </w:tc>
        <w:tc>
          <w:tcPr>
            <w:tcW w:w="3005" w:type="dxa"/>
          </w:tcPr>
          <w:p w14:paraId="2960215E" w14:textId="035DD4EE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ECD23C" w14:textId="0476BFC1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To store the </w:t>
            </w:r>
            <w:r w:rsidR="00D631F4">
              <w:rPr>
                <w:rFonts w:cstheme="minorHAnsi"/>
                <w:sz w:val="32"/>
                <w:szCs w:val="32"/>
              </w:rPr>
              <w:t>initial</w:t>
            </w:r>
            <w:r>
              <w:rPr>
                <w:rFonts w:cstheme="minorHAnsi"/>
                <w:sz w:val="32"/>
                <w:szCs w:val="32"/>
              </w:rPr>
              <w:t xml:space="preserve"> price </w:t>
            </w:r>
          </w:p>
        </w:tc>
      </w:tr>
      <w:tr w:rsidR="00E20FEE" w14:paraId="324EF7DE" w14:textId="77777777" w:rsidTr="00E20FEE">
        <w:tc>
          <w:tcPr>
            <w:tcW w:w="3005" w:type="dxa"/>
          </w:tcPr>
          <w:p w14:paraId="6F8A51EC" w14:textId="7470678F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875C23F" w14:textId="48233BF8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String</w:t>
            </w:r>
          </w:p>
        </w:tc>
        <w:tc>
          <w:tcPr>
            <w:tcW w:w="3006" w:type="dxa"/>
          </w:tcPr>
          <w:p w14:paraId="48A9B9F0" w14:textId="64E4B129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the name entered by user</w:t>
            </w:r>
          </w:p>
        </w:tc>
      </w:tr>
      <w:tr w:rsidR="00E20FEE" w14:paraId="05E60AAD" w14:textId="77777777" w:rsidTr="00E20FEE">
        <w:tc>
          <w:tcPr>
            <w:tcW w:w="3005" w:type="dxa"/>
          </w:tcPr>
          <w:p w14:paraId="1A87C4A9" w14:textId="539945E6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pq</w:t>
            </w:r>
            <w:proofErr w:type="spellEnd"/>
          </w:p>
        </w:tc>
        <w:tc>
          <w:tcPr>
            <w:tcW w:w="3005" w:type="dxa"/>
          </w:tcPr>
          <w:p w14:paraId="65904608" w14:textId="16D1A830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ADB9B69" w14:textId="343748EF" w:rsidR="00E20FEE" w:rsidRPr="00E20FEE" w:rsidRDefault="00D631F4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the current quantity</w:t>
            </w:r>
          </w:p>
        </w:tc>
      </w:tr>
      <w:tr w:rsidR="00E20FEE" w14:paraId="7CB37D4A" w14:textId="77777777" w:rsidTr="00E20FEE">
        <w:tc>
          <w:tcPr>
            <w:tcW w:w="3005" w:type="dxa"/>
          </w:tcPr>
          <w:p w14:paraId="015B5C89" w14:textId="362CE54E" w:rsid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</w:t>
            </w:r>
          </w:p>
        </w:tc>
        <w:tc>
          <w:tcPr>
            <w:tcW w:w="3005" w:type="dxa"/>
          </w:tcPr>
          <w:p w14:paraId="28F9A79F" w14:textId="1D194DB6" w:rsidR="00E20FEE" w:rsidRPr="00E20FEE" w:rsidRDefault="00E20FEE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CA04CEB" w14:textId="4EB9B154" w:rsidR="00E20FEE" w:rsidRPr="00E20FEE" w:rsidRDefault="00D631F4" w:rsidP="00006EE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 store the current rate</w:t>
            </w:r>
          </w:p>
        </w:tc>
      </w:tr>
    </w:tbl>
    <w:p w14:paraId="0FBFB534" w14:textId="77777777" w:rsidR="00E20FEE" w:rsidRPr="00E20FEE" w:rsidRDefault="00E20FEE" w:rsidP="00006EE2">
      <w:pPr>
        <w:rPr>
          <w:rFonts w:cstheme="minorHAnsi"/>
          <w:b/>
          <w:bCs/>
          <w:sz w:val="44"/>
          <w:szCs w:val="44"/>
          <w:u w:val="single"/>
        </w:rPr>
      </w:pPr>
    </w:p>
    <w:sectPr w:rsidR="00E20FEE" w:rsidRPr="00E20FEE" w:rsidSect="00D631F4">
      <w:pgSz w:w="11906" w:h="16838"/>
      <w:pgMar w:top="1440" w:right="849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E2"/>
    <w:rsid w:val="00006EE2"/>
    <w:rsid w:val="003F70FF"/>
    <w:rsid w:val="005F2B13"/>
    <w:rsid w:val="00682B7B"/>
    <w:rsid w:val="00D631F4"/>
    <w:rsid w:val="00E20FEE"/>
    <w:rsid w:val="00E7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3EE1"/>
  <w15:chartTrackingRefBased/>
  <w15:docId w15:val="{FCC307F4-04D0-4D17-B9E1-1521BBB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Bera</dc:creator>
  <cp:keywords/>
  <dc:description/>
  <cp:lastModifiedBy>Saikat Bera</cp:lastModifiedBy>
  <cp:revision>3</cp:revision>
  <dcterms:created xsi:type="dcterms:W3CDTF">2024-07-15T15:16:00Z</dcterms:created>
  <dcterms:modified xsi:type="dcterms:W3CDTF">2024-07-27T17:26:00Z</dcterms:modified>
</cp:coreProperties>
</file>