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B5" w:rsidRPr="00557FB5" w:rsidRDefault="00557FB5" w:rsidP="00557FB5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57FB5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5080</wp:posOffset>
            </wp:positionV>
            <wp:extent cx="4923155" cy="5373370"/>
            <wp:effectExtent l="0" t="0" r="0" b="0"/>
            <wp:wrapThrough wrapText="bothSides">
              <wp:wrapPolygon edited="0">
                <wp:start x="0" y="0"/>
                <wp:lineTo x="0" y="21518"/>
                <wp:lineTo x="21480" y="21518"/>
                <wp:lineTo x="21480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chair\durian rocking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hair\durian rocking 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FB5" w:rsidRPr="00557FB5" w:rsidRDefault="00557FB5" w:rsidP="00557FB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57FB5">
        <w:rPr>
          <w:rFonts w:ascii="Arial" w:eastAsia="Times New Roman" w:hAnsi="Arial" w:cs="Arial"/>
          <w:color w:val="333333"/>
          <w:sz w:val="36"/>
          <w:szCs w:val="36"/>
        </w:rPr>
        <w:t>Durian rocking chair</w:t>
      </w:r>
    </w:p>
    <w:p w:rsidR="00557FB5" w:rsidRPr="00557FB5" w:rsidRDefault="00557FB5" w:rsidP="00557FB5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57FB5">
        <w:rPr>
          <w:rFonts w:ascii="Arial" w:eastAsia="Times New Roman" w:hAnsi="Arial" w:cs="Arial"/>
          <w:color w:val="333333"/>
          <w:sz w:val="24"/>
          <w:szCs w:val="24"/>
        </w:rPr>
        <w:t>$71.09</w:t>
      </w:r>
    </w:p>
    <w:p w:rsidR="00557FB5" w:rsidRDefault="00557FB5" w:rsidP="00557FB5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57FB5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57FB5" w:rsidRPr="00557FB5" w:rsidRDefault="00557FB5" w:rsidP="00557FB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557FB5" w:rsidRPr="00557FB5" w:rsidRDefault="00557FB5" w:rsidP="00557FB5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57FB5">
        <w:rPr>
          <w:rFonts w:ascii="Arial" w:eastAsia="Times New Roman" w:hAnsi="Arial" w:cs="Arial"/>
          <w:color w:val="333333"/>
          <w:sz w:val="24"/>
          <w:szCs w:val="24"/>
        </w:rPr>
        <w:t xml:space="preserve">Modern bangle shaped maroon rocking chair. </w:t>
      </w:r>
      <w:bookmarkStart w:id="0" w:name="_GoBack"/>
      <w:r w:rsidRPr="00557FB5">
        <w:rPr>
          <w:rFonts w:ascii="Arial" w:eastAsia="Times New Roman" w:hAnsi="Arial" w:cs="Arial"/>
          <w:color w:val="333333"/>
          <w:sz w:val="24"/>
          <w:szCs w:val="24"/>
        </w:rPr>
        <w:t>Easy does it. Solid rubber and classic are well matched in this walnut finish sofa. Durian bringing the best of products of sofa at the best prices!</w:t>
      </w:r>
    </w:p>
    <w:bookmarkEnd w:id="0"/>
    <w:p w:rsidR="003C14B3" w:rsidRDefault="003C14B3"/>
    <w:sectPr w:rsidR="003C14B3" w:rsidSect="00557FB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B5"/>
    <w:rsid w:val="003C14B3"/>
    <w:rsid w:val="00557FB5"/>
    <w:rsid w:val="009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999A"/>
  <w15:chartTrackingRefBased/>
  <w15:docId w15:val="{EF712FCB-E001-4AE4-B1C2-F69BC037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7F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57FB5"/>
  </w:style>
  <w:style w:type="paragraph" w:customStyle="1" w:styleId="aa-product-avilability">
    <w:name w:val="aa-product-avilability"/>
    <w:basedOn w:val="Normal"/>
    <w:rsid w:val="0055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2017-07-28T10:32:00Z</dcterms:created>
  <dcterms:modified xsi:type="dcterms:W3CDTF">2017-07-28T10:59:00Z</dcterms:modified>
</cp:coreProperties>
</file>