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78" w:rsidRPr="00C46C78" w:rsidRDefault="00C46C78" w:rsidP="00C46C78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46C7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467225"/>
            <wp:effectExtent l="0" t="0" r="9525" b="9525"/>
            <wp:wrapThrough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furniture 2\coaster\coaster baby cradle furn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coaster\coaster baby cradle furni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C78" w:rsidRPr="00C46C78" w:rsidRDefault="00C46C78" w:rsidP="00C46C7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46C78">
        <w:rPr>
          <w:rFonts w:ascii="Arial" w:eastAsia="Times New Roman" w:hAnsi="Arial" w:cs="Arial"/>
          <w:color w:val="333333"/>
          <w:sz w:val="36"/>
          <w:szCs w:val="36"/>
        </w:rPr>
        <w:t>Baby cradle furniture</w:t>
      </w:r>
    </w:p>
    <w:p w:rsidR="00C46C78" w:rsidRPr="00C46C78" w:rsidRDefault="00C46C78" w:rsidP="00C46C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6C78">
        <w:rPr>
          <w:rFonts w:ascii="Arial" w:eastAsia="Times New Roman" w:hAnsi="Arial" w:cs="Arial"/>
          <w:color w:val="333333"/>
          <w:sz w:val="24"/>
          <w:szCs w:val="24"/>
        </w:rPr>
        <w:t>$19.60</w:t>
      </w:r>
    </w:p>
    <w:p w:rsidR="00C46C78" w:rsidRPr="00C46C78" w:rsidRDefault="00C46C78" w:rsidP="00C46C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6C78">
        <w:rPr>
          <w:rFonts w:ascii="Arial" w:eastAsia="Times New Roman" w:hAnsi="Arial" w:cs="Arial"/>
          <w:color w:val="333333"/>
          <w:sz w:val="24"/>
          <w:szCs w:val="24"/>
        </w:rPr>
        <w:t>Avilability: In stock</w:t>
      </w:r>
    </w:p>
    <w:p w:rsidR="00C46C78" w:rsidRPr="00C46C78" w:rsidRDefault="00C46C78" w:rsidP="00C46C7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46C78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C46C78" w:rsidRPr="00C46C78" w:rsidRDefault="00C46C78" w:rsidP="00C46C7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6C78">
        <w:rPr>
          <w:rFonts w:ascii="Arial" w:eastAsia="Times New Roman" w:hAnsi="Arial" w:cs="Arial"/>
          <w:color w:val="333333"/>
          <w:sz w:val="24"/>
          <w:szCs w:val="24"/>
        </w:rPr>
        <w:t xml:space="preserve">Laying in the Lullaby Crib calms your newborn and swings your baby to sleep. Quite a comfortable way to get used to the world! Handmade Wood cradle. We choose to let our little ones sleep on </w:t>
      </w:r>
      <w:proofErr w:type="spellStart"/>
      <w:r w:rsidRPr="00C46C78">
        <w:rPr>
          <w:rFonts w:ascii="Arial" w:eastAsia="Times New Roman" w:hAnsi="Arial" w:cs="Arial"/>
          <w:color w:val="333333"/>
          <w:sz w:val="24"/>
          <w:szCs w:val="24"/>
        </w:rPr>
        <w:t>sheepski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C96775" w:rsidRPr="00C9677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96775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C96775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C96775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C96775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C96775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0A36AB" w:rsidRDefault="000A36AB"/>
    <w:sectPr w:rsidR="000A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78"/>
    <w:rsid w:val="000A36AB"/>
    <w:rsid w:val="00C46C78"/>
    <w:rsid w:val="00C9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57CA6-CF3B-42E0-B6E8-90FA0EE2D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6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6C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46C78"/>
  </w:style>
  <w:style w:type="paragraph" w:customStyle="1" w:styleId="aa-product-avilability">
    <w:name w:val="aa-product-avilability"/>
    <w:basedOn w:val="Normal"/>
    <w:rsid w:val="00C4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2019-07-27T08:06:00Z</dcterms:created>
  <dcterms:modified xsi:type="dcterms:W3CDTF">2019-08-08T08:20:00Z</dcterms:modified>
</cp:coreProperties>
</file>