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82F7" w14:textId="77777777" w:rsidR="001956FE" w:rsidRDefault="00917F20" w:rsidP="00917F20">
      <w:pPr>
        <w:ind w:left="2880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     </w:t>
      </w:r>
    </w:p>
    <w:p w14:paraId="1BB5269A" w14:textId="77777777" w:rsidR="001956FE" w:rsidRDefault="001956FE" w:rsidP="00917F20">
      <w:pPr>
        <w:ind w:left="2880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F64FC9B" w14:textId="77777777" w:rsidR="001956FE" w:rsidRDefault="001956FE" w:rsidP="00917F20">
      <w:pPr>
        <w:ind w:left="2880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8175F07" w14:textId="77777777" w:rsidR="001956FE" w:rsidRPr="001956FE" w:rsidRDefault="001956FE" w:rsidP="00917F20">
      <w:pPr>
        <w:ind w:left="2880"/>
        <w:rPr>
          <w:rFonts w:asciiTheme="minorHAnsi" w:hAnsiTheme="minorHAnsi"/>
          <w:color w:val="000000"/>
          <w:sz w:val="32"/>
          <w:szCs w:val="32"/>
          <w:lang w:val="en-CA"/>
        </w:rPr>
      </w:pPr>
    </w:p>
    <w:p w14:paraId="30DB5EFE" w14:textId="7C7ED0A8" w:rsidR="00917F20" w:rsidRPr="001956FE" w:rsidRDefault="001956FE" w:rsidP="001956FE">
      <w:pPr>
        <w:ind w:left="288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    </w:t>
      </w:r>
      <w:r w:rsidR="00917F20"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>GROUP 2</w:t>
      </w:r>
    </w:p>
    <w:p w14:paraId="6AD7F356" w14:textId="77777777" w:rsidR="00917F20" w:rsidRPr="001956FE" w:rsidRDefault="00917F20" w:rsidP="00917F20">
      <w:pPr>
        <w:ind w:left="288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799F2BDD" w14:textId="77777777" w:rsidR="00917F20" w:rsidRPr="001956FE" w:rsidRDefault="00917F20" w:rsidP="00917F20">
      <w:pPr>
        <w:ind w:left="2880"/>
        <w:rPr>
          <w:rFonts w:asciiTheme="minorHAnsi" w:hAnsiTheme="minorHAnsi"/>
          <w:color w:val="000000"/>
          <w:sz w:val="32"/>
          <w:szCs w:val="32"/>
          <w:lang w:val="en-CA"/>
        </w:rPr>
      </w:pPr>
    </w:p>
    <w:p w14:paraId="6A62C6A0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6A6AE660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2214F38D" w14:textId="2BFB88B4" w:rsidR="00917F20" w:rsidRPr="001956FE" w:rsidRDefault="001956FE" w:rsidP="001956FE">
      <w:pPr>
        <w:ind w:left="216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        </w:t>
      </w:r>
      <w:r w:rsidR="00917F20"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>Team members:</w:t>
      </w:r>
    </w:p>
    <w:p w14:paraId="18D039AC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07413FF9" w14:textId="77777777" w:rsidR="00917F20" w:rsidRPr="001956FE" w:rsidRDefault="00917F20" w:rsidP="00917F20">
      <w:pPr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6D3FE7AE" w14:textId="77777777" w:rsidR="00917F20" w:rsidRPr="001956FE" w:rsidRDefault="00917F20" w:rsidP="00917F20">
      <w:pPr>
        <w:ind w:left="216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</w:t>
      </w:r>
      <w:proofErr w:type="spellStart"/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>Jinal</w:t>
      </w:r>
      <w:proofErr w:type="spellEnd"/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Vijaykumar Patel</w:t>
      </w:r>
    </w:p>
    <w:p w14:paraId="47A7EF34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 Sumit Singh</w:t>
      </w:r>
    </w:p>
    <w:p w14:paraId="10907470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 </w:t>
      </w:r>
      <w:proofErr w:type="spellStart"/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>Sarath</w:t>
      </w:r>
      <w:proofErr w:type="spellEnd"/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</w:t>
      </w:r>
      <w:proofErr w:type="spellStart"/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>Saji</w:t>
      </w:r>
      <w:proofErr w:type="spellEnd"/>
    </w:p>
    <w:p w14:paraId="10CF984D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  <w:t xml:space="preserve">  Samuel Roy</w:t>
      </w:r>
    </w:p>
    <w:p w14:paraId="07126A83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688CE154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7FAD4720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358EA13E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3BCCA2B6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348AFC21" w14:textId="77777777" w:rsidR="00917F20" w:rsidRPr="001956FE" w:rsidRDefault="00917F20" w:rsidP="00917F20">
      <w:pPr>
        <w:ind w:left="288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</w:p>
    <w:p w14:paraId="52F759ED" w14:textId="77777777" w:rsidR="00917F20" w:rsidRPr="001956FE" w:rsidRDefault="00917F20" w:rsidP="00917F20">
      <w:pPr>
        <w:ind w:left="2160"/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t xml:space="preserve">        Bernard Monette</w:t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br/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br/>
        <w:t xml:space="preserve">      HUMBER COLLEGE</w:t>
      </w:r>
    </w:p>
    <w:p w14:paraId="7641AE10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50BF9B44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</w:rPr>
      </w:pPr>
    </w:p>
    <w:p w14:paraId="61B4587E" w14:textId="77777777" w:rsidR="00917F20" w:rsidRPr="001956FE" w:rsidRDefault="00917F20" w:rsidP="00917F20">
      <w:pPr>
        <w:ind w:left="2160" w:firstLine="720"/>
        <w:rPr>
          <w:rFonts w:asciiTheme="minorHAnsi" w:hAnsiTheme="minorHAnsi"/>
          <w:b/>
          <w:bCs/>
          <w:color w:val="000000"/>
          <w:sz w:val="32"/>
          <w:szCs w:val="32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t xml:space="preserve"> 12</w:t>
      </w:r>
      <w:r w:rsidRPr="001956FE">
        <w:rPr>
          <w:rFonts w:asciiTheme="minorHAnsi" w:hAnsiTheme="minorHAnsi"/>
          <w:b/>
          <w:bCs/>
          <w:color w:val="000000"/>
          <w:sz w:val="32"/>
          <w:szCs w:val="32"/>
          <w:vertAlign w:val="superscript"/>
        </w:rPr>
        <w:t>th</w:t>
      </w:r>
      <w:r w:rsidRPr="001956FE">
        <w:rPr>
          <w:rFonts w:asciiTheme="minorHAnsi" w:hAnsiTheme="minorHAnsi"/>
          <w:b/>
          <w:bCs/>
          <w:color w:val="000000"/>
          <w:sz w:val="32"/>
          <w:szCs w:val="32"/>
        </w:rPr>
        <w:t xml:space="preserve"> Sep 2024</w:t>
      </w:r>
    </w:p>
    <w:p w14:paraId="16AC8F04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4D4534A8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2D45AB8B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06A067F8" w14:textId="77777777" w:rsidR="00917F20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403759E4" w14:textId="77777777" w:rsidR="001956FE" w:rsidRDefault="001956FE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224805F6" w14:textId="77777777" w:rsidR="001956FE" w:rsidRPr="001956FE" w:rsidRDefault="001956FE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5C4ED79B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6C233B51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1A69A200" w14:textId="77777777" w:rsidR="00917F20" w:rsidRPr="001956FE" w:rsidRDefault="00917F20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00FA7C83" w14:textId="1EA77CC0" w:rsidR="00493FF7" w:rsidRPr="001956FE" w:rsidRDefault="00493FF7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 xml:space="preserve">One of the barriers to truly enjoying the Internet is dealing with the plethora of acronyms, jargon, and technical terms: “I’m </w:t>
      </w:r>
      <w:r w:rsidR="008B1D5C"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>going to</w:t>
      </w:r>
      <w:r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 xml:space="preserve"> ftp that jpeg using </w:t>
      </w:r>
      <w:r w:rsidR="008B1D5C"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>SSL, and if their dynamic IP doesn’t work,</w:t>
      </w:r>
      <w:r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 xml:space="preserve"> they’ll just have to wait.” Hunh? Working in your teams – tell me what these things mean.</w:t>
      </w:r>
    </w:p>
    <w:p w14:paraId="24876138" w14:textId="77777777" w:rsidR="00493FF7" w:rsidRPr="001956FE" w:rsidRDefault="00493FF7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</w:p>
    <w:p w14:paraId="78A95A96" w14:textId="77777777" w:rsidR="00493FF7" w:rsidRPr="001956FE" w:rsidRDefault="00493FF7">
      <w:pPr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i/>
          <w:iCs/>
          <w:color w:val="000000"/>
          <w:sz w:val="28"/>
          <w:szCs w:val="28"/>
          <w:lang w:val="en-CA"/>
        </w:rPr>
        <w:t>So here is a list of commonly used terms and their meanings:</w:t>
      </w:r>
    </w:p>
    <w:p w14:paraId="14052F82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25FC4573" w14:textId="6533645C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ISP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(Internet Service Provider)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An organization that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connects people and companies to the World Wide Web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. Some of them are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C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omcast, ATT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,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Verizon etc.</w:t>
      </w:r>
    </w:p>
    <w:p w14:paraId="5A012198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872B5BB" w14:textId="39E1E0AE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TCP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(Transmission Control Protocol)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One of the major protocols of the Internet Protocol suite that guarantee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s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that the content to be delivered to the target application or process at different hosts in the network is delivered reliably, in the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correc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t sequence, and with verifications for errors.</w:t>
      </w:r>
    </w:p>
    <w:p w14:paraId="63B2CE41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5D9F6F19" w14:textId="445307FD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IN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IP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(Internet Protocol)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 xml:space="preserve"> The primary communication method forwards data packets across the networks’ confines. It enable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IN"/>
        </w:rPr>
        <w:t>s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 xml:space="preserve"> two or more devices to communicate over the Internet through the identification of an exclusive address referred to as an IP address.</w:t>
      </w:r>
    </w:p>
    <w:p w14:paraId="487609F8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3693A8B" w14:textId="6DF30074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Packets: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The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most minor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parts of data that are transmitted over a particular network with other accompanying data. They also indicate that small messages can be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combined to form large messages, transmitted separately,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and reassembled at the destination.</w:t>
      </w:r>
    </w:p>
    <w:p w14:paraId="26F7E354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ED8D886" w14:textId="4E5BC9E2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DNS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(Domain Name System)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system that interconverts human-recognizable domain names as www. example.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C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om and numbers, IP 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lastRenderedPageBreak/>
        <w:t>addresses that are used in finding and addressing computer services and devices with the underpinning network protocols.</w:t>
      </w:r>
    </w:p>
    <w:p w14:paraId="2FF73957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3A5F7BF9" w14:textId="164DEC62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TLD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(Top-Level Domain)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segment of the domain name which comes right after the last dot, for example, com, org, com, or.org etc. ca or. </w:t>
      </w:r>
      <w:proofErr w:type="spellStart"/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U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k</w:t>
      </w:r>
      <w:proofErr w:type="spellEnd"/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.</w:t>
      </w:r>
    </w:p>
    <w:p w14:paraId="7C23D03A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4F839EF" w14:textId="54553FDF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URL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(Uniform Resource Locator)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The notation used to locate object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s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on the computer of networking referred to as the Internet. A URL typically consists of a protocol (like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HTTP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), a domain name, and a path to a specific resource (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e. g.,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https: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For instance, a URL for a page titled page1 in a website whose domain is www. example.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C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om would look like this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www. example. com /page1</w:t>
      </w:r>
    </w:p>
    <w:p w14:paraId="41D338DA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5F38D16B" w14:textId="03B60325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Router: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device that connects two or more networks and decides where the packets transmitted on the network 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must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go based on the IP address. It is what enables your home’s network to join the Internet.</w:t>
      </w:r>
    </w:p>
    <w:p w14:paraId="21C6E7FD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66BEA0E3" w14:textId="78FD8FDC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K or Kilobyte: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Lab for computer 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>&amp;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web potentiality A unit of digital information equal</w:t>
      </w:r>
      <w:r w:rsidR="001956FE">
        <w:rPr>
          <w:rFonts w:asciiTheme="minorHAnsi" w:hAnsiTheme="minorHAnsi"/>
          <w:color w:val="000000"/>
          <w:sz w:val="28"/>
          <w:szCs w:val="28"/>
          <w:lang w:val="en-CA"/>
        </w:rPr>
        <w:t>s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1024 bytes. You can couple it with other terms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, such as storage space </w:t>
      </w:r>
      <w:r w:rsidR="001956FE">
        <w:rPr>
          <w:rFonts w:asciiTheme="minorHAnsi" w:hAnsiTheme="minorHAnsi"/>
          <w:color w:val="000000"/>
          <w:sz w:val="28"/>
          <w:szCs w:val="28"/>
          <w:lang w:val="en-CA"/>
        </w:rPr>
        <w:t>for image and document sizes</w:t>
      </w:r>
      <w:r w:rsidR="008B1D5C" w:rsidRPr="001956FE">
        <w:rPr>
          <w:rFonts w:asciiTheme="minorHAnsi" w:hAnsiTheme="minorHAnsi"/>
          <w:color w:val="000000"/>
          <w:sz w:val="28"/>
          <w:szCs w:val="28"/>
          <w:lang w:val="en-CA"/>
        </w:rPr>
        <w:t>,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among others.</w:t>
      </w:r>
    </w:p>
    <w:p w14:paraId="3A2F0559" w14:textId="77777777" w:rsidR="00493FF7" w:rsidRPr="001956FE" w:rsidRDefault="00493FF7">
      <w:pPr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</w:pPr>
    </w:p>
    <w:p w14:paraId="43987398" w14:textId="77777777" w:rsidR="00917F20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USB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(Universal Serial Bus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generalized physical and communication means through which peripheral devices can attach frequently to a computer or any other electronic device for supply of power and communication.</w:t>
      </w:r>
    </w:p>
    <w:p w14:paraId="2814962F" w14:textId="6BEECF6D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SMTP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(Simple Mail Transfer Protocol)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You are welcome to read more about the </w:t>
      </w:r>
      <w:r w:rsidR="00FD59B6" w:rsidRPr="001956FE">
        <w:rPr>
          <w:rFonts w:asciiTheme="minorHAnsi" w:hAnsiTheme="minorHAnsi"/>
          <w:color w:val="000000"/>
          <w:sz w:val="28"/>
          <w:szCs w:val="28"/>
          <w:lang w:val="en-CA"/>
        </w:rPr>
        <w:t>simple mail transfer protocol used to transfer e-mails between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servers. </w:t>
      </w:r>
      <w:r w:rsidR="00FD59B6" w:rsidRPr="001956FE">
        <w:rPr>
          <w:rFonts w:asciiTheme="minorHAnsi" w:hAnsiTheme="minorHAnsi"/>
          <w:color w:val="000000"/>
          <w:sz w:val="28"/>
          <w:szCs w:val="28"/>
          <w:lang w:val="en-CA"/>
        </w:rPr>
        <w:t>The Simple Mail Transfer Protocol, or SMTP, is responsible for the delivery when sending an email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.</w:t>
      </w:r>
    </w:p>
    <w:p w14:paraId="38D26310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A2F3C6B" w14:textId="08D7F83E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IN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MIME</w:t>
      </w:r>
      <w:r w:rsidR="00467F98"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-type (Multipurpose Internet Mail Extensions): A method of determining the nature of a file transmitted on the Internet, for instance,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 xml:space="preserve"> text/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IN"/>
        </w:rPr>
        <w:t>HTML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 xml:space="preserve"> for HTML files or image/jpeg for JPEG images. It is utilized by e-mail and Web servers to inform clients how the file has to be processed.</w:t>
      </w:r>
    </w:p>
    <w:p w14:paraId="012DCC63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55069AA6" w14:textId="1EDE2CE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lastRenderedPageBreak/>
        <w:t>POP or POP3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(Post Office Protocol, version 3)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It is a set of rules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gener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ally employed by e-mail clients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to download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messages from a mail server. POP3 downloads the emails to your device and most of the time, deletes it from the server.</w:t>
      </w:r>
    </w:p>
    <w:p w14:paraId="7967C458" w14:textId="77777777" w:rsidR="00493FF7" w:rsidRPr="001956FE" w:rsidRDefault="00493FF7">
      <w:pPr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</w:pPr>
    </w:p>
    <w:p w14:paraId="1CE45ACF" w14:textId="326D3F2A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FTP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(File Transfer Protocol)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standard network protocol by which files are transferred between a client and server through a network. File sharing is often used as a short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cut for uploading files to a w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ebsite.</w:t>
      </w:r>
    </w:p>
    <w:p w14:paraId="7F7C6DD2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638DFB16" w14:textId="0F564AFA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HTTP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</w:t>
      </w:r>
      <w:proofErr w:type="spellStart"/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HyperText</w:t>
      </w:r>
      <w:proofErr w:type="spellEnd"/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Transfer Protocol)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way of transferring web pages from the Web server to the WWW client through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the 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Internet. HTTP enables web browsers to </w:t>
      </w:r>
      <w:proofErr w:type="gramStart"/>
      <w:r w:rsidR="00FD59B6" w:rsidRPr="001956FE">
        <w:rPr>
          <w:rFonts w:asciiTheme="minorHAnsi" w:hAnsiTheme="minorHAnsi"/>
          <w:color w:val="000000"/>
          <w:sz w:val="28"/>
          <w:szCs w:val="28"/>
          <w:lang w:val="en-CA"/>
        </w:rPr>
        <w:t>request</w:t>
      </w:r>
      <w:proofErr w:type="gramEnd"/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and display submitted web content through servers.</w:t>
      </w:r>
    </w:p>
    <w:p w14:paraId="58E6671D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A0EA17F" w14:textId="4C069254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HTML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</w:t>
      </w:r>
      <w:proofErr w:type="spellStart"/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HyperText</w:t>
      </w:r>
      <w:proofErr w:type="spellEnd"/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Markup Language)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HTML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is the standard language for creating and formatting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web pages. HTML defines the layout of a webpage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, and tags and elements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are used to de</w:t>
      </w:r>
      <w:r w:rsidR="00FD59B6" w:rsidRPr="001956FE">
        <w:rPr>
          <w:rFonts w:asciiTheme="minorHAnsi" w:hAnsiTheme="minorHAnsi"/>
          <w:color w:val="000000"/>
          <w:sz w:val="28"/>
          <w:szCs w:val="28"/>
          <w:lang w:val="en-CA"/>
        </w:rPr>
        <w:t>term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ine the layout of the webpage.</w:t>
      </w:r>
    </w:p>
    <w:p w14:paraId="3E56566F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13EBD3D" w14:textId="48EBD0E0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JavaScript: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tool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to enhance web pages’ engagement features and include dynamically generated content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. It executes on the user’s web browser and facilitates functionalities like animations, form validation, and much more involving interactive maps.</w:t>
      </w:r>
    </w:p>
    <w:p w14:paraId="2EEE89A1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022AF5F" w14:textId="57A6C293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SSL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(Secure Sockets Layer)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A security technology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creates a secure socket layer between a web server and a browser to prevent other people from accessing information transferred between the two in case it is in transit. It is used primarily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to secure transactions, for example, when the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browser's address ba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r is written “https”.</w:t>
      </w:r>
    </w:p>
    <w:p w14:paraId="1DAE86BC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4B73AF1E" w14:textId="6CAAE78E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CMS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(Content Management System</w:t>
      </w:r>
      <w:r w:rsidRPr="001956FE">
        <w:rPr>
          <w:rFonts w:asciiTheme="minorHAnsi" w:hAnsiTheme="minorHAnsi"/>
          <w:color w:val="000000"/>
          <w:sz w:val="28"/>
          <w:szCs w:val="28"/>
          <w:lang w:val="en-IN"/>
        </w:rPr>
        <w:t>)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: A computer program for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designing and editing website content and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maintenance. Some of the most used CMS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s ar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>e WordPress, Drupal and Joomla.</w:t>
      </w:r>
    </w:p>
    <w:p w14:paraId="3011DD0E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385A1CAE" w14:textId="06C80F10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MVC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(Model-View-Controller)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design model often practiced in web programming. It divides an application into three interconnected 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lastRenderedPageBreak/>
        <w:t>components: the Model or data layer, the View or interface layer and the Controller or logic layer.</w:t>
      </w:r>
    </w:p>
    <w:p w14:paraId="740B1AB2" w14:textId="77777777" w:rsidR="00493FF7" w:rsidRPr="001956FE" w:rsidRDefault="00493FF7">
      <w:pPr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20883BDB" w14:textId="77777777" w:rsidR="00FD59B6" w:rsidRPr="001956FE" w:rsidRDefault="00493FF7" w:rsidP="00FD59B6">
      <w:pPr>
        <w:rPr>
          <w:rFonts w:asciiTheme="minorHAnsi" w:hAnsiTheme="minorHAnsi"/>
          <w:color w:val="000000"/>
          <w:sz w:val="28"/>
          <w:szCs w:val="28"/>
          <w:lang w:val="en-CA"/>
        </w:rPr>
      </w:pP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MVP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 (Minimum Viable Product)</w:t>
      </w:r>
      <w:r w:rsidRPr="001956FE">
        <w:rPr>
          <w:rFonts w:asciiTheme="minorHAnsi" w:hAnsiTheme="minorHAnsi"/>
          <w:b/>
          <w:bCs/>
          <w:color w:val="000000"/>
          <w:sz w:val="28"/>
          <w:szCs w:val="28"/>
          <w:lang w:val="en-CA"/>
        </w:rPr>
        <w:t>: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A product that contains only the necessary basic features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sufficient to serve the early majority market segment and obtain critical feedback for subsequent product refinemen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t. This </w:t>
      </w:r>
      <w:r w:rsidR="00467F98" w:rsidRPr="001956FE">
        <w:rPr>
          <w:rFonts w:asciiTheme="minorHAnsi" w:hAnsiTheme="minorHAnsi"/>
          <w:color w:val="000000"/>
          <w:sz w:val="28"/>
          <w:szCs w:val="28"/>
          <w:lang w:val="en-CA"/>
        </w:rPr>
        <w:t>allows</w:t>
      </w:r>
      <w:r w:rsidRPr="001956FE">
        <w:rPr>
          <w:rFonts w:asciiTheme="minorHAnsi" w:hAnsiTheme="minorHAnsi"/>
          <w:color w:val="000000"/>
          <w:sz w:val="28"/>
          <w:szCs w:val="28"/>
          <w:lang w:val="en-CA"/>
        </w:rPr>
        <w:t xml:space="preserve"> the companies to launch their product ideas with little money down.</w:t>
      </w:r>
    </w:p>
    <w:sectPr w:rsidR="00FD59B6" w:rsidRPr="001956FE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D30C7" w14:textId="77777777" w:rsidR="00892C8F" w:rsidRDefault="00892C8F">
      <w:r>
        <w:separator/>
      </w:r>
    </w:p>
  </w:endnote>
  <w:endnote w:type="continuationSeparator" w:id="0">
    <w:p w14:paraId="5917CA62" w14:textId="77777777" w:rsidR="00892C8F" w:rsidRDefault="0089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FC696" w14:textId="77777777" w:rsidR="00493FF7" w:rsidRDefault="00493FF7">
    <w:pPr>
      <w:pStyle w:val="Footer"/>
      <w:rPr>
        <w:rStyle w:val="PageNumber"/>
        <w:rFonts w:ascii="Trebuchet MS" w:hAnsi="Trebuchet MS"/>
        <w:sz w:val="20"/>
        <w:szCs w:val="20"/>
      </w:rPr>
    </w:pPr>
    <w:r>
      <w:rPr>
        <w:rStyle w:val="PageNumber"/>
        <w:rFonts w:ascii="Trebuchet MS" w:hAnsi="Trebuchet MS"/>
        <w:sz w:val="20"/>
        <w:szCs w:val="20"/>
      </w:rPr>
      <w:fldChar w:fldCharType="begin"/>
    </w:r>
    <w:r>
      <w:rPr>
        <w:rStyle w:val="PageNumber"/>
        <w:rFonts w:ascii="Trebuchet MS" w:hAnsi="Trebuchet MS"/>
        <w:sz w:val="20"/>
        <w:szCs w:val="20"/>
      </w:rPr>
      <w:instrText xml:space="preserve"> PAGE </w:instrText>
    </w:r>
    <w:r>
      <w:rPr>
        <w:rStyle w:val="PageNumber"/>
        <w:rFonts w:ascii="Trebuchet MS" w:hAnsi="Trebuchet MS"/>
        <w:sz w:val="20"/>
        <w:szCs w:val="20"/>
      </w:rPr>
      <w:fldChar w:fldCharType="separate"/>
    </w:r>
    <w:r>
      <w:rPr>
        <w:rStyle w:val="PageNumber"/>
        <w:rFonts w:ascii="Trebuchet MS" w:hAnsi="Trebuchet MS"/>
        <w:sz w:val="20"/>
        <w:szCs w:val="20"/>
        <w:lang w:val="en-CA"/>
      </w:rPr>
      <w:t>1</w:t>
    </w:r>
    <w:r>
      <w:rPr>
        <w:rStyle w:val="PageNumber"/>
        <w:rFonts w:ascii="Trebuchet MS" w:hAnsi="Trebuchet MS"/>
        <w:sz w:val="20"/>
        <w:szCs w:val="20"/>
      </w:rPr>
      <w:fldChar w:fldCharType="end"/>
    </w:r>
    <w:r>
      <w:rPr>
        <w:rStyle w:val="PageNumber"/>
        <w:rFonts w:ascii="Trebuchet MS" w:hAnsi="Trebuchet MS"/>
        <w:sz w:val="20"/>
        <w:szCs w:val="20"/>
      </w:rPr>
      <w:t xml:space="preserve"> Bernie Monette, Humber College.</w:t>
    </w:r>
  </w:p>
  <w:p w14:paraId="7FE25D14" w14:textId="77777777" w:rsidR="00493FF7" w:rsidRDefault="00493FF7">
    <w:pPr>
      <w:pStyle w:val="Footer"/>
      <w:rPr>
        <w:rStyle w:val="PageNumber"/>
        <w:rFonts w:ascii="Trebuchet MS" w:hAnsi="Trebuchet MS"/>
        <w:sz w:val="20"/>
        <w:szCs w:val="20"/>
      </w:rPr>
    </w:pPr>
  </w:p>
  <w:p w14:paraId="2A19BA62" w14:textId="77777777" w:rsidR="00493FF7" w:rsidRDefault="00493FF7">
    <w:pPr>
      <w:pStyle w:val="Footer"/>
      <w:rPr>
        <w:rStyle w:val="PageNumber"/>
        <w:rFonts w:ascii="Trebuchet MS" w:hAnsi="Trebuchet MS"/>
        <w:sz w:val="20"/>
        <w:szCs w:val="20"/>
      </w:rPr>
    </w:pPr>
  </w:p>
  <w:p w14:paraId="38100DA8" w14:textId="77777777" w:rsidR="00493FF7" w:rsidRDefault="00493FF7">
    <w:pPr>
      <w:pStyle w:val="Footer"/>
      <w:rPr>
        <w:rFonts w:ascii="Trebuchet MS" w:hAnsi="Trebuchet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2E1F0" w14:textId="77777777" w:rsidR="00892C8F" w:rsidRDefault="00892C8F">
      <w:r>
        <w:separator/>
      </w:r>
    </w:p>
  </w:footnote>
  <w:footnote w:type="continuationSeparator" w:id="0">
    <w:p w14:paraId="44CACE57" w14:textId="77777777" w:rsidR="00892C8F" w:rsidRDefault="00892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8FB7F" w14:textId="77777777" w:rsidR="00493FF7" w:rsidRDefault="00493FF7">
    <w:pPr>
      <w:pStyle w:val="Header"/>
      <w:rPr>
        <w:rFonts w:ascii="Trebuchet MS" w:hAnsi="Trebuchet MS"/>
        <w:i/>
        <w:sz w:val="36"/>
        <w:szCs w:val="36"/>
        <w:lang w:val="en-CA"/>
      </w:rPr>
    </w:pPr>
    <w:r>
      <w:rPr>
        <w:rFonts w:ascii="Trebuchet MS" w:hAnsi="Trebuchet MS"/>
        <w:i/>
        <w:sz w:val="36"/>
        <w:szCs w:val="36"/>
        <w:lang w:val="en-CA"/>
      </w:rPr>
      <w:t>Web development: a short glossary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1"/>
    <w:rsid w:val="000940D2"/>
    <w:rsid w:val="001956FE"/>
    <w:rsid w:val="002E0C78"/>
    <w:rsid w:val="00380812"/>
    <w:rsid w:val="00467F98"/>
    <w:rsid w:val="00493FF7"/>
    <w:rsid w:val="00582F71"/>
    <w:rsid w:val="006C0BE5"/>
    <w:rsid w:val="00853756"/>
    <w:rsid w:val="00892C8F"/>
    <w:rsid w:val="008B1D5C"/>
    <w:rsid w:val="00917F20"/>
    <w:rsid w:val="00973666"/>
    <w:rsid w:val="00A16A24"/>
    <w:rsid w:val="00B06BC1"/>
    <w:rsid w:val="00C24841"/>
    <w:rsid w:val="00D65DD3"/>
    <w:rsid w:val="00D70A40"/>
    <w:rsid w:val="00F35598"/>
    <w:rsid w:val="00F818EC"/>
    <w:rsid w:val="00FD59B6"/>
    <w:rsid w:val="00FF56BA"/>
    <w:rsid w:val="4A77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A610E"/>
  <w15:chartTrackingRefBased/>
  <w15:docId w15:val="{C596F83A-1EDC-134E-A994-6827BF9C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of the barriers to truly enjoying the Internet is dealing with the plethora of acronyms, jargon, and technical terms: “I’m</vt:lpstr>
    </vt:vector>
  </TitlesOfParts>
  <Company>Humber College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of the barriers to truly enjoying the Internet is dealing with the plethora of acronyms, jargon, and technical terms: “I’m</dc:title>
  <dc:subject/>
  <dc:creator>School of Media Studies</dc:creator>
  <cp:keywords/>
  <dc:description/>
  <cp:lastModifiedBy>Sumit Hariom Singh</cp:lastModifiedBy>
  <cp:revision>5</cp:revision>
  <cp:lastPrinted>2004-09-16T17:22:00Z</cp:lastPrinted>
  <dcterms:created xsi:type="dcterms:W3CDTF">2024-09-12T19:23:00Z</dcterms:created>
  <dcterms:modified xsi:type="dcterms:W3CDTF">2024-09-13T00:28:00Z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101722B336B94C8C8D8B616DF553F80C_12</vt:lpwstr>
  </property>
</Properties>
</file>