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038A7" w14:textId="77777777" w:rsidR="00A8684D" w:rsidRDefault="00A8684D" w:rsidP="00A8684D">
      <w:pPr>
        <w:jc w:val="center"/>
        <w:rPr>
          <w:b/>
          <w:bCs/>
          <w:sz w:val="32"/>
          <w:szCs w:val="32"/>
        </w:rPr>
      </w:pPr>
      <w:r w:rsidRPr="00A8684D">
        <w:rPr>
          <w:b/>
          <w:bCs/>
          <w:sz w:val="32"/>
          <w:szCs w:val="32"/>
        </w:rPr>
        <w:t>TEAM 2</w:t>
      </w:r>
    </w:p>
    <w:p w14:paraId="557F9020" w14:textId="3D987AEA" w:rsidR="00A8684D" w:rsidRPr="00A8684D" w:rsidRDefault="00A8684D" w:rsidP="00A8684D">
      <w:pPr>
        <w:jc w:val="center"/>
        <w:rPr>
          <w:b/>
          <w:bCs/>
          <w:u w:val="single"/>
        </w:rPr>
      </w:pPr>
      <w:r w:rsidRPr="00A8684D">
        <w:rPr>
          <w:b/>
          <w:bCs/>
        </w:rPr>
        <w:br/>
      </w:r>
      <w:r w:rsidRPr="00A8684D">
        <w:rPr>
          <w:b/>
          <w:bCs/>
          <w:u w:val="single"/>
        </w:rPr>
        <w:t>Takeaways from Accessible Media Training Module.</w:t>
      </w:r>
    </w:p>
    <w:p w14:paraId="06B57EF6" w14:textId="77777777" w:rsidR="00A8684D" w:rsidRDefault="00A8684D" w:rsidP="00A8684D"/>
    <w:p w14:paraId="1EFCECA6" w14:textId="77777777" w:rsidR="00A8684D" w:rsidRPr="00A8684D" w:rsidRDefault="00A8684D" w:rsidP="00A8684D"/>
    <w:p w14:paraId="24E89E75" w14:textId="6E8A94E9" w:rsidR="000E4FA8" w:rsidRDefault="00FD76E6" w:rsidP="00CA4498">
      <w:pPr>
        <w:pStyle w:val="ListParagraph"/>
        <w:numPr>
          <w:ilvl w:val="0"/>
          <w:numId w:val="1"/>
        </w:numPr>
      </w:pPr>
      <w:r w:rsidRPr="00A8684D">
        <w:rPr>
          <w:b/>
          <w:bCs/>
          <w:u w:val="single"/>
        </w:rPr>
        <w:t>Accessibility Features:</w:t>
      </w:r>
      <w:r>
        <w:t xml:space="preserve"> </w:t>
      </w:r>
      <w:r w:rsidR="000E4FA8">
        <w:t xml:space="preserve">The course </w:t>
      </w:r>
      <w:r w:rsidR="000E4FA8">
        <w:t>has</w:t>
      </w:r>
      <w:r w:rsidR="000E4FA8">
        <w:t xml:space="preserve"> multiple accessibility features, including WCAG 2.0 compliance, captioned videos (in English and French), and a combination of audio, video, text, and images to cater to diverse learning styles and needs.</w:t>
      </w:r>
    </w:p>
    <w:p w14:paraId="13FB833D" w14:textId="77777777" w:rsidR="000E4FA8" w:rsidRDefault="000E4FA8" w:rsidP="000E4FA8"/>
    <w:p w14:paraId="0B13B5D7" w14:textId="4FAAC47A" w:rsidR="000E4FA8" w:rsidRDefault="00FD76E6" w:rsidP="00CA4498">
      <w:pPr>
        <w:pStyle w:val="ListParagraph"/>
        <w:numPr>
          <w:ilvl w:val="0"/>
          <w:numId w:val="1"/>
        </w:numPr>
      </w:pPr>
      <w:r w:rsidRPr="00A8684D">
        <w:rPr>
          <w:b/>
          <w:bCs/>
          <w:u w:val="single"/>
        </w:rPr>
        <w:t>Terminology Acknowledgement:</w:t>
      </w:r>
      <w:r>
        <w:t xml:space="preserve"> </w:t>
      </w:r>
      <w:r w:rsidR="000E4FA8">
        <w:t xml:space="preserve">While efforts have been made to use plain language, the course </w:t>
      </w:r>
      <w:r>
        <w:t xml:space="preserve">also </w:t>
      </w:r>
      <w:r w:rsidR="000E4FA8">
        <w:t xml:space="preserve">acknowledges that some specific terminology may be necessary, and certain tasks or exercises might not be </w:t>
      </w:r>
      <w:r w:rsidR="000E4FA8" w:rsidRPr="00A8684D">
        <w:t>accessible to all users, demonstrating transparency about potential limitations.</w:t>
      </w:r>
    </w:p>
    <w:p w14:paraId="7AD7611F" w14:textId="77777777" w:rsidR="000E4FA8" w:rsidRDefault="000E4FA8" w:rsidP="000E4FA8"/>
    <w:p w14:paraId="1A635BB5" w14:textId="40BD1613" w:rsidR="00FD76E6" w:rsidRPr="00A8684D" w:rsidRDefault="00A8684D" w:rsidP="00FD76E6">
      <w:pPr>
        <w:pStyle w:val="ListParagraph"/>
        <w:numPr>
          <w:ilvl w:val="0"/>
          <w:numId w:val="1"/>
        </w:numPr>
      </w:pPr>
      <w:r w:rsidRPr="00A8684D">
        <w:rPr>
          <w:b/>
          <w:bCs/>
          <w:u w:val="single"/>
        </w:rPr>
        <w:t>Discrimination challenges:</w:t>
      </w:r>
      <w:r>
        <w:t xml:space="preserve"> </w:t>
      </w:r>
      <w:r w:rsidR="00CA4498" w:rsidRPr="00CA4498">
        <w:t>The curriculum challenges the discrimination and social prejudice against people with disabilities based on the belief that typical abilities are superior</w:t>
      </w:r>
      <w:r w:rsidR="00CA4498" w:rsidRPr="00A8684D">
        <w:t xml:space="preserve"> </w:t>
      </w:r>
      <w:r w:rsidR="00CA4498" w:rsidRPr="00A8684D">
        <w:t>in media production and representation.</w:t>
      </w:r>
    </w:p>
    <w:p w14:paraId="70C1DC28" w14:textId="77777777" w:rsidR="00FD76E6" w:rsidRDefault="00FD76E6" w:rsidP="00FD76E6">
      <w:pPr>
        <w:pStyle w:val="ListParagraph"/>
      </w:pPr>
    </w:p>
    <w:p w14:paraId="74EDF4D4" w14:textId="36D065A6" w:rsidR="00FD76E6" w:rsidRPr="00A8684D" w:rsidRDefault="00A8684D" w:rsidP="00FD76E6">
      <w:pPr>
        <w:pStyle w:val="ListParagraph"/>
        <w:numPr>
          <w:ilvl w:val="0"/>
          <w:numId w:val="1"/>
        </w:numPr>
      </w:pPr>
      <w:r w:rsidRPr="00A8684D">
        <w:rPr>
          <w:b/>
          <w:bCs/>
          <w:u w:val="single"/>
        </w:rPr>
        <w:t>Navigational Features:</w:t>
      </w:r>
      <w:r>
        <w:t xml:space="preserve"> </w:t>
      </w:r>
      <w:r w:rsidR="00FD76E6" w:rsidRPr="00A8684D">
        <w:t>The course provides clear navigation instructions, such as accessing sub-sections through the yellow menu button, which helps users with different abilities to navigate the content more easily.</w:t>
      </w:r>
    </w:p>
    <w:p w14:paraId="274A3F12" w14:textId="77777777" w:rsidR="00FD76E6" w:rsidRPr="00FD76E6" w:rsidRDefault="00FD76E6" w:rsidP="00FD76E6">
      <w:pPr>
        <w:pStyle w:val="ListParagraph"/>
        <w:rPr>
          <w:b/>
          <w:bCs/>
        </w:rPr>
      </w:pPr>
    </w:p>
    <w:p w14:paraId="0529951D" w14:textId="39CFA7EF" w:rsidR="00FD76E6" w:rsidRPr="00A8684D" w:rsidRDefault="00A8684D" w:rsidP="00FD76E6">
      <w:pPr>
        <w:pStyle w:val="ListParagraph"/>
        <w:numPr>
          <w:ilvl w:val="0"/>
          <w:numId w:val="1"/>
        </w:numPr>
      </w:pPr>
      <w:r w:rsidRPr="00A8684D">
        <w:rPr>
          <w:b/>
          <w:bCs/>
          <w:u w:val="single"/>
        </w:rPr>
        <w:t>Raising Awareness:</w:t>
      </w:r>
      <w:r>
        <w:t xml:space="preserve"> </w:t>
      </w:r>
      <w:r w:rsidR="007E499E">
        <w:t>The i</w:t>
      </w:r>
      <w:r w:rsidR="007E499E" w:rsidRPr="007E499E">
        <w:t xml:space="preserve">nclusion of accessibility from an early stage of media content development is </w:t>
      </w:r>
      <w:r w:rsidR="007E499E">
        <w:t>essential</w:t>
      </w:r>
      <w:r w:rsidR="007E499E" w:rsidRPr="007E499E">
        <w:t xml:space="preserve"> because it helps to reach </w:t>
      </w:r>
      <w:r w:rsidR="007E499E">
        <w:t xml:space="preserve">a </w:t>
      </w:r>
      <w:r w:rsidR="007E499E" w:rsidRPr="007E499E">
        <w:t>wide variet</w:t>
      </w:r>
      <w:r w:rsidR="007E499E">
        <w:t>y</w:t>
      </w:r>
      <w:r w:rsidR="007E499E" w:rsidRPr="007E499E">
        <w:t xml:space="preserve"> of audiences</w:t>
      </w:r>
      <w:r w:rsidR="007E499E">
        <w:t>,</w:t>
      </w:r>
      <w:r w:rsidR="007E499E" w:rsidRPr="007E499E">
        <w:t xml:space="preserve"> including people with disabilities</w:t>
      </w:r>
      <w:r w:rsidR="007E499E">
        <w:t>,</w:t>
      </w:r>
      <w:r w:rsidR="007E499E" w:rsidRPr="007E499E">
        <w:t xml:space="preserve"> for full engagement. Technological barriers aris</w:t>
      </w:r>
      <w:r w:rsidR="007E499E">
        <w:t>e</w:t>
      </w:r>
      <w:r w:rsidR="007E499E" w:rsidRPr="007E499E">
        <w:t xml:space="preserve"> when platforms do not support assistive technologies like screen readers or text magnifiers.</w:t>
      </w:r>
    </w:p>
    <w:sectPr w:rsidR="00FD76E6" w:rsidRPr="00A86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440374"/>
    <w:multiLevelType w:val="hybridMultilevel"/>
    <w:tmpl w:val="B538AA64"/>
    <w:lvl w:ilvl="0" w:tplc="528C1C8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289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A8"/>
    <w:rsid w:val="000E4FA8"/>
    <w:rsid w:val="00113637"/>
    <w:rsid w:val="002938BD"/>
    <w:rsid w:val="006A3921"/>
    <w:rsid w:val="007E499E"/>
    <w:rsid w:val="00A63E5F"/>
    <w:rsid w:val="00A8684D"/>
    <w:rsid w:val="00CA4498"/>
    <w:rsid w:val="00F36CA0"/>
    <w:rsid w:val="00F67ED6"/>
    <w:rsid w:val="00FD7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BC4A5"/>
  <w15:chartTrackingRefBased/>
  <w15:docId w15:val="{2D3990E0-8049-2646-930D-F7E67B04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F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F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F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F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F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F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F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F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F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F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F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F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F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F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F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F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F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F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F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F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F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F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F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F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F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F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F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F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F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Hariom Singh</dc:creator>
  <cp:keywords/>
  <dc:description/>
  <cp:lastModifiedBy>Sumit Hariom Singh</cp:lastModifiedBy>
  <cp:revision>13</cp:revision>
  <dcterms:created xsi:type="dcterms:W3CDTF">2024-09-26T19:04:00Z</dcterms:created>
  <dcterms:modified xsi:type="dcterms:W3CDTF">2024-09-26T19:47:00Z</dcterms:modified>
</cp:coreProperties>
</file>