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6A6F" w14:textId="36153A80" w:rsidR="005472A7" w:rsidRPr="005472A7" w:rsidRDefault="005472A7" w:rsidP="005472A7">
      <w:pPr>
        <w:pStyle w:val="Heading1"/>
        <w:jc w:val="center"/>
        <w:rPr>
          <w:rFonts w:ascii="Trebuchet MS" w:hAnsi="Trebuchet MS"/>
          <w:b/>
          <w:bCs/>
        </w:rPr>
      </w:pPr>
      <w:r w:rsidRPr="005472A7">
        <w:rPr>
          <w:rFonts w:ascii="Trebuchet MS" w:hAnsi="Trebuchet MS"/>
          <w:b/>
          <w:bCs/>
        </w:rPr>
        <w:t>DS5500 Data Science Capstone</w:t>
      </w:r>
    </w:p>
    <w:p w14:paraId="1E18FC69" w14:textId="727DB7C2" w:rsidR="005472A7" w:rsidRPr="005472A7" w:rsidRDefault="005472A7" w:rsidP="005472A7">
      <w:pPr>
        <w:pStyle w:val="Heading1"/>
        <w:jc w:val="center"/>
        <w:rPr>
          <w:rFonts w:ascii="Trebuchet MS" w:hAnsi="Trebuchet MS"/>
        </w:rPr>
      </w:pPr>
      <w:r w:rsidRPr="005472A7">
        <w:rPr>
          <w:rFonts w:ascii="Trebuchet MS" w:hAnsi="Trebuchet MS"/>
        </w:rPr>
        <w:t>Automated Grading of Handwritten Assignments in Mathematics</w:t>
      </w:r>
    </w:p>
    <w:p w14:paraId="194A6E5A" w14:textId="77777777" w:rsidR="005472A7" w:rsidRPr="005472A7" w:rsidRDefault="005472A7" w:rsidP="005472A7">
      <w:pPr>
        <w:rPr>
          <w:rFonts w:ascii="Trebuchet MS" w:hAnsi="Trebuchet MS"/>
        </w:rPr>
      </w:pPr>
    </w:p>
    <w:p w14:paraId="370F9B26" w14:textId="1BCE84EE" w:rsidR="005472A7" w:rsidRDefault="005472A7" w:rsidP="005472A7">
      <w:pPr>
        <w:pStyle w:val="Heading3"/>
        <w:jc w:val="center"/>
        <w:rPr>
          <w:rFonts w:ascii="Trebuchet MS" w:hAnsi="Trebuchet MS"/>
          <w:b/>
          <w:bCs/>
        </w:rPr>
      </w:pPr>
      <w:r w:rsidRPr="005472A7">
        <w:rPr>
          <w:rFonts w:ascii="Trebuchet MS" w:hAnsi="Trebuchet MS"/>
          <w:b/>
          <w:bCs/>
        </w:rPr>
        <w:t xml:space="preserve">Weekly Report for week commencing </w:t>
      </w:r>
      <w:r w:rsidR="002A6F16">
        <w:rPr>
          <w:rFonts w:ascii="Trebuchet MS" w:hAnsi="Trebuchet MS"/>
          <w:b/>
          <w:bCs/>
        </w:rPr>
        <w:t>25</w:t>
      </w:r>
      <w:r w:rsidR="00091171">
        <w:rPr>
          <w:rFonts w:ascii="Trebuchet MS" w:hAnsi="Trebuchet MS"/>
          <w:b/>
          <w:bCs/>
        </w:rPr>
        <w:t xml:space="preserve"> March</w:t>
      </w:r>
      <w:r w:rsidRPr="005472A7">
        <w:rPr>
          <w:rFonts w:ascii="Trebuchet MS" w:hAnsi="Trebuchet MS"/>
          <w:b/>
          <w:bCs/>
        </w:rPr>
        <w:t xml:space="preserve"> 2024</w:t>
      </w:r>
    </w:p>
    <w:p w14:paraId="51AFA4F0" w14:textId="77777777" w:rsidR="005472A7" w:rsidRDefault="005472A7" w:rsidP="005472A7">
      <w:pPr>
        <w:jc w:val="both"/>
        <w:rPr>
          <w:rFonts w:ascii="Trebuchet MS" w:hAnsi="Trebuchet MS"/>
        </w:rPr>
      </w:pPr>
    </w:p>
    <w:p w14:paraId="68387347" w14:textId="6312AAA5" w:rsidR="005472A7" w:rsidRDefault="005472A7" w:rsidP="005472A7">
      <w:pPr>
        <w:jc w:val="both"/>
        <w:rPr>
          <w:rFonts w:ascii="Trebuchet MS" w:hAnsi="Trebuchet MS"/>
        </w:rPr>
      </w:pPr>
      <w:r>
        <w:rPr>
          <w:rFonts w:ascii="Trebuchet MS" w:hAnsi="Trebuchet MS"/>
        </w:rPr>
        <w:t>Project Description:</w:t>
      </w:r>
    </w:p>
    <w:p w14:paraId="76E2FC40" w14:textId="77777777" w:rsidR="005472A7" w:rsidRDefault="005472A7" w:rsidP="005472A7">
      <w:pPr>
        <w:jc w:val="both"/>
        <w:rPr>
          <w:rFonts w:ascii="Trebuchet MS" w:hAnsi="Trebuchet MS"/>
        </w:rPr>
      </w:pPr>
    </w:p>
    <w:p w14:paraId="3C5A3264" w14:textId="24ADB71F" w:rsidR="005472A7" w:rsidRDefault="005472A7" w:rsidP="005472A7">
      <w:pPr>
        <w:jc w:val="both"/>
        <w:rPr>
          <w:rFonts w:ascii="Trebuchet MS" w:hAnsi="Trebuchet MS"/>
        </w:rPr>
      </w:pPr>
      <w:r w:rsidRPr="005472A7">
        <w:rPr>
          <w:rFonts w:ascii="Trebuchet MS" w:hAnsi="Trebuchet MS"/>
        </w:rPr>
        <w:t>The primary goal of this project is to leverage the latest advancements in HMER and MLP to develop a comprehensive solution for the automatic grading of handwritten math assignments at the school level. By combining these technologies, this project aims to address the challenges associated with grading handwritten math assignments and enhance the efficiency and effectiveness of math education.</w:t>
      </w:r>
    </w:p>
    <w:p w14:paraId="367AE7BB" w14:textId="77777777" w:rsidR="005472A7" w:rsidRDefault="005472A7" w:rsidP="005472A7">
      <w:pPr>
        <w:jc w:val="both"/>
        <w:rPr>
          <w:rFonts w:ascii="Trebuchet MS" w:hAnsi="Trebuchet MS"/>
        </w:rPr>
      </w:pPr>
    </w:p>
    <w:tbl>
      <w:tblPr>
        <w:tblStyle w:val="GridTable4-Accent6"/>
        <w:tblW w:w="0" w:type="auto"/>
        <w:tblLayout w:type="fixed"/>
        <w:tblLook w:val="04A0" w:firstRow="1" w:lastRow="0" w:firstColumn="1" w:lastColumn="0" w:noHBand="0" w:noVBand="1"/>
      </w:tblPr>
      <w:tblGrid>
        <w:gridCol w:w="9289"/>
      </w:tblGrid>
      <w:tr w:rsidR="00563E7B" w14:paraId="6E0735E3" w14:textId="77777777" w:rsidTr="00563E7B">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6B293315" w14:textId="38E431F1" w:rsidR="00563E7B" w:rsidRDefault="00563E7B" w:rsidP="00563E7B">
            <w:pPr>
              <w:rPr>
                <w:rFonts w:ascii="Trebuchet MS" w:hAnsi="Trebuchet MS"/>
              </w:rPr>
            </w:pPr>
            <w:r>
              <w:rPr>
                <w:rFonts w:ascii="Trebuchet MS" w:hAnsi="Trebuchet MS"/>
              </w:rPr>
              <w:t>Tasks accomplished last week</w:t>
            </w:r>
          </w:p>
        </w:tc>
      </w:tr>
      <w:tr w:rsidR="00091171" w14:paraId="4B63BDCD" w14:textId="77777777" w:rsidTr="00563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79C310AD" w14:textId="5994906B" w:rsidR="00091171" w:rsidRDefault="002A6F16" w:rsidP="00563E7B">
            <w:pPr>
              <w:rPr>
                <w:rFonts w:ascii="Trebuchet MS" w:hAnsi="Trebuchet MS"/>
                <w:b w:val="0"/>
                <w:bCs w:val="0"/>
              </w:rPr>
            </w:pPr>
            <w:r>
              <w:rPr>
                <w:rFonts w:ascii="Trebuchet MS" w:hAnsi="Trebuchet MS"/>
                <w:b w:val="0"/>
                <w:bCs w:val="0"/>
              </w:rPr>
              <w:t>Completed expression tree algorithm</w:t>
            </w:r>
          </w:p>
        </w:tc>
      </w:tr>
      <w:tr w:rsidR="00996354" w14:paraId="5F95A012" w14:textId="77777777" w:rsidTr="00563E7B">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6599FD41" w14:textId="306669EC" w:rsidR="00996354" w:rsidRPr="00996354" w:rsidRDefault="002A6F16" w:rsidP="00563E7B">
            <w:pPr>
              <w:rPr>
                <w:rFonts w:ascii="Trebuchet MS" w:hAnsi="Trebuchet MS"/>
                <w:b w:val="0"/>
                <w:bCs w:val="0"/>
              </w:rPr>
            </w:pPr>
            <w:r>
              <w:rPr>
                <w:rFonts w:ascii="Trebuchet MS" w:hAnsi="Trebuchet MS"/>
                <w:b w:val="0"/>
                <w:bCs w:val="0"/>
              </w:rPr>
              <w:t>Formulated a set of test questions and answers</w:t>
            </w:r>
          </w:p>
        </w:tc>
      </w:tr>
      <w:tr w:rsidR="002A6F16" w14:paraId="6F0F2701" w14:textId="77777777" w:rsidTr="00563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7E09DB6" w14:textId="31A959C6" w:rsidR="002A6F16" w:rsidRDefault="002A6F16" w:rsidP="00563E7B">
            <w:pPr>
              <w:rPr>
                <w:rFonts w:ascii="Trebuchet MS" w:hAnsi="Trebuchet MS"/>
                <w:b w:val="0"/>
                <w:bCs w:val="0"/>
              </w:rPr>
            </w:pPr>
            <w:r>
              <w:rPr>
                <w:rFonts w:ascii="Trebuchet MS" w:hAnsi="Trebuchet MS"/>
                <w:b w:val="0"/>
                <w:bCs w:val="0"/>
              </w:rPr>
              <w:t>Implemented a basic comparison between student answer and instructor answer</w:t>
            </w:r>
          </w:p>
        </w:tc>
      </w:tr>
      <w:tr w:rsidR="002A6F16" w14:paraId="10A018C2" w14:textId="77777777" w:rsidTr="00563E7B">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30B0FB29" w14:textId="01DE0345" w:rsidR="002A6F16" w:rsidRDefault="002A6F16" w:rsidP="00563E7B">
            <w:pPr>
              <w:rPr>
                <w:rFonts w:ascii="Trebuchet MS" w:hAnsi="Trebuchet MS"/>
                <w:b w:val="0"/>
                <w:bCs w:val="0"/>
              </w:rPr>
            </w:pPr>
            <w:r>
              <w:rPr>
                <w:rFonts w:ascii="Trebuchet MS" w:hAnsi="Trebuchet MS"/>
                <w:b w:val="0"/>
                <w:bCs w:val="0"/>
              </w:rPr>
              <w:t>Tested single line answers</w:t>
            </w:r>
          </w:p>
        </w:tc>
      </w:tr>
      <w:tr w:rsidR="00563E7B" w14:paraId="2F58804F" w14:textId="77777777" w:rsidTr="00563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5AB437F" w14:textId="01BCE0F1" w:rsidR="00563E7B" w:rsidRPr="005472A7" w:rsidRDefault="002A6F16" w:rsidP="00563E7B">
            <w:pPr>
              <w:rPr>
                <w:rFonts w:ascii="Trebuchet MS" w:hAnsi="Trebuchet MS"/>
                <w:b w:val="0"/>
                <w:bCs w:val="0"/>
              </w:rPr>
            </w:pPr>
            <w:r>
              <w:rPr>
                <w:rFonts w:ascii="Trebuchet MS" w:hAnsi="Trebuchet MS"/>
                <w:b w:val="0"/>
                <w:bCs w:val="0"/>
              </w:rPr>
              <w:t>Found a line segmentation algorithm for multi-line answers</w:t>
            </w:r>
          </w:p>
        </w:tc>
      </w:tr>
    </w:tbl>
    <w:p w14:paraId="662D9F57" w14:textId="77777777" w:rsidR="005472A7" w:rsidRDefault="005472A7" w:rsidP="005472A7">
      <w:pPr>
        <w:jc w:val="both"/>
        <w:rPr>
          <w:rFonts w:ascii="Trebuchet MS" w:hAnsi="Trebuchet MS"/>
        </w:rPr>
      </w:pPr>
    </w:p>
    <w:tbl>
      <w:tblPr>
        <w:tblStyle w:val="GridTable4-Accent6"/>
        <w:tblW w:w="0" w:type="auto"/>
        <w:tblLayout w:type="fixed"/>
        <w:tblLook w:val="04A0" w:firstRow="1" w:lastRow="0" w:firstColumn="1" w:lastColumn="0" w:noHBand="0" w:noVBand="1"/>
      </w:tblPr>
      <w:tblGrid>
        <w:gridCol w:w="9289"/>
      </w:tblGrid>
      <w:tr w:rsidR="00563E7B" w14:paraId="76581C25" w14:textId="77777777" w:rsidTr="00A9064E">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0D8304B4" w14:textId="32641847" w:rsidR="00563E7B" w:rsidRDefault="00563E7B" w:rsidP="00A9064E">
            <w:pPr>
              <w:rPr>
                <w:rFonts w:ascii="Trebuchet MS" w:hAnsi="Trebuchet MS"/>
              </w:rPr>
            </w:pPr>
            <w:r>
              <w:rPr>
                <w:rFonts w:ascii="Trebuchet MS" w:hAnsi="Trebuchet MS"/>
              </w:rPr>
              <w:t>Tasks to be accomplished next week</w:t>
            </w:r>
          </w:p>
        </w:tc>
      </w:tr>
      <w:tr w:rsidR="00563E7B" w14:paraId="09983225" w14:textId="77777777" w:rsidTr="00A9064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D3C9E78" w14:textId="6DE75C5E" w:rsidR="00563E7B" w:rsidRPr="005472A7" w:rsidRDefault="002A6F16" w:rsidP="00A9064E">
            <w:pPr>
              <w:rPr>
                <w:rFonts w:ascii="Trebuchet MS" w:hAnsi="Trebuchet MS"/>
                <w:b w:val="0"/>
                <w:bCs w:val="0"/>
              </w:rPr>
            </w:pPr>
            <w:r>
              <w:rPr>
                <w:rFonts w:ascii="Trebuchet MS" w:hAnsi="Trebuchet MS"/>
                <w:b w:val="0"/>
                <w:bCs w:val="0"/>
              </w:rPr>
              <w:t>Implement line segmentation algorithm</w:t>
            </w:r>
          </w:p>
        </w:tc>
      </w:tr>
      <w:tr w:rsidR="00563E7B" w14:paraId="5AF1DF95" w14:textId="77777777" w:rsidTr="00A9064E">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EC87309" w14:textId="7D483E87" w:rsidR="00563E7B" w:rsidRPr="005472A7" w:rsidRDefault="002A6F16" w:rsidP="00A9064E">
            <w:pPr>
              <w:rPr>
                <w:rFonts w:ascii="Trebuchet MS" w:hAnsi="Trebuchet MS"/>
                <w:b w:val="0"/>
                <w:bCs w:val="0"/>
              </w:rPr>
            </w:pPr>
            <w:r>
              <w:rPr>
                <w:rFonts w:ascii="Trebuchet MS" w:hAnsi="Trebuchet MS"/>
                <w:b w:val="0"/>
                <w:bCs w:val="0"/>
              </w:rPr>
              <w:t xml:space="preserve">Expand grading comparison from </w:t>
            </w:r>
            <w:proofErr w:type="gramStart"/>
            <w:r>
              <w:rPr>
                <w:rFonts w:ascii="Trebuchet MS" w:hAnsi="Trebuchet MS"/>
                <w:b w:val="0"/>
                <w:bCs w:val="0"/>
              </w:rPr>
              <w:t>single-line</w:t>
            </w:r>
            <w:proofErr w:type="gramEnd"/>
            <w:r>
              <w:rPr>
                <w:rFonts w:ascii="Trebuchet MS" w:hAnsi="Trebuchet MS"/>
                <w:b w:val="0"/>
                <w:bCs w:val="0"/>
              </w:rPr>
              <w:t xml:space="preserve"> to multi-line</w:t>
            </w:r>
          </w:p>
        </w:tc>
      </w:tr>
      <w:tr w:rsidR="006F07DB" w14:paraId="6390DD59" w14:textId="77777777" w:rsidTr="00A9064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3FDB852D" w14:textId="4C42BD5C" w:rsidR="006F07DB" w:rsidRDefault="002A6F16" w:rsidP="00A9064E">
            <w:pPr>
              <w:rPr>
                <w:rFonts w:ascii="Trebuchet MS" w:hAnsi="Trebuchet MS"/>
                <w:b w:val="0"/>
                <w:bCs w:val="0"/>
              </w:rPr>
            </w:pPr>
            <w:r>
              <w:rPr>
                <w:rFonts w:ascii="Trebuchet MS" w:hAnsi="Trebuchet MS"/>
                <w:b w:val="0"/>
                <w:bCs w:val="0"/>
              </w:rPr>
              <w:t>Develop an interface for easy user testing</w:t>
            </w:r>
          </w:p>
        </w:tc>
      </w:tr>
    </w:tbl>
    <w:p w14:paraId="0B94A771" w14:textId="77777777" w:rsidR="00563E7B" w:rsidRDefault="00563E7B" w:rsidP="005472A7">
      <w:pPr>
        <w:jc w:val="both"/>
        <w:rPr>
          <w:rFonts w:ascii="Trebuchet MS" w:hAnsi="Trebuchet MS"/>
        </w:rPr>
      </w:pPr>
    </w:p>
    <w:p w14:paraId="7E39B2EC" w14:textId="2E450794" w:rsidR="00013F33" w:rsidRDefault="00013F33" w:rsidP="005472A7">
      <w:pPr>
        <w:jc w:val="both"/>
        <w:rPr>
          <w:rFonts w:ascii="Trebuchet MS" w:hAnsi="Trebuchet MS"/>
        </w:rPr>
      </w:pPr>
      <w:r>
        <w:rPr>
          <w:rFonts w:ascii="Trebuchet MS" w:hAnsi="Trebuchet MS"/>
        </w:rPr>
        <w:t>Issues or changes:</w:t>
      </w:r>
    </w:p>
    <w:p w14:paraId="29C15E76" w14:textId="77777777" w:rsidR="00013F33" w:rsidRDefault="00013F33" w:rsidP="005472A7">
      <w:pPr>
        <w:jc w:val="both"/>
        <w:rPr>
          <w:rFonts w:ascii="Trebuchet MS" w:hAnsi="Trebuchet MS"/>
        </w:rPr>
      </w:pPr>
    </w:p>
    <w:p w14:paraId="301A1E0F" w14:textId="24CDAE65" w:rsidR="00B376E1" w:rsidRDefault="002A6F16" w:rsidP="005472A7">
      <w:pPr>
        <w:jc w:val="both"/>
        <w:rPr>
          <w:rFonts w:ascii="Trebuchet MS" w:hAnsi="Trebuchet MS"/>
        </w:rPr>
      </w:pPr>
      <w:r>
        <w:rPr>
          <w:rFonts w:ascii="Trebuchet MS" w:hAnsi="Trebuchet MS"/>
        </w:rPr>
        <w:t>Currently retaining simple grading algorithm due to time constraints. Hoping to expand to more complex MLP algorithms in the future.</w:t>
      </w:r>
    </w:p>
    <w:p w14:paraId="17D29B05" w14:textId="77777777" w:rsidR="00B376E1" w:rsidRDefault="00B376E1" w:rsidP="005472A7">
      <w:pPr>
        <w:jc w:val="both"/>
        <w:rPr>
          <w:rFonts w:ascii="Trebuchet MS" w:hAnsi="Trebuchet MS"/>
        </w:rPr>
      </w:pPr>
    </w:p>
    <w:p w14:paraId="4B322AB9" w14:textId="01A81E3B" w:rsidR="00B376E1" w:rsidRPr="00B376E1" w:rsidRDefault="00B376E1" w:rsidP="00B376E1"/>
    <w:sectPr w:rsidR="00B376E1" w:rsidRPr="00B376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D788" w14:textId="77777777" w:rsidR="0094571D" w:rsidRDefault="0094571D" w:rsidP="005472A7">
      <w:r>
        <w:separator/>
      </w:r>
    </w:p>
  </w:endnote>
  <w:endnote w:type="continuationSeparator" w:id="0">
    <w:p w14:paraId="56FC6E02" w14:textId="77777777" w:rsidR="0094571D" w:rsidRDefault="0094571D" w:rsidP="0054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73771" w14:textId="77777777" w:rsidR="0094571D" w:rsidRDefault="0094571D" w:rsidP="005472A7">
      <w:r>
        <w:separator/>
      </w:r>
    </w:p>
  </w:footnote>
  <w:footnote w:type="continuationSeparator" w:id="0">
    <w:p w14:paraId="68286280" w14:textId="77777777" w:rsidR="0094571D" w:rsidRDefault="0094571D" w:rsidP="005472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A7"/>
    <w:rsid w:val="00013F33"/>
    <w:rsid w:val="00091171"/>
    <w:rsid w:val="002A6F16"/>
    <w:rsid w:val="00531162"/>
    <w:rsid w:val="005472A7"/>
    <w:rsid w:val="00563E7B"/>
    <w:rsid w:val="00580B14"/>
    <w:rsid w:val="006F07DB"/>
    <w:rsid w:val="006F72B2"/>
    <w:rsid w:val="00763BC2"/>
    <w:rsid w:val="008E7916"/>
    <w:rsid w:val="0094571D"/>
    <w:rsid w:val="00996354"/>
    <w:rsid w:val="00B376E1"/>
    <w:rsid w:val="00D2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D536F"/>
  <w15:chartTrackingRefBased/>
  <w15:docId w15:val="{D8A649F9-73D7-544C-97C5-1B1004F5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2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2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2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72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72A7"/>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472A7"/>
    <w:pPr>
      <w:tabs>
        <w:tab w:val="center" w:pos="4680"/>
        <w:tab w:val="right" w:pos="9360"/>
      </w:tabs>
    </w:pPr>
  </w:style>
  <w:style w:type="character" w:customStyle="1" w:styleId="HeaderChar">
    <w:name w:val="Header Char"/>
    <w:basedOn w:val="DefaultParagraphFont"/>
    <w:link w:val="Header"/>
    <w:uiPriority w:val="99"/>
    <w:rsid w:val="005472A7"/>
  </w:style>
  <w:style w:type="paragraph" w:styleId="Footer">
    <w:name w:val="footer"/>
    <w:basedOn w:val="Normal"/>
    <w:link w:val="FooterChar"/>
    <w:uiPriority w:val="99"/>
    <w:unhideWhenUsed/>
    <w:rsid w:val="005472A7"/>
    <w:pPr>
      <w:tabs>
        <w:tab w:val="center" w:pos="4680"/>
        <w:tab w:val="right" w:pos="9360"/>
      </w:tabs>
    </w:pPr>
  </w:style>
  <w:style w:type="character" w:customStyle="1" w:styleId="FooterChar">
    <w:name w:val="Footer Char"/>
    <w:basedOn w:val="DefaultParagraphFont"/>
    <w:link w:val="Footer"/>
    <w:uiPriority w:val="99"/>
    <w:rsid w:val="005472A7"/>
  </w:style>
  <w:style w:type="table" w:styleId="TableGrid">
    <w:name w:val="Table Grid"/>
    <w:basedOn w:val="TableNormal"/>
    <w:uiPriority w:val="39"/>
    <w:rsid w:val="00547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472A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3">
      <w:bodyDiv w:val="1"/>
      <w:marLeft w:val="0"/>
      <w:marRight w:val="0"/>
      <w:marTop w:val="0"/>
      <w:marBottom w:val="0"/>
      <w:divBdr>
        <w:top w:val="none" w:sz="0" w:space="0" w:color="auto"/>
        <w:left w:val="none" w:sz="0" w:space="0" w:color="auto"/>
        <w:bottom w:val="none" w:sz="0" w:space="0" w:color="auto"/>
        <w:right w:val="none" w:sz="0" w:space="0" w:color="auto"/>
      </w:divBdr>
    </w:div>
    <w:div w:id="1119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Sumukhi Ganesan</dc:creator>
  <cp:keywords/>
  <dc:description/>
  <cp:lastModifiedBy>Sumukhi Ganesan</cp:lastModifiedBy>
  <cp:revision>6</cp:revision>
  <dcterms:created xsi:type="dcterms:W3CDTF">2024-02-21T04:44:00Z</dcterms:created>
  <dcterms:modified xsi:type="dcterms:W3CDTF">2024-03-27T04:00:00Z</dcterms:modified>
</cp:coreProperties>
</file>