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151DCB" w14:textId="2FC080AF" w:rsidR="00CA5EE1" w:rsidRPr="004207EF" w:rsidRDefault="004207EF">
      <w:pPr>
        <w:rPr>
          <w:rFonts w:ascii="Times New Roman" w:hAnsi="Times New Roman" w:cs="Times New Roman"/>
          <w:sz w:val="24"/>
          <w:szCs w:val="24"/>
        </w:rPr>
      </w:pPr>
      <w:r w:rsidRPr="004207EF">
        <w:rPr>
          <w:rFonts w:ascii="Times New Roman" w:hAnsi="Times New Roman" w:cs="Times New Roman"/>
          <w:sz w:val="24"/>
          <w:szCs w:val="24"/>
        </w:rPr>
        <w:t>The initial architecture uses input layer, two hidden layer and one output layer. The following table describe the comparison process between the initial architecture and modification architecture by adding more layers.</w:t>
      </w:r>
    </w:p>
    <w:tbl>
      <w:tblPr>
        <w:tblStyle w:val="TableGrid"/>
        <w:tblW w:w="13045" w:type="dxa"/>
        <w:jc w:val="center"/>
        <w:tblLook w:val="04A0" w:firstRow="1" w:lastRow="0" w:firstColumn="1" w:lastColumn="0" w:noHBand="0" w:noVBand="1"/>
      </w:tblPr>
      <w:tblGrid>
        <w:gridCol w:w="2070"/>
        <w:gridCol w:w="2158"/>
        <w:gridCol w:w="1512"/>
        <w:gridCol w:w="1658"/>
        <w:gridCol w:w="1117"/>
        <w:gridCol w:w="1116"/>
        <w:gridCol w:w="1344"/>
        <w:gridCol w:w="8"/>
        <w:gridCol w:w="1072"/>
        <w:gridCol w:w="990"/>
      </w:tblGrid>
      <w:tr w:rsidR="003462C4" w:rsidRPr="00383334" w14:paraId="7BD8B59A" w14:textId="729A5D94" w:rsidTr="003462C4">
        <w:trPr>
          <w:trHeight w:val="980"/>
          <w:jc w:val="center"/>
        </w:trPr>
        <w:tc>
          <w:tcPr>
            <w:tcW w:w="2070" w:type="dxa"/>
            <w:vMerge w:val="restart"/>
          </w:tcPr>
          <w:p w14:paraId="400ECC7F" w14:textId="09332746" w:rsidR="00BA0547" w:rsidRPr="00383334" w:rsidRDefault="00BA0547" w:rsidP="00383334">
            <w:pPr>
              <w:spacing w:before="120" w:after="120"/>
              <w:rPr>
                <w:rFonts w:ascii="Times New Roman" w:hAnsi="Times New Roman" w:cs="Times New Roman"/>
                <w:sz w:val="24"/>
                <w:szCs w:val="24"/>
              </w:rPr>
            </w:pPr>
          </w:p>
        </w:tc>
        <w:tc>
          <w:tcPr>
            <w:tcW w:w="2158" w:type="dxa"/>
            <w:vMerge w:val="restart"/>
          </w:tcPr>
          <w:p w14:paraId="5CAC4AE5" w14:textId="77777777" w:rsidR="00BA0547" w:rsidRDefault="00BA0547" w:rsidP="00383334">
            <w:pPr>
              <w:spacing w:before="120" w:after="120"/>
              <w:rPr>
                <w:rFonts w:ascii="Times New Roman" w:hAnsi="Times New Roman" w:cs="Times New Roman"/>
                <w:sz w:val="24"/>
                <w:szCs w:val="24"/>
              </w:rPr>
            </w:pPr>
          </w:p>
          <w:p w14:paraId="12C7EB2C" w14:textId="58C20E27" w:rsidR="00BA0547" w:rsidRPr="00383334" w:rsidRDefault="00BA0547" w:rsidP="00383334">
            <w:pPr>
              <w:spacing w:before="120" w:after="120"/>
              <w:rPr>
                <w:rFonts w:ascii="Times New Roman" w:hAnsi="Times New Roman" w:cs="Times New Roman"/>
                <w:sz w:val="24"/>
                <w:szCs w:val="24"/>
              </w:rPr>
            </w:pPr>
            <w:r w:rsidRPr="00383334">
              <w:rPr>
                <w:rFonts w:ascii="Times New Roman" w:hAnsi="Times New Roman" w:cs="Times New Roman"/>
                <w:sz w:val="24"/>
                <w:szCs w:val="24"/>
              </w:rPr>
              <w:t>layers</w:t>
            </w:r>
          </w:p>
        </w:tc>
        <w:tc>
          <w:tcPr>
            <w:tcW w:w="1512" w:type="dxa"/>
            <w:vMerge w:val="restart"/>
          </w:tcPr>
          <w:p w14:paraId="2C01D129" w14:textId="77777777" w:rsidR="00BA0547" w:rsidRDefault="00BA0547" w:rsidP="00383334">
            <w:pPr>
              <w:spacing w:before="120" w:after="120"/>
              <w:rPr>
                <w:rFonts w:ascii="Times New Roman" w:hAnsi="Times New Roman" w:cs="Times New Roman"/>
                <w:sz w:val="24"/>
                <w:szCs w:val="24"/>
              </w:rPr>
            </w:pPr>
          </w:p>
          <w:p w14:paraId="0A72ABDE" w14:textId="726BC8C3" w:rsidR="00BA0547" w:rsidRPr="00383334" w:rsidRDefault="00BA0547" w:rsidP="00383334">
            <w:pPr>
              <w:spacing w:before="120" w:after="120"/>
              <w:rPr>
                <w:rFonts w:ascii="Times New Roman" w:hAnsi="Times New Roman" w:cs="Times New Roman"/>
                <w:sz w:val="24"/>
                <w:szCs w:val="24"/>
              </w:rPr>
            </w:pPr>
            <w:r w:rsidRPr="00383334">
              <w:rPr>
                <w:rFonts w:ascii="Times New Roman" w:hAnsi="Times New Roman" w:cs="Times New Roman"/>
                <w:sz w:val="24"/>
                <w:szCs w:val="24"/>
              </w:rPr>
              <w:t>Total number of parameters</w:t>
            </w:r>
          </w:p>
          <w:p w14:paraId="6C381D6A" w14:textId="77777777" w:rsidR="00BA0547" w:rsidRPr="00383334" w:rsidRDefault="00BA0547" w:rsidP="00383334">
            <w:pPr>
              <w:spacing w:before="120" w:after="120"/>
              <w:rPr>
                <w:rFonts w:ascii="Times New Roman" w:hAnsi="Times New Roman" w:cs="Times New Roman"/>
                <w:sz w:val="24"/>
                <w:szCs w:val="24"/>
              </w:rPr>
            </w:pPr>
          </w:p>
          <w:p w14:paraId="11AB7F21" w14:textId="6B430830" w:rsidR="00BA0547" w:rsidRPr="00383334" w:rsidRDefault="00BA0547" w:rsidP="00383334">
            <w:pPr>
              <w:spacing w:before="120" w:after="120"/>
              <w:rPr>
                <w:rFonts w:ascii="Times New Roman" w:hAnsi="Times New Roman" w:cs="Times New Roman"/>
                <w:sz w:val="24"/>
                <w:szCs w:val="24"/>
              </w:rPr>
            </w:pPr>
          </w:p>
        </w:tc>
        <w:tc>
          <w:tcPr>
            <w:tcW w:w="1658" w:type="dxa"/>
            <w:vMerge w:val="restart"/>
          </w:tcPr>
          <w:p w14:paraId="3307F8F5" w14:textId="77777777" w:rsidR="00BA0547" w:rsidRDefault="00BA0547" w:rsidP="00383334">
            <w:pPr>
              <w:spacing w:before="120" w:after="120"/>
              <w:rPr>
                <w:rFonts w:ascii="Times New Roman" w:hAnsi="Times New Roman" w:cs="Times New Roman"/>
                <w:sz w:val="24"/>
                <w:szCs w:val="24"/>
              </w:rPr>
            </w:pPr>
          </w:p>
          <w:p w14:paraId="53557EBA" w14:textId="77777777" w:rsidR="00BA0547" w:rsidRDefault="00BA0547" w:rsidP="00383334">
            <w:pPr>
              <w:spacing w:before="120" w:after="120"/>
              <w:rPr>
                <w:rFonts w:ascii="Times New Roman" w:hAnsi="Times New Roman" w:cs="Times New Roman"/>
                <w:sz w:val="24"/>
                <w:szCs w:val="24"/>
              </w:rPr>
            </w:pPr>
          </w:p>
          <w:p w14:paraId="2F0DD036" w14:textId="53E6ABB1" w:rsidR="00BA0547" w:rsidRPr="00383334" w:rsidRDefault="00BA0547" w:rsidP="00383334">
            <w:pPr>
              <w:spacing w:before="120" w:after="120"/>
              <w:rPr>
                <w:rFonts w:ascii="Times New Roman" w:hAnsi="Times New Roman" w:cs="Times New Roman"/>
                <w:sz w:val="24"/>
                <w:szCs w:val="24"/>
              </w:rPr>
            </w:pPr>
            <w:r w:rsidRPr="00383334">
              <w:rPr>
                <w:rFonts w:ascii="Times New Roman" w:hAnsi="Times New Roman" w:cs="Times New Roman"/>
                <w:sz w:val="24"/>
                <w:szCs w:val="24"/>
              </w:rPr>
              <w:t>training time</w:t>
            </w:r>
          </w:p>
          <w:p w14:paraId="3FF97DA3" w14:textId="77777777" w:rsidR="00BA0547" w:rsidRPr="00383334" w:rsidRDefault="00BA0547" w:rsidP="00383334">
            <w:pPr>
              <w:spacing w:before="120" w:after="120"/>
              <w:rPr>
                <w:rFonts w:ascii="Times New Roman" w:hAnsi="Times New Roman" w:cs="Times New Roman"/>
                <w:sz w:val="24"/>
                <w:szCs w:val="24"/>
              </w:rPr>
            </w:pPr>
          </w:p>
          <w:p w14:paraId="1A95B1F5" w14:textId="26C17490" w:rsidR="00BA0547" w:rsidRPr="00383334" w:rsidRDefault="00BA0547" w:rsidP="00383334">
            <w:pPr>
              <w:spacing w:before="120" w:after="120"/>
              <w:rPr>
                <w:rFonts w:ascii="Times New Roman" w:hAnsi="Times New Roman" w:cs="Times New Roman"/>
                <w:sz w:val="24"/>
                <w:szCs w:val="24"/>
              </w:rPr>
            </w:pPr>
          </w:p>
        </w:tc>
        <w:tc>
          <w:tcPr>
            <w:tcW w:w="5647" w:type="dxa"/>
            <w:gridSpan w:val="6"/>
          </w:tcPr>
          <w:p w14:paraId="2704E151" w14:textId="12824CED" w:rsidR="00BA0547" w:rsidRPr="00383334" w:rsidRDefault="00BA0547" w:rsidP="00BA0547">
            <w:pPr>
              <w:tabs>
                <w:tab w:val="left" w:pos="449"/>
                <w:tab w:val="center" w:pos="2277"/>
              </w:tabs>
              <w:spacing w:before="120" w:after="12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383334">
              <w:rPr>
                <w:rFonts w:ascii="Times New Roman" w:hAnsi="Times New Roman" w:cs="Times New Roman"/>
                <w:sz w:val="24"/>
                <w:szCs w:val="24"/>
              </w:rPr>
              <w:t>performance</w:t>
            </w:r>
          </w:p>
        </w:tc>
      </w:tr>
      <w:tr w:rsidR="00A51087" w:rsidRPr="00383334" w14:paraId="6B85F8C7" w14:textId="01449F4B" w:rsidTr="003462C4">
        <w:trPr>
          <w:trHeight w:val="980"/>
          <w:jc w:val="center"/>
        </w:trPr>
        <w:tc>
          <w:tcPr>
            <w:tcW w:w="2070" w:type="dxa"/>
            <w:vMerge/>
          </w:tcPr>
          <w:p w14:paraId="43BBDE97" w14:textId="65125448" w:rsidR="006D145B" w:rsidRPr="00383334" w:rsidRDefault="006D145B" w:rsidP="006D145B">
            <w:pPr>
              <w:spacing w:before="120" w:after="120"/>
              <w:rPr>
                <w:rFonts w:ascii="Times New Roman" w:hAnsi="Times New Roman" w:cs="Times New Roman"/>
                <w:sz w:val="24"/>
                <w:szCs w:val="24"/>
              </w:rPr>
            </w:pPr>
          </w:p>
        </w:tc>
        <w:tc>
          <w:tcPr>
            <w:tcW w:w="2158" w:type="dxa"/>
            <w:vMerge/>
          </w:tcPr>
          <w:p w14:paraId="19571442" w14:textId="22F8E707" w:rsidR="006D145B" w:rsidRPr="00383334" w:rsidRDefault="006D145B" w:rsidP="006D145B">
            <w:pPr>
              <w:spacing w:before="120" w:after="120"/>
              <w:rPr>
                <w:rFonts w:ascii="Times New Roman" w:hAnsi="Times New Roman" w:cs="Times New Roman"/>
                <w:sz w:val="24"/>
                <w:szCs w:val="24"/>
              </w:rPr>
            </w:pPr>
          </w:p>
        </w:tc>
        <w:tc>
          <w:tcPr>
            <w:tcW w:w="1512" w:type="dxa"/>
            <w:vMerge/>
          </w:tcPr>
          <w:p w14:paraId="4E43D9D2" w14:textId="6E7A33BC" w:rsidR="006D145B" w:rsidRPr="00383334" w:rsidRDefault="006D145B" w:rsidP="006D145B">
            <w:pPr>
              <w:spacing w:before="120" w:after="120"/>
              <w:rPr>
                <w:rFonts w:ascii="Times New Roman" w:hAnsi="Times New Roman" w:cs="Times New Roman"/>
                <w:sz w:val="24"/>
                <w:szCs w:val="24"/>
              </w:rPr>
            </w:pPr>
          </w:p>
        </w:tc>
        <w:tc>
          <w:tcPr>
            <w:tcW w:w="1658" w:type="dxa"/>
            <w:vMerge/>
          </w:tcPr>
          <w:p w14:paraId="3CB0F3CE" w14:textId="466BA55E" w:rsidR="006D145B" w:rsidRPr="00383334" w:rsidRDefault="006D145B" w:rsidP="006D145B">
            <w:pPr>
              <w:spacing w:before="120" w:after="120"/>
              <w:rPr>
                <w:rFonts w:ascii="Times New Roman" w:hAnsi="Times New Roman" w:cs="Times New Roman"/>
                <w:sz w:val="24"/>
                <w:szCs w:val="24"/>
              </w:rPr>
            </w:pPr>
          </w:p>
        </w:tc>
        <w:tc>
          <w:tcPr>
            <w:tcW w:w="1117" w:type="dxa"/>
          </w:tcPr>
          <w:p w14:paraId="64F99EDE" w14:textId="2425FDAA" w:rsidR="006D145B" w:rsidRPr="00383334" w:rsidRDefault="006D145B" w:rsidP="006D145B">
            <w:pPr>
              <w:spacing w:before="120" w:after="120"/>
              <w:rPr>
                <w:rFonts w:ascii="Times New Roman" w:hAnsi="Times New Roman" w:cs="Times New Roman"/>
                <w:sz w:val="24"/>
                <w:szCs w:val="24"/>
              </w:rPr>
            </w:pPr>
          </w:p>
        </w:tc>
        <w:tc>
          <w:tcPr>
            <w:tcW w:w="1116" w:type="dxa"/>
          </w:tcPr>
          <w:p w14:paraId="5914F485" w14:textId="36A6EBAF"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RMSE</w:t>
            </w:r>
          </w:p>
        </w:tc>
        <w:tc>
          <w:tcPr>
            <w:tcW w:w="1352" w:type="dxa"/>
            <w:gridSpan w:val="2"/>
          </w:tcPr>
          <w:p w14:paraId="213A9573" w14:textId="3CAC7A0E"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MAE</w:t>
            </w:r>
          </w:p>
        </w:tc>
        <w:tc>
          <w:tcPr>
            <w:tcW w:w="1072" w:type="dxa"/>
          </w:tcPr>
          <w:p w14:paraId="1E87B22A" w14:textId="3FD350FD"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MAE %</w:t>
            </w:r>
          </w:p>
        </w:tc>
        <w:tc>
          <w:tcPr>
            <w:tcW w:w="990" w:type="dxa"/>
          </w:tcPr>
          <w:p w14:paraId="409FC2EF" w14:textId="28D6D4F3"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R2 score</w:t>
            </w:r>
          </w:p>
        </w:tc>
      </w:tr>
      <w:tr w:rsidR="00A51087" w:rsidRPr="00383334" w14:paraId="225F7963" w14:textId="77777777" w:rsidTr="003462C4">
        <w:trPr>
          <w:trHeight w:val="872"/>
          <w:jc w:val="center"/>
        </w:trPr>
        <w:tc>
          <w:tcPr>
            <w:tcW w:w="2070" w:type="dxa"/>
            <w:vMerge w:val="restart"/>
          </w:tcPr>
          <w:p w14:paraId="5B1C6DFC" w14:textId="0B383A48"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Initial</w:t>
            </w:r>
          </w:p>
        </w:tc>
        <w:tc>
          <w:tcPr>
            <w:tcW w:w="2158" w:type="dxa"/>
            <w:vMerge w:val="restart"/>
          </w:tcPr>
          <w:p w14:paraId="41C3BE6D" w14:textId="77777777"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Input layer</w:t>
            </w:r>
          </w:p>
          <w:p w14:paraId="0D6D2EFF" w14:textId="77777777"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1 (32)</w:t>
            </w:r>
          </w:p>
          <w:p w14:paraId="30B0A67C" w14:textId="77777777"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2 (16)</w:t>
            </w:r>
          </w:p>
          <w:p w14:paraId="6CB4430C" w14:textId="03EF9F38"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Output layer</w:t>
            </w:r>
          </w:p>
        </w:tc>
        <w:tc>
          <w:tcPr>
            <w:tcW w:w="1512" w:type="dxa"/>
            <w:vMerge w:val="restart"/>
          </w:tcPr>
          <w:p w14:paraId="5A7D0FC8" w14:textId="611FB2E6"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2199</w:t>
            </w:r>
          </w:p>
        </w:tc>
        <w:tc>
          <w:tcPr>
            <w:tcW w:w="1658" w:type="dxa"/>
            <w:vMerge w:val="restart"/>
          </w:tcPr>
          <w:p w14:paraId="0AD33F34" w14:textId="2AB3EF86"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1m 25 s</w:t>
            </w:r>
          </w:p>
        </w:tc>
        <w:tc>
          <w:tcPr>
            <w:tcW w:w="1117" w:type="dxa"/>
          </w:tcPr>
          <w:p w14:paraId="034520B5" w14:textId="414319AA"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Training</w:t>
            </w:r>
          </w:p>
        </w:tc>
        <w:tc>
          <w:tcPr>
            <w:tcW w:w="1116" w:type="dxa"/>
          </w:tcPr>
          <w:p w14:paraId="3B8BD9A6" w14:textId="77777777" w:rsidR="006D145B"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86838.88</w:t>
            </w:r>
          </w:p>
          <w:p w14:paraId="0E046CDD" w14:textId="26FCF084" w:rsidR="006D145B" w:rsidRPr="00383334" w:rsidRDefault="006D145B" w:rsidP="006D145B">
            <w:pPr>
              <w:spacing w:before="120" w:after="120"/>
              <w:rPr>
                <w:rFonts w:ascii="Times New Roman" w:hAnsi="Times New Roman" w:cs="Times New Roman"/>
                <w:sz w:val="24"/>
                <w:szCs w:val="24"/>
              </w:rPr>
            </w:pPr>
          </w:p>
        </w:tc>
        <w:tc>
          <w:tcPr>
            <w:tcW w:w="1352" w:type="dxa"/>
            <w:gridSpan w:val="2"/>
          </w:tcPr>
          <w:p w14:paraId="5AD11B19" w14:textId="6E841592"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65281.52</w:t>
            </w:r>
          </w:p>
        </w:tc>
        <w:tc>
          <w:tcPr>
            <w:tcW w:w="1072" w:type="dxa"/>
          </w:tcPr>
          <w:p w14:paraId="2309837F" w14:textId="681F3188"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10.87</w:t>
            </w:r>
          </w:p>
        </w:tc>
        <w:tc>
          <w:tcPr>
            <w:tcW w:w="990" w:type="dxa"/>
          </w:tcPr>
          <w:p w14:paraId="413B7E0C" w14:textId="7C6B8C52"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0.82</w:t>
            </w:r>
          </w:p>
        </w:tc>
      </w:tr>
      <w:tr w:rsidR="00A51087" w:rsidRPr="00383334" w14:paraId="1412342C" w14:textId="77777777" w:rsidTr="003462C4">
        <w:trPr>
          <w:trHeight w:val="868"/>
          <w:jc w:val="center"/>
        </w:trPr>
        <w:tc>
          <w:tcPr>
            <w:tcW w:w="2070" w:type="dxa"/>
            <w:vMerge/>
          </w:tcPr>
          <w:p w14:paraId="43DB07E8" w14:textId="77777777" w:rsidR="006D145B" w:rsidRPr="00383334" w:rsidRDefault="006D145B" w:rsidP="006D145B">
            <w:pPr>
              <w:spacing w:before="120" w:after="120"/>
              <w:rPr>
                <w:rFonts w:ascii="Times New Roman" w:hAnsi="Times New Roman" w:cs="Times New Roman"/>
                <w:sz w:val="24"/>
                <w:szCs w:val="24"/>
              </w:rPr>
            </w:pPr>
          </w:p>
        </w:tc>
        <w:tc>
          <w:tcPr>
            <w:tcW w:w="2158" w:type="dxa"/>
            <w:vMerge/>
          </w:tcPr>
          <w:p w14:paraId="44CB3542" w14:textId="77777777" w:rsidR="006D145B" w:rsidRPr="00383334" w:rsidRDefault="006D145B" w:rsidP="006D145B">
            <w:pPr>
              <w:spacing w:before="120" w:after="120"/>
              <w:rPr>
                <w:rFonts w:ascii="Times New Roman" w:hAnsi="Times New Roman" w:cs="Times New Roman"/>
                <w:sz w:val="24"/>
                <w:szCs w:val="24"/>
              </w:rPr>
            </w:pPr>
          </w:p>
        </w:tc>
        <w:tc>
          <w:tcPr>
            <w:tcW w:w="1512" w:type="dxa"/>
            <w:vMerge/>
          </w:tcPr>
          <w:p w14:paraId="42C706FC" w14:textId="77777777" w:rsidR="006D145B" w:rsidRPr="00383334" w:rsidRDefault="006D145B" w:rsidP="006D145B">
            <w:pPr>
              <w:spacing w:before="120" w:after="120"/>
              <w:rPr>
                <w:rFonts w:ascii="Times New Roman" w:hAnsi="Times New Roman" w:cs="Times New Roman"/>
                <w:sz w:val="24"/>
                <w:szCs w:val="24"/>
              </w:rPr>
            </w:pPr>
          </w:p>
        </w:tc>
        <w:tc>
          <w:tcPr>
            <w:tcW w:w="1658" w:type="dxa"/>
            <w:vMerge/>
          </w:tcPr>
          <w:p w14:paraId="6863BB80" w14:textId="77777777" w:rsidR="006D145B" w:rsidRDefault="006D145B" w:rsidP="006D145B">
            <w:pPr>
              <w:spacing w:before="120" w:after="120"/>
              <w:rPr>
                <w:rFonts w:ascii="Times New Roman" w:hAnsi="Times New Roman" w:cs="Times New Roman"/>
                <w:sz w:val="24"/>
                <w:szCs w:val="24"/>
              </w:rPr>
            </w:pPr>
          </w:p>
        </w:tc>
        <w:tc>
          <w:tcPr>
            <w:tcW w:w="1117" w:type="dxa"/>
          </w:tcPr>
          <w:p w14:paraId="551D020E" w14:textId="1F643125"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Testing</w:t>
            </w:r>
          </w:p>
        </w:tc>
        <w:tc>
          <w:tcPr>
            <w:tcW w:w="1116" w:type="dxa"/>
          </w:tcPr>
          <w:p w14:paraId="3BE5411C" w14:textId="77777777" w:rsidR="006D145B"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86675.11</w:t>
            </w:r>
          </w:p>
          <w:p w14:paraId="54E4A3C8" w14:textId="77777777" w:rsidR="006D145B" w:rsidRPr="00383334" w:rsidRDefault="006D145B" w:rsidP="006D145B">
            <w:pPr>
              <w:spacing w:before="120" w:after="120"/>
              <w:rPr>
                <w:rFonts w:ascii="Times New Roman" w:hAnsi="Times New Roman" w:cs="Times New Roman"/>
                <w:sz w:val="24"/>
                <w:szCs w:val="24"/>
              </w:rPr>
            </w:pPr>
          </w:p>
        </w:tc>
        <w:tc>
          <w:tcPr>
            <w:tcW w:w="1352" w:type="dxa"/>
            <w:gridSpan w:val="2"/>
          </w:tcPr>
          <w:p w14:paraId="626C218C" w14:textId="1F6C6C94"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65106.03</w:t>
            </w:r>
          </w:p>
        </w:tc>
        <w:tc>
          <w:tcPr>
            <w:tcW w:w="1072" w:type="dxa"/>
          </w:tcPr>
          <w:p w14:paraId="694FD54B" w14:textId="79E7FB69"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10.86</w:t>
            </w:r>
          </w:p>
        </w:tc>
        <w:tc>
          <w:tcPr>
            <w:tcW w:w="990" w:type="dxa"/>
          </w:tcPr>
          <w:p w14:paraId="36B68B7E" w14:textId="7B038226"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0.82</w:t>
            </w:r>
          </w:p>
        </w:tc>
      </w:tr>
      <w:tr w:rsidR="003462C4" w:rsidRPr="00383334" w14:paraId="517813C5" w14:textId="4C0617A0" w:rsidTr="003462C4">
        <w:trPr>
          <w:trHeight w:val="1073"/>
          <w:jc w:val="center"/>
        </w:trPr>
        <w:tc>
          <w:tcPr>
            <w:tcW w:w="2070" w:type="dxa"/>
            <w:vMerge w:val="restart"/>
          </w:tcPr>
          <w:p w14:paraId="0DA5ED6C" w14:textId="59073561"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Adding one layer</w:t>
            </w:r>
          </w:p>
        </w:tc>
        <w:tc>
          <w:tcPr>
            <w:tcW w:w="2158" w:type="dxa"/>
            <w:vMerge w:val="restart"/>
          </w:tcPr>
          <w:p w14:paraId="7A36338C" w14:textId="77777777"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Input layer</w:t>
            </w:r>
          </w:p>
          <w:p w14:paraId="0C646DE9" w14:textId="77777777"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1 (32)</w:t>
            </w:r>
          </w:p>
          <w:p w14:paraId="03D9346D" w14:textId="724CD326"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2 (16)</w:t>
            </w:r>
          </w:p>
          <w:p w14:paraId="48D8BD44" w14:textId="2AA65213"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3 (8)</w:t>
            </w:r>
          </w:p>
          <w:p w14:paraId="3191F6EA" w14:textId="3EBCF697"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Output layer</w:t>
            </w:r>
          </w:p>
        </w:tc>
        <w:tc>
          <w:tcPr>
            <w:tcW w:w="1512" w:type="dxa"/>
            <w:vMerge w:val="restart"/>
          </w:tcPr>
          <w:p w14:paraId="7B73CE34" w14:textId="77777777" w:rsidR="006D145B" w:rsidRPr="00383334" w:rsidRDefault="006D145B" w:rsidP="006D145B">
            <w:pPr>
              <w:spacing w:before="120" w:after="120"/>
              <w:rPr>
                <w:rFonts w:ascii="Times New Roman" w:hAnsi="Times New Roman" w:cs="Times New Roman"/>
                <w:sz w:val="24"/>
                <w:szCs w:val="24"/>
              </w:rPr>
            </w:pPr>
          </w:p>
          <w:p w14:paraId="2721C320" w14:textId="77777777" w:rsidR="006D145B" w:rsidRPr="00383334" w:rsidRDefault="006D145B" w:rsidP="006D145B">
            <w:pPr>
              <w:spacing w:before="120" w:after="120"/>
              <w:rPr>
                <w:rFonts w:ascii="Times New Roman" w:hAnsi="Times New Roman" w:cs="Times New Roman"/>
                <w:sz w:val="24"/>
                <w:szCs w:val="24"/>
              </w:rPr>
            </w:pPr>
          </w:p>
          <w:p w14:paraId="02950EDA" w14:textId="24BAA391" w:rsidR="006D145B" w:rsidRPr="00383334" w:rsidRDefault="006D145B"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2337</w:t>
            </w:r>
          </w:p>
        </w:tc>
        <w:tc>
          <w:tcPr>
            <w:tcW w:w="1658" w:type="dxa"/>
            <w:vMerge w:val="restart"/>
          </w:tcPr>
          <w:p w14:paraId="02853DE6" w14:textId="77777777" w:rsidR="006D145B" w:rsidRPr="00383334" w:rsidRDefault="006D145B" w:rsidP="006D145B">
            <w:pPr>
              <w:spacing w:before="120" w:after="120"/>
              <w:rPr>
                <w:rFonts w:ascii="Times New Roman" w:hAnsi="Times New Roman" w:cs="Times New Roman"/>
                <w:sz w:val="24"/>
                <w:szCs w:val="24"/>
              </w:rPr>
            </w:pPr>
          </w:p>
          <w:p w14:paraId="47BA4F11" w14:textId="2274AF1E"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1m 39 s</w:t>
            </w:r>
          </w:p>
        </w:tc>
        <w:tc>
          <w:tcPr>
            <w:tcW w:w="1117" w:type="dxa"/>
          </w:tcPr>
          <w:p w14:paraId="47EA742C" w14:textId="76459340"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Training</w:t>
            </w:r>
          </w:p>
        </w:tc>
        <w:tc>
          <w:tcPr>
            <w:tcW w:w="1116" w:type="dxa"/>
          </w:tcPr>
          <w:p w14:paraId="0877A809" w14:textId="4296D13D"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 xml:space="preserve">68291.39  </w:t>
            </w:r>
          </w:p>
        </w:tc>
        <w:tc>
          <w:tcPr>
            <w:tcW w:w="1352" w:type="dxa"/>
            <w:gridSpan w:val="2"/>
          </w:tcPr>
          <w:p w14:paraId="717611E5" w14:textId="499368EE"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49915.36</w:t>
            </w:r>
          </w:p>
        </w:tc>
        <w:tc>
          <w:tcPr>
            <w:tcW w:w="1072" w:type="dxa"/>
          </w:tcPr>
          <w:p w14:paraId="599979F9" w14:textId="1A9A97B4"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8.16</w:t>
            </w:r>
          </w:p>
        </w:tc>
        <w:tc>
          <w:tcPr>
            <w:tcW w:w="990" w:type="dxa"/>
          </w:tcPr>
          <w:p w14:paraId="20C54166" w14:textId="04303851"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0.89</w:t>
            </w:r>
          </w:p>
        </w:tc>
      </w:tr>
      <w:tr w:rsidR="003462C4" w:rsidRPr="00383334" w14:paraId="26D0A334" w14:textId="77777777" w:rsidTr="003462C4">
        <w:trPr>
          <w:trHeight w:val="1072"/>
          <w:jc w:val="center"/>
        </w:trPr>
        <w:tc>
          <w:tcPr>
            <w:tcW w:w="2070" w:type="dxa"/>
            <w:vMerge/>
          </w:tcPr>
          <w:p w14:paraId="66A3E094" w14:textId="77777777" w:rsidR="006D145B" w:rsidRPr="00383334" w:rsidRDefault="006D145B" w:rsidP="006D145B">
            <w:pPr>
              <w:spacing w:before="120" w:after="120"/>
              <w:rPr>
                <w:rFonts w:ascii="Times New Roman" w:hAnsi="Times New Roman" w:cs="Times New Roman"/>
                <w:sz w:val="24"/>
                <w:szCs w:val="24"/>
              </w:rPr>
            </w:pPr>
          </w:p>
        </w:tc>
        <w:tc>
          <w:tcPr>
            <w:tcW w:w="2158" w:type="dxa"/>
            <w:vMerge/>
          </w:tcPr>
          <w:p w14:paraId="37EB6FEC" w14:textId="77777777" w:rsidR="006D145B" w:rsidRPr="00383334" w:rsidRDefault="006D145B" w:rsidP="006D145B">
            <w:pPr>
              <w:spacing w:before="120" w:after="120"/>
              <w:rPr>
                <w:rFonts w:ascii="Times New Roman" w:hAnsi="Times New Roman" w:cs="Times New Roman"/>
                <w:sz w:val="24"/>
                <w:szCs w:val="24"/>
              </w:rPr>
            </w:pPr>
          </w:p>
        </w:tc>
        <w:tc>
          <w:tcPr>
            <w:tcW w:w="1512" w:type="dxa"/>
            <w:vMerge/>
          </w:tcPr>
          <w:p w14:paraId="5E3188A0" w14:textId="77777777" w:rsidR="006D145B" w:rsidRPr="00383334" w:rsidRDefault="006D145B" w:rsidP="006D145B">
            <w:pPr>
              <w:spacing w:before="120" w:after="120"/>
              <w:rPr>
                <w:rFonts w:ascii="Times New Roman" w:hAnsi="Times New Roman" w:cs="Times New Roman"/>
                <w:sz w:val="24"/>
                <w:szCs w:val="24"/>
              </w:rPr>
            </w:pPr>
          </w:p>
        </w:tc>
        <w:tc>
          <w:tcPr>
            <w:tcW w:w="1658" w:type="dxa"/>
            <w:vMerge/>
          </w:tcPr>
          <w:p w14:paraId="2D533E70" w14:textId="77777777" w:rsidR="006D145B" w:rsidRPr="00383334" w:rsidRDefault="006D145B" w:rsidP="006D145B">
            <w:pPr>
              <w:spacing w:before="120" w:after="120"/>
              <w:rPr>
                <w:rFonts w:ascii="Times New Roman" w:hAnsi="Times New Roman" w:cs="Times New Roman"/>
                <w:sz w:val="24"/>
                <w:szCs w:val="24"/>
              </w:rPr>
            </w:pPr>
          </w:p>
        </w:tc>
        <w:tc>
          <w:tcPr>
            <w:tcW w:w="1117" w:type="dxa"/>
          </w:tcPr>
          <w:p w14:paraId="437727CE" w14:textId="03D6FBA0" w:rsidR="006D145B" w:rsidRPr="00383334" w:rsidRDefault="006D145B" w:rsidP="006D145B">
            <w:pPr>
              <w:spacing w:before="120" w:after="120"/>
              <w:rPr>
                <w:rFonts w:ascii="Times New Roman" w:hAnsi="Times New Roman" w:cs="Times New Roman"/>
                <w:sz w:val="24"/>
                <w:szCs w:val="24"/>
              </w:rPr>
            </w:pPr>
            <w:r>
              <w:rPr>
                <w:rFonts w:ascii="Times New Roman" w:hAnsi="Times New Roman" w:cs="Times New Roman"/>
                <w:sz w:val="24"/>
                <w:szCs w:val="24"/>
              </w:rPr>
              <w:t>Testing</w:t>
            </w:r>
          </w:p>
        </w:tc>
        <w:tc>
          <w:tcPr>
            <w:tcW w:w="1116" w:type="dxa"/>
          </w:tcPr>
          <w:p w14:paraId="4D3EF4E8" w14:textId="36CAB231"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68111.98</w:t>
            </w:r>
          </w:p>
        </w:tc>
        <w:tc>
          <w:tcPr>
            <w:tcW w:w="1352" w:type="dxa"/>
            <w:gridSpan w:val="2"/>
          </w:tcPr>
          <w:p w14:paraId="034657C7" w14:textId="4760958E"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498636.92</w:t>
            </w:r>
          </w:p>
        </w:tc>
        <w:tc>
          <w:tcPr>
            <w:tcW w:w="1072" w:type="dxa"/>
          </w:tcPr>
          <w:p w14:paraId="3CA22B8F" w14:textId="19630391"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8.17</w:t>
            </w:r>
          </w:p>
        </w:tc>
        <w:tc>
          <w:tcPr>
            <w:tcW w:w="990" w:type="dxa"/>
          </w:tcPr>
          <w:p w14:paraId="6D8F2022" w14:textId="685C9C73" w:rsidR="006D145B"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0.89</w:t>
            </w:r>
          </w:p>
        </w:tc>
      </w:tr>
      <w:tr w:rsidR="00A51087" w:rsidRPr="00383334" w14:paraId="27F67323" w14:textId="4A6AAB96" w:rsidTr="003462C4">
        <w:trPr>
          <w:trHeight w:val="1277"/>
          <w:jc w:val="center"/>
        </w:trPr>
        <w:tc>
          <w:tcPr>
            <w:tcW w:w="2070" w:type="dxa"/>
            <w:vMerge w:val="restart"/>
          </w:tcPr>
          <w:p w14:paraId="069B492E" w14:textId="66510ECC"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Adding two layers</w:t>
            </w:r>
          </w:p>
        </w:tc>
        <w:tc>
          <w:tcPr>
            <w:tcW w:w="2158" w:type="dxa"/>
            <w:vMerge w:val="restart"/>
          </w:tcPr>
          <w:p w14:paraId="7FF82F9F" w14:textId="134B8EC5"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Input layer</w:t>
            </w:r>
          </w:p>
          <w:p w14:paraId="54B0D9C2" w14:textId="7B9ED122"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1(64)</w:t>
            </w:r>
          </w:p>
          <w:p w14:paraId="6F47D355" w14:textId="5BAC13B7"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lastRenderedPageBreak/>
              <w:t>Hidden layer 2 (32)</w:t>
            </w:r>
          </w:p>
          <w:p w14:paraId="3183455D" w14:textId="27627061"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3 (16)</w:t>
            </w:r>
          </w:p>
          <w:p w14:paraId="1408C067" w14:textId="2DCB76A5"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Hidden layer 4 (8)</w:t>
            </w:r>
          </w:p>
          <w:p w14:paraId="0E5330AC" w14:textId="2EC9EB10"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Output layer</w:t>
            </w:r>
          </w:p>
        </w:tc>
        <w:tc>
          <w:tcPr>
            <w:tcW w:w="1512" w:type="dxa"/>
            <w:vMerge w:val="restart"/>
          </w:tcPr>
          <w:p w14:paraId="2DCB18ED" w14:textId="77777777" w:rsidR="00A51087" w:rsidRPr="00383334" w:rsidRDefault="00A51087" w:rsidP="006D145B">
            <w:pPr>
              <w:spacing w:before="120" w:after="120"/>
              <w:rPr>
                <w:rFonts w:ascii="Times New Roman" w:hAnsi="Times New Roman" w:cs="Times New Roman"/>
                <w:sz w:val="24"/>
                <w:szCs w:val="24"/>
              </w:rPr>
            </w:pPr>
          </w:p>
          <w:p w14:paraId="386FD921" w14:textId="141C7BFC" w:rsidR="00A51087" w:rsidRPr="00383334" w:rsidRDefault="00A51087" w:rsidP="006D145B">
            <w:pPr>
              <w:spacing w:before="120" w:after="120"/>
              <w:rPr>
                <w:rFonts w:ascii="Times New Roman" w:hAnsi="Times New Roman" w:cs="Times New Roman"/>
                <w:sz w:val="24"/>
                <w:szCs w:val="24"/>
              </w:rPr>
            </w:pPr>
            <w:r w:rsidRPr="00383334">
              <w:rPr>
                <w:rFonts w:ascii="Times New Roman" w:hAnsi="Times New Roman" w:cs="Times New Roman"/>
                <w:sz w:val="24"/>
                <w:szCs w:val="24"/>
              </w:rPr>
              <w:t>6081</w:t>
            </w:r>
          </w:p>
        </w:tc>
        <w:tc>
          <w:tcPr>
            <w:tcW w:w="1658" w:type="dxa"/>
            <w:vMerge w:val="restart"/>
          </w:tcPr>
          <w:p w14:paraId="3320CFA7" w14:textId="77777777" w:rsidR="00A51087" w:rsidRPr="00383334" w:rsidRDefault="00A51087" w:rsidP="006D145B">
            <w:pPr>
              <w:spacing w:before="120" w:after="120"/>
              <w:rPr>
                <w:rFonts w:ascii="Times New Roman" w:hAnsi="Times New Roman" w:cs="Times New Roman"/>
                <w:sz w:val="24"/>
                <w:szCs w:val="24"/>
              </w:rPr>
            </w:pPr>
          </w:p>
          <w:p w14:paraId="287EEA7D" w14:textId="3D15EA20" w:rsidR="00A51087"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2</w:t>
            </w:r>
            <w:r w:rsidRPr="00383334">
              <w:rPr>
                <w:rFonts w:ascii="Times New Roman" w:hAnsi="Times New Roman" w:cs="Times New Roman"/>
                <w:sz w:val="24"/>
                <w:szCs w:val="24"/>
              </w:rPr>
              <w:t xml:space="preserve"> m 8s</w:t>
            </w:r>
          </w:p>
        </w:tc>
        <w:tc>
          <w:tcPr>
            <w:tcW w:w="1117" w:type="dxa"/>
          </w:tcPr>
          <w:p w14:paraId="4552D974" w14:textId="6F0B03C6" w:rsidR="00A51087"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Training</w:t>
            </w:r>
          </w:p>
        </w:tc>
        <w:tc>
          <w:tcPr>
            <w:tcW w:w="1116" w:type="dxa"/>
          </w:tcPr>
          <w:p w14:paraId="166D0020" w14:textId="36593998"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60856.01</w:t>
            </w:r>
          </w:p>
        </w:tc>
        <w:tc>
          <w:tcPr>
            <w:tcW w:w="1344" w:type="dxa"/>
          </w:tcPr>
          <w:p w14:paraId="6EAA7BF4" w14:textId="1B05A830"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43779.58</w:t>
            </w:r>
          </w:p>
        </w:tc>
        <w:tc>
          <w:tcPr>
            <w:tcW w:w="1080" w:type="dxa"/>
            <w:gridSpan w:val="2"/>
          </w:tcPr>
          <w:p w14:paraId="1D621F8D" w14:textId="770C1E2C"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7.08</w:t>
            </w:r>
          </w:p>
        </w:tc>
        <w:tc>
          <w:tcPr>
            <w:tcW w:w="990" w:type="dxa"/>
          </w:tcPr>
          <w:p w14:paraId="794588E8" w14:textId="3466A956"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0.91</w:t>
            </w:r>
          </w:p>
        </w:tc>
      </w:tr>
      <w:tr w:rsidR="00A51087" w:rsidRPr="00383334" w14:paraId="328D797A" w14:textId="77777777" w:rsidTr="003462C4">
        <w:trPr>
          <w:trHeight w:val="1276"/>
          <w:jc w:val="center"/>
        </w:trPr>
        <w:tc>
          <w:tcPr>
            <w:tcW w:w="2070" w:type="dxa"/>
            <w:vMerge/>
          </w:tcPr>
          <w:p w14:paraId="7D6DCC8C" w14:textId="77777777" w:rsidR="00A51087" w:rsidRPr="00383334" w:rsidRDefault="00A51087" w:rsidP="006D145B">
            <w:pPr>
              <w:spacing w:before="120" w:after="120"/>
              <w:rPr>
                <w:rFonts w:ascii="Times New Roman" w:hAnsi="Times New Roman" w:cs="Times New Roman"/>
                <w:sz w:val="24"/>
                <w:szCs w:val="24"/>
              </w:rPr>
            </w:pPr>
          </w:p>
        </w:tc>
        <w:tc>
          <w:tcPr>
            <w:tcW w:w="2158" w:type="dxa"/>
            <w:vMerge/>
          </w:tcPr>
          <w:p w14:paraId="784D158F" w14:textId="77777777" w:rsidR="00A51087" w:rsidRPr="00383334" w:rsidRDefault="00A51087" w:rsidP="006D145B">
            <w:pPr>
              <w:spacing w:before="120" w:after="120"/>
              <w:rPr>
                <w:rFonts w:ascii="Times New Roman" w:hAnsi="Times New Roman" w:cs="Times New Roman"/>
                <w:sz w:val="24"/>
                <w:szCs w:val="24"/>
              </w:rPr>
            </w:pPr>
          </w:p>
        </w:tc>
        <w:tc>
          <w:tcPr>
            <w:tcW w:w="1512" w:type="dxa"/>
            <w:vMerge/>
          </w:tcPr>
          <w:p w14:paraId="40411525" w14:textId="77777777" w:rsidR="00A51087" w:rsidRPr="00383334" w:rsidRDefault="00A51087" w:rsidP="006D145B">
            <w:pPr>
              <w:spacing w:before="120" w:after="120"/>
              <w:rPr>
                <w:rFonts w:ascii="Times New Roman" w:hAnsi="Times New Roman" w:cs="Times New Roman"/>
                <w:sz w:val="24"/>
                <w:szCs w:val="24"/>
              </w:rPr>
            </w:pPr>
          </w:p>
        </w:tc>
        <w:tc>
          <w:tcPr>
            <w:tcW w:w="1658" w:type="dxa"/>
            <w:vMerge/>
          </w:tcPr>
          <w:p w14:paraId="1BD51292" w14:textId="77777777" w:rsidR="00A51087" w:rsidRPr="00383334" w:rsidRDefault="00A51087" w:rsidP="006D145B">
            <w:pPr>
              <w:spacing w:before="120" w:after="120"/>
              <w:rPr>
                <w:rFonts w:ascii="Times New Roman" w:hAnsi="Times New Roman" w:cs="Times New Roman"/>
                <w:sz w:val="24"/>
                <w:szCs w:val="24"/>
              </w:rPr>
            </w:pPr>
          </w:p>
        </w:tc>
        <w:tc>
          <w:tcPr>
            <w:tcW w:w="1117" w:type="dxa"/>
          </w:tcPr>
          <w:p w14:paraId="1E0A6BB5" w14:textId="6FB2E09C" w:rsidR="00A51087" w:rsidRPr="00383334" w:rsidRDefault="00A51087" w:rsidP="006D145B">
            <w:pPr>
              <w:spacing w:before="120" w:after="120"/>
              <w:rPr>
                <w:rFonts w:ascii="Times New Roman" w:hAnsi="Times New Roman" w:cs="Times New Roman"/>
                <w:sz w:val="24"/>
                <w:szCs w:val="24"/>
              </w:rPr>
            </w:pPr>
            <w:r>
              <w:rPr>
                <w:rFonts w:ascii="Times New Roman" w:hAnsi="Times New Roman" w:cs="Times New Roman"/>
                <w:sz w:val="24"/>
                <w:szCs w:val="24"/>
              </w:rPr>
              <w:t>Testing</w:t>
            </w:r>
          </w:p>
        </w:tc>
        <w:tc>
          <w:tcPr>
            <w:tcW w:w="1116" w:type="dxa"/>
          </w:tcPr>
          <w:p w14:paraId="10D2CFD4" w14:textId="6B0B5B2C"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60662.88</w:t>
            </w:r>
          </w:p>
        </w:tc>
        <w:tc>
          <w:tcPr>
            <w:tcW w:w="1344" w:type="dxa"/>
          </w:tcPr>
          <w:p w14:paraId="027BC007" w14:textId="5565C473"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43693.85</w:t>
            </w:r>
          </w:p>
        </w:tc>
        <w:tc>
          <w:tcPr>
            <w:tcW w:w="1080" w:type="dxa"/>
            <w:gridSpan w:val="2"/>
          </w:tcPr>
          <w:p w14:paraId="60826F02" w14:textId="31B32B38"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7.08</w:t>
            </w:r>
          </w:p>
        </w:tc>
        <w:tc>
          <w:tcPr>
            <w:tcW w:w="990" w:type="dxa"/>
          </w:tcPr>
          <w:p w14:paraId="5836349E" w14:textId="1E87078B" w:rsidR="00A51087" w:rsidRPr="00383334" w:rsidRDefault="003462C4" w:rsidP="006D145B">
            <w:pPr>
              <w:spacing w:before="120" w:after="120"/>
              <w:rPr>
                <w:rFonts w:ascii="Times New Roman" w:hAnsi="Times New Roman" w:cs="Times New Roman"/>
                <w:sz w:val="24"/>
                <w:szCs w:val="24"/>
              </w:rPr>
            </w:pPr>
            <w:r>
              <w:rPr>
                <w:rFonts w:ascii="Times New Roman" w:hAnsi="Times New Roman" w:cs="Times New Roman"/>
                <w:sz w:val="24"/>
                <w:szCs w:val="24"/>
              </w:rPr>
              <w:t>0.91</w:t>
            </w:r>
          </w:p>
        </w:tc>
      </w:tr>
    </w:tbl>
    <w:p w14:paraId="491F444E" w14:textId="456A1776" w:rsidR="00CA5EE1" w:rsidRDefault="00CA5EE1"/>
    <w:p w14:paraId="1212DE9D" w14:textId="69048482" w:rsidR="004207EF" w:rsidRPr="00263DAB" w:rsidRDefault="005153AF" w:rsidP="005153AF">
      <w:pPr>
        <w:spacing w:after="0" w:line="360" w:lineRule="auto"/>
        <w:jc w:val="both"/>
        <w:rPr>
          <w:rFonts w:ascii="Times New Roman" w:hAnsi="Times New Roman" w:cs="Times New Roman"/>
          <w:sz w:val="24"/>
          <w:szCs w:val="24"/>
        </w:rPr>
      </w:pPr>
      <w:r w:rsidRPr="00263DAB">
        <w:rPr>
          <w:rFonts w:ascii="Times New Roman" w:hAnsi="Times New Roman" w:cs="Times New Roman"/>
          <w:sz w:val="24"/>
          <w:szCs w:val="24"/>
        </w:rPr>
        <w:t>According to the comparison results, the model that includes more hidden layers can slightly improve performance. However, if the architecture includes too many hidden layers, it may take significantly more time to train. Nevertheless, deeper architectures are capable of learning more complex patterns.</w:t>
      </w:r>
    </w:p>
    <w:p w14:paraId="6D5C6576" w14:textId="5EA3162F" w:rsidR="0004246C" w:rsidRPr="00263DAB" w:rsidRDefault="0004246C" w:rsidP="005153AF">
      <w:pPr>
        <w:spacing w:after="0" w:line="360" w:lineRule="auto"/>
        <w:jc w:val="both"/>
        <w:rPr>
          <w:rFonts w:ascii="Times New Roman" w:hAnsi="Times New Roman" w:cs="Times New Roman"/>
          <w:sz w:val="24"/>
          <w:szCs w:val="24"/>
        </w:rPr>
      </w:pPr>
      <w:r w:rsidRPr="00263DAB">
        <w:rPr>
          <w:rFonts w:ascii="Times New Roman" w:hAnsi="Times New Roman" w:cs="Times New Roman"/>
          <w:sz w:val="24"/>
          <w:szCs w:val="24"/>
        </w:rPr>
        <w:t>For larger dataset, adding the hidden layer increase the model performance because of learning the complex pattern using many dataset without overfitting.</w:t>
      </w:r>
      <w:r w:rsidR="00263DAB" w:rsidRPr="00263DAB">
        <w:rPr>
          <w:rFonts w:ascii="Times New Roman" w:hAnsi="Times New Roman" w:cs="Times New Roman"/>
          <w:sz w:val="24"/>
          <w:szCs w:val="24"/>
        </w:rPr>
        <w:t xml:space="preserve"> For small datasets, adding more layers can easily lead to overfitting, as the model gains high capacity with many parameters but lacks sufficient data to learn generalizable patterns.</w:t>
      </w:r>
    </w:p>
    <w:p w14:paraId="51B1B1D5" w14:textId="77777777" w:rsidR="0069686C" w:rsidRPr="005153AF" w:rsidRDefault="0069686C" w:rsidP="005153AF">
      <w:pPr>
        <w:spacing w:after="0" w:line="360" w:lineRule="auto"/>
        <w:jc w:val="both"/>
        <w:rPr>
          <w:rFonts w:ascii="Times New Roman" w:hAnsi="Times New Roman" w:cs="Times New Roman"/>
          <w:sz w:val="24"/>
          <w:szCs w:val="24"/>
        </w:rPr>
      </w:pPr>
    </w:p>
    <w:sectPr w:rsidR="0069686C" w:rsidRPr="005153AF" w:rsidSect="00383334">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E0CB4"/>
    <w:multiLevelType w:val="multilevel"/>
    <w:tmpl w:val="1826EA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7116F0"/>
    <w:multiLevelType w:val="multilevel"/>
    <w:tmpl w:val="3926E5C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02632F2"/>
    <w:multiLevelType w:val="multilevel"/>
    <w:tmpl w:val="5458248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num w:numId="1" w16cid:durableId="731998204">
    <w:abstractNumId w:val="1"/>
  </w:num>
  <w:num w:numId="2" w16cid:durableId="1950776672">
    <w:abstractNumId w:val="0"/>
  </w:num>
  <w:num w:numId="3" w16cid:durableId="34794548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2086"/>
    <w:rsid w:val="000044E6"/>
    <w:rsid w:val="0004246C"/>
    <w:rsid w:val="001615F5"/>
    <w:rsid w:val="00252086"/>
    <w:rsid w:val="00263DAB"/>
    <w:rsid w:val="00317BC8"/>
    <w:rsid w:val="003462C4"/>
    <w:rsid w:val="003715B9"/>
    <w:rsid w:val="00383334"/>
    <w:rsid w:val="004207EF"/>
    <w:rsid w:val="005153AF"/>
    <w:rsid w:val="0066338B"/>
    <w:rsid w:val="0069686C"/>
    <w:rsid w:val="006C2B92"/>
    <w:rsid w:val="006D145B"/>
    <w:rsid w:val="006F012C"/>
    <w:rsid w:val="00A51087"/>
    <w:rsid w:val="00BA0547"/>
    <w:rsid w:val="00C77978"/>
    <w:rsid w:val="00CA5EE1"/>
    <w:rsid w:val="00D4258A"/>
    <w:rsid w:val="00D476F4"/>
    <w:rsid w:val="00D55A77"/>
    <w:rsid w:val="00EC1680"/>
    <w:rsid w:val="00F00688"/>
  </w:rsids>
  <m:mathPr>
    <m:mathFont m:val="Cambria Math"/>
    <m:brkBin m:val="before"/>
    <m:brkBinSub m:val="--"/>
    <m:smallFrac m:val="0"/>
    <m:dispDef/>
    <m:lMargin m:val="0"/>
    <m:rMargin m:val="0"/>
    <m:defJc m:val="centerGroup"/>
    <m:wrapIndent m:val="1440"/>
    <m:intLim m:val="subSup"/>
    <m:naryLim m:val="undOvr"/>
  </m:mathPr>
  <w:themeFontLang w:val="en-US"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8BBB9"/>
  <w15:chartTrackingRefBased/>
  <w15:docId w15:val="{E6464C73-8DDD-4ECC-9809-5996E75473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my-MM"/>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55A77"/>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D55A77"/>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D55A7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55A77"/>
    <w:rPr>
      <w:b/>
      <w:bCs/>
    </w:rPr>
  </w:style>
  <w:style w:type="table" w:styleId="TableGrid">
    <w:name w:val="Table Grid"/>
    <w:basedOn w:val="TableNormal"/>
    <w:uiPriority w:val="39"/>
    <w:rsid w:val="00CA5E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8587138">
      <w:bodyDiv w:val="1"/>
      <w:marLeft w:val="0"/>
      <w:marRight w:val="0"/>
      <w:marTop w:val="0"/>
      <w:marBottom w:val="0"/>
      <w:divBdr>
        <w:top w:val="none" w:sz="0" w:space="0" w:color="auto"/>
        <w:left w:val="none" w:sz="0" w:space="0" w:color="auto"/>
        <w:bottom w:val="none" w:sz="0" w:space="0" w:color="auto"/>
        <w:right w:val="none" w:sz="0" w:space="0" w:color="auto"/>
      </w:divBdr>
      <w:divsChild>
        <w:div w:id="1763986458">
          <w:marLeft w:val="0"/>
          <w:marRight w:val="0"/>
          <w:marTop w:val="0"/>
          <w:marBottom w:val="0"/>
          <w:divBdr>
            <w:top w:val="none" w:sz="0" w:space="0" w:color="auto"/>
            <w:left w:val="none" w:sz="0" w:space="0" w:color="auto"/>
            <w:bottom w:val="none" w:sz="0" w:space="0" w:color="auto"/>
            <w:right w:val="none" w:sz="0" w:space="0" w:color="auto"/>
          </w:divBdr>
          <w:divsChild>
            <w:div w:id="22875653">
              <w:marLeft w:val="0"/>
              <w:marRight w:val="0"/>
              <w:marTop w:val="0"/>
              <w:marBottom w:val="0"/>
              <w:divBdr>
                <w:top w:val="none" w:sz="0" w:space="0" w:color="auto"/>
                <w:left w:val="none" w:sz="0" w:space="0" w:color="auto"/>
                <w:bottom w:val="none" w:sz="0" w:space="0" w:color="auto"/>
                <w:right w:val="none" w:sz="0" w:space="0" w:color="auto"/>
              </w:divBdr>
            </w:div>
            <w:div w:id="1501577834">
              <w:marLeft w:val="0"/>
              <w:marRight w:val="0"/>
              <w:marTop w:val="0"/>
              <w:marBottom w:val="0"/>
              <w:divBdr>
                <w:top w:val="none" w:sz="0" w:space="0" w:color="auto"/>
                <w:left w:val="none" w:sz="0" w:space="0" w:color="auto"/>
                <w:bottom w:val="none" w:sz="0" w:space="0" w:color="auto"/>
                <w:right w:val="none" w:sz="0" w:space="0" w:color="auto"/>
              </w:divBdr>
            </w:div>
            <w:div w:id="1972514319">
              <w:marLeft w:val="0"/>
              <w:marRight w:val="0"/>
              <w:marTop w:val="0"/>
              <w:marBottom w:val="0"/>
              <w:divBdr>
                <w:top w:val="none" w:sz="0" w:space="0" w:color="auto"/>
                <w:left w:val="none" w:sz="0" w:space="0" w:color="auto"/>
                <w:bottom w:val="none" w:sz="0" w:space="0" w:color="auto"/>
                <w:right w:val="none" w:sz="0" w:space="0" w:color="auto"/>
              </w:divBdr>
            </w:div>
            <w:div w:id="480387251">
              <w:marLeft w:val="0"/>
              <w:marRight w:val="0"/>
              <w:marTop w:val="0"/>
              <w:marBottom w:val="0"/>
              <w:divBdr>
                <w:top w:val="none" w:sz="0" w:space="0" w:color="auto"/>
                <w:left w:val="none" w:sz="0" w:space="0" w:color="auto"/>
                <w:bottom w:val="none" w:sz="0" w:space="0" w:color="auto"/>
                <w:right w:val="none" w:sz="0" w:space="0" w:color="auto"/>
              </w:divBdr>
            </w:div>
            <w:div w:id="124013216">
              <w:marLeft w:val="0"/>
              <w:marRight w:val="0"/>
              <w:marTop w:val="0"/>
              <w:marBottom w:val="0"/>
              <w:divBdr>
                <w:top w:val="none" w:sz="0" w:space="0" w:color="auto"/>
                <w:left w:val="none" w:sz="0" w:space="0" w:color="auto"/>
                <w:bottom w:val="none" w:sz="0" w:space="0" w:color="auto"/>
                <w:right w:val="none" w:sz="0" w:space="0" w:color="auto"/>
              </w:divBdr>
            </w:div>
            <w:div w:id="14551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323001">
      <w:bodyDiv w:val="1"/>
      <w:marLeft w:val="0"/>
      <w:marRight w:val="0"/>
      <w:marTop w:val="0"/>
      <w:marBottom w:val="0"/>
      <w:divBdr>
        <w:top w:val="none" w:sz="0" w:space="0" w:color="auto"/>
        <w:left w:val="none" w:sz="0" w:space="0" w:color="auto"/>
        <w:bottom w:val="none" w:sz="0" w:space="0" w:color="auto"/>
        <w:right w:val="none" w:sz="0" w:space="0" w:color="auto"/>
      </w:divBdr>
      <w:divsChild>
        <w:div w:id="1516380363">
          <w:marLeft w:val="0"/>
          <w:marRight w:val="0"/>
          <w:marTop w:val="0"/>
          <w:marBottom w:val="0"/>
          <w:divBdr>
            <w:top w:val="none" w:sz="0" w:space="0" w:color="auto"/>
            <w:left w:val="none" w:sz="0" w:space="0" w:color="auto"/>
            <w:bottom w:val="none" w:sz="0" w:space="0" w:color="auto"/>
            <w:right w:val="none" w:sz="0" w:space="0" w:color="auto"/>
          </w:divBdr>
          <w:divsChild>
            <w:div w:id="250628130">
              <w:marLeft w:val="0"/>
              <w:marRight w:val="0"/>
              <w:marTop w:val="0"/>
              <w:marBottom w:val="0"/>
              <w:divBdr>
                <w:top w:val="none" w:sz="0" w:space="0" w:color="auto"/>
                <w:left w:val="none" w:sz="0" w:space="0" w:color="auto"/>
                <w:bottom w:val="none" w:sz="0" w:space="0" w:color="auto"/>
                <w:right w:val="none" w:sz="0" w:space="0" w:color="auto"/>
              </w:divBdr>
            </w:div>
            <w:div w:id="1834569618">
              <w:marLeft w:val="0"/>
              <w:marRight w:val="0"/>
              <w:marTop w:val="0"/>
              <w:marBottom w:val="0"/>
              <w:divBdr>
                <w:top w:val="none" w:sz="0" w:space="0" w:color="auto"/>
                <w:left w:val="none" w:sz="0" w:space="0" w:color="auto"/>
                <w:bottom w:val="none" w:sz="0" w:space="0" w:color="auto"/>
                <w:right w:val="none" w:sz="0" w:space="0" w:color="auto"/>
              </w:divBdr>
            </w:div>
            <w:div w:id="566457034">
              <w:marLeft w:val="0"/>
              <w:marRight w:val="0"/>
              <w:marTop w:val="0"/>
              <w:marBottom w:val="0"/>
              <w:divBdr>
                <w:top w:val="none" w:sz="0" w:space="0" w:color="auto"/>
                <w:left w:val="none" w:sz="0" w:space="0" w:color="auto"/>
                <w:bottom w:val="none" w:sz="0" w:space="0" w:color="auto"/>
                <w:right w:val="none" w:sz="0" w:space="0" w:color="auto"/>
              </w:divBdr>
            </w:div>
            <w:div w:id="1367020255">
              <w:marLeft w:val="0"/>
              <w:marRight w:val="0"/>
              <w:marTop w:val="0"/>
              <w:marBottom w:val="0"/>
              <w:divBdr>
                <w:top w:val="none" w:sz="0" w:space="0" w:color="auto"/>
                <w:left w:val="none" w:sz="0" w:space="0" w:color="auto"/>
                <w:bottom w:val="none" w:sz="0" w:space="0" w:color="auto"/>
                <w:right w:val="none" w:sz="0" w:space="0" w:color="auto"/>
              </w:divBdr>
            </w:div>
            <w:div w:id="203191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489920">
      <w:bodyDiv w:val="1"/>
      <w:marLeft w:val="0"/>
      <w:marRight w:val="0"/>
      <w:marTop w:val="0"/>
      <w:marBottom w:val="0"/>
      <w:divBdr>
        <w:top w:val="none" w:sz="0" w:space="0" w:color="auto"/>
        <w:left w:val="none" w:sz="0" w:space="0" w:color="auto"/>
        <w:bottom w:val="none" w:sz="0" w:space="0" w:color="auto"/>
        <w:right w:val="none" w:sz="0" w:space="0" w:color="auto"/>
      </w:divBdr>
      <w:divsChild>
        <w:div w:id="2052806583">
          <w:marLeft w:val="0"/>
          <w:marRight w:val="0"/>
          <w:marTop w:val="0"/>
          <w:marBottom w:val="0"/>
          <w:divBdr>
            <w:top w:val="none" w:sz="0" w:space="0" w:color="auto"/>
            <w:left w:val="none" w:sz="0" w:space="0" w:color="auto"/>
            <w:bottom w:val="none" w:sz="0" w:space="0" w:color="auto"/>
            <w:right w:val="none" w:sz="0" w:space="0" w:color="auto"/>
          </w:divBdr>
          <w:divsChild>
            <w:div w:id="1338145147">
              <w:marLeft w:val="0"/>
              <w:marRight w:val="0"/>
              <w:marTop w:val="0"/>
              <w:marBottom w:val="0"/>
              <w:divBdr>
                <w:top w:val="none" w:sz="0" w:space="0" w:color="auto"/>
                <w:left w:val="none" w:sz="0" w:space="0" w:color="auto"/>
                <w:bottom w:val="none" w:sz="0" w:space="0" w:color="auto"/>
                <w:right w:val="none" w:sz="0" w:space="0" w:color="auto"/>
              </w:divBdr>
            </w:div>
            <w:div w:id="388578246">
              <w:marLeft w:val="0"/>
              <w:marRight w:val="0"/>
              <w:marTop w:val="0"/>
              <w:marBottom w:val="0"/>
              <w:divBdr>
                <w:top w:val="none" w:sz="0" w:space="0" w:color="auto"/>
                <w:left w:val="none" w:sz="0" w:space="0" w:color="auto"/>
                <w:bottom w:val="none" w:sz="0" w:space="0" w:color="auto"/>
                <w:right w:val="none" w:sz="0" w:space="0" w:color="auto"/>
              </w:divBdr>
            </w:div>
            <w:div w:id="978220662">
              <w:marLeft w:val="0"/>
              <w:marRight w:val="0"/>
              <w:marTop w:val="0"/>
              <w:marBottom w:val="0"/>
              <w:divBdr>
                <w:top w:val="none" w:sz="0" w:space="0" w:color="auto"/>
                <w:left w:val="none" w:sz="0" w:space="0" w:color="auto"/>
                <w:bottom w:val="none" w:sz="0" w:space="0" w:color="auto"/>
                <w:right w:val="none" w:sz="0" w:space="0" w:color="auto"/>
              </w:divBdr>
            </w:div>
            <w:div w:id="626547525">
              <w:marLeft w:val="0"/>
              <w:marRight w:val="0"/>
              <w:marTop w:val="0"/>
              <w:marBottom w:val="0"/>
              <w:divBdr>
                <w:top w:val="none" w:sz="0" w:space="0" w:color="auto"/>
                <w:left w:val="none" w:sz="0" w:space="0" w:color="auto"/>
                <w:bottom w:val="none" w:sz="0" w:space="0" w:color="auto"/>
                <w:right w:val="none" w:sz="0" w:space="0" w:color="auto"/>
              </w:divBdr>
            </w:div>
            <w:div w:id="34872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3233">
      <w:bodyDiv w:val="1"/>
      <w:marLeft w:val="0"/>
      <w:marRight w:val="0"/>
      <w:marTop w:val="0"/>
      <w:marBottom w:val="0"/>
      <w:divBdr>
        <w:top w:val="none" w:sz="0" w:space="0" w:color="auto"/>
        <w:left w:val="none" w:sz="0" w:space="0" w:color="auto"/>
        <w:bottom w:val="none" w:sz="0" w:space="0" w:color="auto"/>
        <w:right w:val="none" w:sz="0" w:space="0" w:color="auto"/>
      </w:divBdr>
      <w:divsChild>
        <w:div w:id="723023168">
          <w:marLeft w:val="0"/>
          <w:marRight w:val="0"/>
          <w:marTop w:val="0"/>
          <w:marBottom w:val="0"/>
          <w:divBdr>
            <w:top w:val="none" w:sz="0" w:space="0" w:color="auto"/>
            <w:left w:val="none" w:sz="0" w:space="0" w:color="auto"/>
            <w:bottom w:val="none" w:sz="0" w:space="0" w:color="auto"/>
            <w:right w:val="none" w:sz="0" w:space="0" w:color="auto"/>
          </w:divBdr>
          <w:divsChild>
            <w:div w:id="1882015376">
              <w:marLeft w:val="0"/>
              <w:marRight w:val="0"/>
              <w:marTop w:val="0"/>
              <w:marBottom w:val="0"/>
              <w:divBdr>
                <w:top w:val="none" w:sz="0" w:space="0" w:color="auto"/>
                <w:left w:val="none" w:sz="0" w:space="0" w:color="auto"/>
                <w:bottom w:val="none" w:sz="0" w:space="0" w:color="auto"/>
                <w:right w:val="none" w:sz="0" w:space="0" w:color="auto"/>
              </w:divBdr>
            </w:div>
            <w:div w:id="330522656">
              <w:marLeft w:val="0"/>
              <w:marRight w:val="0"/>
              <w:marTop w:val="0"/>
              <w:marBottom w:val="0"/>
              <w:divBdr>
                <w:top w:val="none" w:sz="0" w:space="0" w:color="auto"/>
                <w:left w:val="none" w:sz="0" w:space="0" w:color="auto"/>
                <w:bottom w:val="none" w:sz="0" w:space="0" w:color="auto"/>
                <w:right w:val="none" w:sz="0" w:space="0" w:color="auto"/>
              </w:divBdr>
            </w:div>
            <w:div w:id="1332635132">
              <w:marLeft w:val="0"/>
              <w:marRight w:val="0"/>
              <w:marTop w:val="0"/>
              <w:marBottom w:val="0"/>
              <w:divBdr>
                <w:top w:val="none" w:sz="0" w:space="0" w:color="auto"/>
                <w:left w:val="none" w:sz="0" w:space="0" w:color="auto"/>
                <w:bottom w:val="none" w:sz="0" w:space="0" w:color="auto"/>
                <w:right w:val="none" w:sz="0" w:space="0" w:color="auto"/>
              </w:divBdr>
            </w:div>
            <w:div w:id="357436951">
              <w:marLeft w:val="0"/>
              <w:marRight w:val="0"/>
              <w:marTop w:val="0"/>
              <w:marBottom w:val="0"/>
              <w:divBdr>
                <w:top w:val="none" w:sz="0" w:space="0" w:color="auto"/>
                <w:left w:val="none" w:sz="0" w:space="0" w:color="auto"/>
                <w:bottom w:val="none" w:sz="0" w:space="0" w:color="auto"/>
                <w:right w:val="none" w:sz="0" w:space="0" w:color="auto"/>
              </w:divBdr>
            </w:div>
            <w:div w:id="54082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2318">
      <w:bodyDiv w:val="1"/>
      <w:marLeft w:val="0"/>
      <w:marRight w:val="0"/>
      <w:marTop w:val="0"/>
      <w:marBottom w:val="0"/>
      <w:divBdr>
        <w:top w:val="none" w:sz="0" w:space="0" w:color="auto"/>
        <w:left w:val="none" w:sz="0" w:space="0" w:color="auto"/>
        <w:bottom w:val="none" w:sz="0" w:space="0" w:color="auto"/>
        <w:right w:val="none" w:sz="0" w:space="0" w:color="auto"/>
      </w:divBdr>
      <w:divsChild>
        <w:div w:id="2125493398">
          <w:marLeft w:val="0"/>
          <w:marRight w:val="0"/>
          <w:marTop w:val="0"/>
          <w:marBottom w:val="0"/>
          <w:divBdr>
            <w:top w:val="none" w:sz="0" w:space="0" w:color="auto"/>
            <w:left w:val="none" w:sz="0" w:space="0" w:color="auto"/>
            <w:bottom w:val="none" w:sz="0" w:space="0" w:color="auto"/>
            <w:right w:val="none" w:sz="0" w:space="0" w:color="auto"/>
          </w:divBdr>
          <w:divsChild>
            <w:div w:id="30959935">
              <w:marLeft w:val="0"/>
              <w:marRight w:val="0"/>
              <w:marTop w:val="0"/>
              <w:marBottom w:val="0"/>
              <w:divBdr>
                <w:top w:val="none" w:sz="0" w:space="0" w:color="auto"/>
                <w:left w:val="none" w:sz="0" w:space="0" w:color="auto"/>
                <w:bottom w:val="none" w:sz="0" w:space="0" w:color="auto"/>
                <w:right w:val="none" w:sz="0" w:space="0" w:color="auto"/>
              </w:divBdr>
            </w:div>
            <w:div w:id="903638934">
              <w:marLeft w:val="0"/>
              <w:marRight w:val="0"/>
              <w:marTop w:val="0"/>
              <w:marBottom w:val="0"/>
              <w:divBdr>
                <w:top w:val="none" w:sz="0" w:space="0" w:color="auto"/>
                <w:left w:val="none" w:sz="0" w:space="0" w:color="auto"/>
                <w:bottom w:val="none" w:sz="0" w:space="0" w:color="auto"/>
                <w:right w:val="none" w:sz="0" w:space="0" w:color="auto"/>
              </w:divBdr>
            </w:div>
            <w:div w:id="180619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39242">
      <w:bodyDiv w:val="1"/>
      <w:marLeft w:val="0"/>
      <w:marRight w:val="0"/>
      <w:marTop w:val="0"/>
      <w:marBottom w:val="0"/>
      <w:divBdr>
        <w:top w:val="none" w:sz="0" w:space="0" w:color="auto"/>
        <w:left w:val="none" w:sz="0" w:space="0" w:color="auto"/>
        <w:bottom w:val="none" w:sz="0" w:space="0" w:color="auto"/>
        <w:right w:val="none" w:sz="0" w:space="0" w:color="auto"/>
      </w:divBdr>
      <w:divsChild>
        <w:div w:id="393353019">
          <w:marLeft w:val="0"/>
          <w:marRight w:val="0"/>
          <w:marTop w:val="0"/>
          <w:marBottom w:val="0"/>
          <w:divBdr>
            <w:top w:val="none" w:sz="0" w:space="0" w:color="auto"/>
            <w:left w:val="none" w:sz="0" w:space="0" w:color="auto"/>
            <w:bottom w:val="none" w:sz="0" w:space="0" w:color="auto"/>
            <w:right w:val="none" w:sz="0" w:space="0" w:color="auto"/>
          </w:divBdr>
          <w:divsChild>
            <w:div w:id="2166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599482">
      <w:bodyDiv w:val="1"/>
      <w:marLeft w:val="0"/>
      <w:marRight w:val="0"/>
      <w:marTop w:val="0"/>
      <w:marBottom w:val="0"/>
      <w:divBdr>
        <w:top w:val="none" w:sz="0" w:space="0" w:color="auto"/>
        <w:left w:val="none" w:sz="0" w:space="0" w:color="auto"/>
        <w:bottom w:val="none" w:sz="0" w:space="0" w:color="auto"/>
        <w:right w:val="none" w:sz="0" w:space="0" w:color="auto"/>
      </w:divBdr>
      <w:divsChild>
        <w:div w:id="818154398">
          <w:marLeft w:val="0"/>
          <w:marRight w:val="0"/>
          <w:marTop w:val="0"/>
          <w:marBottom w:val="0"/>
          <w:divBdr>
            <w:top w:val="none" w:sz="0" w:space="0" w:color="auto"/>
            <w:left w:val="none" w:sz="0" w:space="0" w:color="auto"/>
            <w:bottom w:val="none" w:sz="0" w:space="0" w:color="auto"/>
            <w:right w:val="none" w:sz="0" w:space="0" w:color="auto"/>
          </w:divBdr>
          <w:divsChild>
            <w:div w:id="1206799091">
              <w:marLeft w:val="0"/>
              <w:marRight w:val="0"/>
              <w:marTop w:val="0"/>
              <w:marBottom w:val="0"/>
              <w:divBdr>
                <w:top w:val="none" w:sz="0" w:space="0" w:color="auto"/>
                <w:left w:val="none" w:sz="0" w:space="0" w:color="auto"/>
                <w:bottom w:val="none" w:sz="0" w:space="0" w:color="auto"/>
                <w:right w:val="none" w:sz="0" w:space="0" w:color="auto"/>
              </w:divBdr>
            </w:div>
            <w:div w:id="1698190479">
              <w:marLeft w:val="0"/>
              <w:marRight w:val="0"/>
              <w:marTop w:val="0"/>
              <w:marBottom w:val="0"/>
              <w:divBdr>
                <w:top w:val="none" w:sz="0" w:space="0" w:color="auto"/>
                <w:left w:val="none" w:sz="0" w:space="0" w:color="auto"/>
                <w:bottom w:val="none" w:sz="0" w:space="0" w:color="auto"/>
                <w:right w:val="none" w:sz="0" w:space="0" w:color="auto"/>
              </w:divBdr>
            </w:div>
            <w:div w:id="393937298">
              <w:marLeft w:val="0"/>
              <w:marRight w:val="0"/>
              <w:marTop w:val="0"/>
              <w:marBottom w:val="0"/>
              <w:divBdr>
                <w:top w:val="none" w:sz="0" w:space="0" w:color="auto"/>
                <w:left w:val="none" w:sz="0" w:space="0" w:color="auto"/>
                <w:bottom w:val="none" w:sz="0" w:space="0" w:color="auto"/>
                <w:right w:val="none" w:sz="0" w:space="0" w:color="auto"/>
              </w:divBdr>
            </w:div>
            <w:div w:id="1153640624">
              <w:marLeft w:val="0"/>
              <w:marRight w:val="0"/>
              <w:marTop w:val="0"/>
              <w:marBottom w:val="0"/>
              <w:divBdr>
                <w:top w:val="none" w:sz="0" w:space="0" w:color="auto"/>
                <w:left w:val="none" w:sz="0" w:space="0" w:color="auto"/>
                <w:bottom w:val="none" w:sz="0" w:space="0" w:color="auto"/>
                <w:right w:val="none" w:sz="0" w:space="0" w:color="auto"/>
              </w:divBdr>
            </w:div>
            <w:div w:id="2884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885012">
      <w:bodyDiv w:val="1"/>
      <w:marLeft w:val="0"/>
      <w:marRight w:val="0"/>
      <w:marTop w:val="0"/>
      <w:marBottom w:val="0"/>
      <w:divBdr>
        <w:top w:val="none" w:sz="0" w:space="0" w:color="auto"/>
        <w:left w:val="none" w:sz="0" w:space="0" w:color="auto"/>
        <w:bottom w:val="none" w:sz="0" w:space="0" w:color="auto"/>
        <w:right w:val="none" w:sz="0" w:space="0" w:color="auto"/>
      </w:divBdr>
      <w:divsChild>
        <w:div w:id="1364674153">
          <w:marLeft w:val="0"/>
          <w:marRight w:val="0"/>
          <w:marTop w:val="0"/>
          <w:marBottom w:val="0"/>
          <w:divBdr>
            <w:top w:val="none" w:sz="0" w:space="0" w:color="auto"/>
            <w:left w:val="none" w:sz="0" w:space="0" w:color="auto"/>
            <w:bottom w:val="none" w:sz="0" w:space="0" w:color="auto"/>
            <w:right w:val="none" w:sz="0" w:space="0" w:color="auto"/>
          </w:divBdr>
          <w:divsChild>
            <w:div w:id="993685589">
              <w:marLeft w:val="0"/>
              <w:marRight w:val="0"/>
              <w:marTop w:val="0"/>
              <w:marBottom w:val="0"/>
              <w:divBdr>
                <w:top w:val="none" w:sz="0" w:space="0" w:color="auto"/>
                <w:left w:val="none" w:sz="0" w:space="0" w:color="auto"/>
                <w:bottom w:val="none" w:sz="0" w:space="0" w:color="auto"/>
                <w:right w:val="none" w:sz="0" w:space="0" w:color="auto"/>
              </w:divBdr>
            </w:div>
            <w:div w:id="683753273">
              <w:marLeft w:val="0"/>
              <w:marRight w:val="0"/>
              <w:marTop w:val="0"/>
              <w:marBottom w:val="0"/>
              <w:divBdr>
                <w:top w:val="none" w:sz="0" w:space="0" w:color="auto"/>
                <w:left w:val="none" w:sz="0" w:space="0" w:color="auto"/>
                <w:bottom w:val="none" w:sz="0" w:space="0" w:color="auto"/>
                <w:right w:val="none" w:sz="0" w:space="0" w:color="auto"/>
              </w:divBdr>
            </w:div>
            <w:div w:id="2077048073">
              <w:marLeft w:val="0"/>
              <w:marRight w:val="0"/>
              <w:marTop w:val="0"/>
              <w:marBottom w:val="0"/>
              <w:divBdr>
                <w:top w:val="none" w:sz="0" w:space="0" w:color="auto"/>
                <w:left w:val="none" w:sz="0" w:space="0" w:color="auto"/>
                <w:bottom w:val="none" w:sz="0" w:space="0" w:color="auto"/>
                <w:right w:val="none" w:sz="0" w:space="0" w:color="auto"/>
              </w:divBdr>
            </w:div>
            <w:div w:id="480198570">
              <w:marLeft w:val="0"/>
              <w:marRight w:val="0"/>
              <w:marTop w:val="0"/>
              <w:marBottom w:val="0"/>
              <w:divBdr>
                <w:top w:val="none" w:sz="0" w:space="0" w:color="auto"/>
                <w:left w:val="none" w:sz="0" w:space="0" w:color="auto"/>
                <w:bottom w:val="none" w:sz="0" w:space="0" w:color="auto"/>
                <w:right w:val="none" w:sz="0" w:space="0" w:color="auto"/>
              </w:divBdr>
            </w:div>
            <w:div w:id="12512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442422">
      <w:bodyDiv w:val="1"/>
      <w:marLeft w:val="0"/>
      <w:marRight w:val="0"/>
      <w:marTop w:val="0"/>
      <w:marBottom w:val="0"/>
      <w:divBdr>
        <w:top w:val="none" w:sz="0" w:space="0" w:color="auto"/>
        <w:left w:val="none" w:sz="0" w:space="0" w:color="auto"/>
        <w:bottom w:val="none" w:sz="0" w:space="0" w:color="auto"/>
        <w:right w:val="none" w:sz="0" w:space="0" w:color="auto"/>
      </w:divBdr>
      <w:divsChild>
        <w:div w:id="2124106946">
          <w:marLeft w:val="0"/>
          <w:marRight w:val="0"/>
          <w:marTop w:val="0"/>
          <w:marBottom w:val="0"/>
          <w:divBdr>
            <w:top w:val="none" w:sz="0" w:space="0" w:color="auto"/>
            <w:left w:val="none" w:sz="0" w:space="0" w:color="auto"/>
            <w:bottom w:val="none" w:sz="0" w:space="0" w:color="auto"/>
            <w:right w:val="none" w:sz="0" w:space="0" w:color="auto"/>
          </w:divBdr>
          <w:divsChild>
            <w:div w:id="1279487974">
              <w:marLeft w:val="0"/>
              <w:marRight w:val="0"/>
              <w:marTop w:val="0"/>
              <w:marBottom w:val="0"/>
              <w:divBdr>
                <w:top w:val="none" w:sz="0" w:space="0" w:color="auto"/>
                <w:left w:val="none" w:sz="0" w:space="0" w:color="auto"/>
                <w:bottom w:val="none" w:sz="0" w:space="0" w:color="auto"/>
                <w:right w:val="none" w:sz="0" w:space="0" w:color="auto"/>
              </w:divBdr>
              <w:divsChild>
                <w:div w:id="1624337561">
                  <w:marLeft w:val="0"/>
                  <w:marRight w:val="0"/>
                  <w:marTop w:val="0"/>
                  <w:marBottom w:val="0"/>
                  <w:divBdr>
                    <w:top w:val="none" w:sz="0" w:space="0" w:color="auto"/>
                    <w:left w:val="none" w:sz="0" w:space="0" w:color="auto"/>
                    <w:bottom w:val="none" w:sz="0" w:space="0" w:color="auto"/>
                    <w:right w:val="none" w:sz="0" w:space="0" w:color="auto"/>
                  </w:divBdr>
                  <w:divsChild>
                    <w:div w:id="17152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472347">
      <w:bodyDiv w:val="1"/>
      <w:marLeft w:val="0"/>
      <w:marRight w:val="0"/>
      <w:marTop w:val="0"/>
      <w:marBottom w:val="0"/>
      <w:divBdr>
        <w:top w:val="none" w:sz="0" w:space="0" w:color="auto"/>
        <w:left w:val="none" w:sz="0" w:space="0" w:color="auto"/>
        <w:bottom w:val="none" w:sz="0" w:space="0" w:color="auto"/>
        <w:right w:val="none" w:sz="0" w:space="0" w:color="auto"/>
      </w:divBdr>
      <w:divsChild>
        <w:div w:id="88700788">
          <w:marLeft w:val="0"/>
          <w:marRight w:val="0"/>
          <w:marTop w:val="0"/>
          <w:marBottom w:val="0"/>
          <w:divBdr>
            <w:top w:val="none" w:sz="0" w:space="0" w:color="auto"/>
            <w:left w:val="none" w:sz="0" w:space="0" w:color="auto"/>
            <w:bottom w:val="none" w:sz="0" w:space="0" w:color="auto"/>
            <w:right w:val="none" w:sz="0" w:space="0" w:color="auto"/>
          </w:divBdr>
          <w:divsChild>
            <w:div w:id="1072118088">
              <w:marLeft w:val="0"/>
              <w:marRight w:val="0"/>
              <w:marTop w:val="0"/>
              <w:marBottom w:val="0"/>
              <w:divBdr>
                <w:top w:val="none" w:sz="0" w:space="0" w:color="auto"/>
                <w:left w:val="none" w:sz="0" w:space="0" w:color="auto"/>
                <w:bottom w:val="none" w:sz="0" w:space="0" w:color="auto"/>
                <w:right w:val="none" w:sz="0" w:space="0" w:color="auto"/>
              </w:divBdr>
            </w:div>
            <w:div w:id="240261303">
              <w:marLeft w:val="0"/>
              <w:marRight w:val="0"/>
              <w:marTop w:val="0"/>
              <w:marBottom w:val="0"/>
              <w:divBdr>
                <w:top w:val="none" w:sz="0" w:space="0" w:color="auto"/>
                <w:left w:val="none" w:sz="0" w:space="0" w:color="auto"/>
                <w:bottom w:val="none" w:sz="0" w:space="0" w:color="auto"/>
                <w:right w:val="none" w:sz="0" w:space="0" w:color="auto"/>
              </w:divBdr>
            </w:div>
            <w:div w:id="806824280">
              <w:marLeft w:val="0"/>
              <w:marRight w:val="0"/>
              <w:marTop w:val="0"/>
              <w:marBottom w:val="0"/>
              <w:divBdr>
                <w:top w:val="none" w:sz="0" w:space="0" w:color="auto"/>
                <w:left w:val="none" w:sz="0" w:space="0" w:color="auto"/>
                <w:bottom w:val="none" w:sz="0" w:space="0" w:color="auto"/>
                <w:right w:val="none" w:sz="0" w:space="0" w:color="auto"/>
              </w:divBdr>
            </w:div>
            <w:div w:id="400564845">
              <w:marLeft w:val="0"/>
              <w:marRight w:val="0"/>
              <w:marTop w:val="0"/>
              <w:marBottom w:val="0"/>
              <w:divBdr>
                <w:top w:val="none" w:sz="0" w:space="0" w:color="auto"/>
                <w:left w:val="none" w:sz="0" w:space="0" w:color="auto"/>
                <w:bottom w:val="none" w:sz="0" w:space="0" w:color="auto"/>
                <w:right w:val="none" w:sz="0" w:space="0" w:color="auto"/>
              </w:divBdr>
            </w:div>
            <w:div w:id="86633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589054">
      <w:bodyDiv w:val="1"/>
      <w:marLeft w:val="0"/>
      <w:marRight w:val="0"/>
      <w:marTop w:val="0"/>
      <w:marBottom w:val="0"/>
      <w:divBdr>
        <w:top w:val="none" w:sz="0" w:space="0" w:color="auto"/>
        <w:left w:val="none" w:sz="0" w:space="0" w:color="auto"/>
        <w:bottom w:val="none" w:sz="0" w:space="0" w:color="auto"/>
        <w:right w:val="none" w:sz="0" w:space="0" w:color="auto"/>
      </w:divBdr>
      <w:divsChild>
        <w:div w:id="1977250540">
          <w:marLeft w:val="0"/>
          <w:marRight w:val="0"/>
          <w:marTop w:val="0"/>
          <w:marBottom w:val="0"/>
          <w:divBdr>
            <w:top w:val="none" w:sz="0" w:space="0" w:color="auto"/>
            <w:left w:val="none" w:sz="0" w:space="0" w:color="auto"/>
            <w:bottom w:val="none" w:sz="0" w:space="0" w:color="auto"/>
            <w:right w:val="none" w:sz="0" w:space="0" w:color="auto"/>
          </w:divBdr>
          <w:divsChild>
            <w:div w:id="76904714">
              <w:marLeft w:val="0"/>
              <w:marRight w:val="0"/>
              <w:marTop w:val="0"/>
              <w:marBottom w:val="0"/>
              <w:divBdr>
                <w:top w:val="none" w:sz="0" w:space="0" w:color="auto"/>
                <w:left w:val="none" w:sz="0" w:space="0" w:color="auto"/>
                <w:bottom w:val="none" w:sz="0" w:space="0" w:color="auto"/>
                <w:right w:val="none" w:sz="0" w:space="0" w:color="auto"/>
              </w:divBdr>
            </w:div>
            <w:div w:id="839546237">
              <w:marLeft w:val="0"/>
              <w:marRight w:val="0"/>
              <w:marTop w:val="0"/>
              <w:marBottom w:val="0"/>
              <w:divBdr>
                <w:top w:val="none" w:sz="0" w:space="0" w:color="auto"/>
                <w:left w:val="none" w:sz="0" w:space="0" w:color="auto"/>
                <w:bottom w:val="none" w:sz="0" w:space="0" w:color="auto"/>
                <w:right w:val="none" w:sz="0" w:space="0" w:color="auto"/>
              </w:divBdr>
            </w:div>
            <w:div w:id="1653020566">
              <w:marLeft w:val="0"/>
              <w:marRight w:val="0"/>
              <w:marTop w:val="0"/>
              <w:marBottom w:val="0"/>
              <w:divBdr>
                <w:top w:val="none" w:sz="0" w:space="0" w:color="auto"/>
                <w:left w:val="none" w:sz="0" w:space="0" w:color="auto"/>
                <w:bottom w:val="none" w:sz="0" w:space="0" w:color="auto"/>
                <w:right w:val="none" w:sz="0" w:space="0" w:color="auto"/>
              </w:divBdr>
            </w:div>
            <w:div w:id="1384211991">
              <w:marLeft w:val="0"/>
              <w:marRight w:val="0"/>
              <w:marTop w:val="0"/>
              <w:marBottom w:val="0"/>
              <w:divBdr>
                <w:top w:val="none" w:sz="0" w:space="0" w:color="auto"/>
                <w:left w:val="none" w:sz="0" w:space="0" w:color="auto"/>
                <w:bottom w:val="none" w:sz="0" w:space="0" w:color="auto"/>
                <w:right w:val="none" w:sz="0" w:space="0" w:color="auto"/>
              </w:divBdr>
            </w:div>
            <w:div w:id="5590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156</TotalTime>
  <Pages>1</Pages>
  <Words>231</Words>
  <Characters>1318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Khin Su Myat Moe</dc:creator>
  <cp:keywords/>
  <dc:description/>
  <cp:lastModifiedBy>Khin Su Myat Moe</cp:lastModifiedBy>
  <cp:revision>13</cp:revision>
  <dcterms:created xsi:type="dcterms:W3CDTF">2025-06-07T06:55:00Z</dcterms:created>
  <dcterms:modified xsi:type="dcterms:W3CDTF">2025-06-07T15:01:00Z</dcterms:modified>
</cp:coreProperties>
</file>