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DE52" w14:textId="77777777" w:rsidR="007B0ABA" w:rsidRDefault="00AF0065" w:rsidP="007B0ABA">
      <w:pPr>
        <w:keepNext/>
        <w:jc w:val="center"/>
      </w:pPr>
      <w:r>
        <w:rPr>
          <w:noProof/>
        </w:rPr>
        <w:drawing>
          <wp:inline distT="0" distB="0" distL="0" distR="0" wp14:anchorId="57148DD4" wp14:editId="79FE08A1">
            <wp:extent cx="4140095" cy="7905750"/>
            <wp:effectExtent l="0" t="0" r="0" b="0"/>
            <wp:docPr id="1482254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47" cy="792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57CF" w14:textId="6B0676D9" w:rsidR="00504E4E" w:rsidRPr="007B0ABA" w:rsidRDefault="007B0ABA" w:rsidP="007B0ABA">
      <w:pPr>
        <w:pStyle w:val="Caption"/>
        <w:jc w:val="both"/>
        <w:rPr>
          <w:i w:val="0"/>
          <w:iCs w:val="0"/>
          <w:color w:val="000000" w:themeColor="text1"/>
        </w:rPr>
      </w:pPr>
      <w:r w:rsidRPr="007B0ABA">
        <w:rPr>
          <w:b/>
          <w:bCs w:val="0"/>
          <w:i w:val="0"/>
          <w:iCs w:val="0"/>
          <w:color w:val="000000" w:themeColor="text1"/>
        </w:rPr>
        <w:t>Supplementary Figure S</w:t>
      </w:r>
      <w:r w:rsidRPr="007B0ABA">
        <w:rPr>
          <w:b/>
          <w:bCs w:val="0"/>
          <w:i w:val="0"/>
          <w:iCs w:val="0"/>
          <w:color w:val="000000" w:themeColor="text1"/>
        </w:rPr>
        <w:fldChar w:fldCharType="begin"/>
      </w:r>
      <w:r w:rsidRPr="007B0ABA">
        <w:rPr>
          <w:b/>
          <w:bCs w:val="0"/>
          <w:i w:val="0"/>
          <w:iCs w:val="0"/>
          <w:color w:val="000000" w:themeColor="text1"/>
        </w:rPr>
        <w:instrText xml:space="preserve"> SEQ Supplementary_Figure_S \* ARABIC </w:instrText>
      </w:r>
      <w:r w:rsidRPr="007B0ABA">
        <w:rPr>
          <w:b/>
          <w:bCs w:val="0"/>
          <w:i w:val="0"/>
          <w:iCs w:val="0"/>
          <w:color w:val="000000" w:themeColor="text1"/>
        </w:rPr>
        <w:fldChar w:fldCharType="separate"/>
      </w:r>
      <w:r w:rsidRPr="007B0ABA">
        <w:rPr>
          <w:b/>
          <w:bCs w:val="0"/>
          <w:i w:val="0"/>
          <w:iCs w:val="0"/>
          <w:noProof/>
          <w:color w:val="000000" w:themeColor="text1"/>
        </w:rPr>
        <w:t>8</w:t>
      </w:r>
      <w:r w:rsidRPr="007B0ABA">
        <w:rPr>
          <w:b/>
          <w:bCs w:val="0"/>
          <w:i w:val="0"/>
          <w:iCs w:val="0"/>
          <w:color w:val="000000" w:themeColor="text1"/>
        </w:rPr>
        <w:fldChar w:fldCharType="end"/>
      </w:r>
      <w:r>
        <w:rPr>
          <w:b/>
          <w:bCs w:val="0"/>
          <w:i w:val="0"/>
          <w:iCs w:val="0"/>
          <w:color w:val="000000" w:themeColor="text1"/>
        </w:rPr>
        <w:t xml:space="preserve">. </w:t>
      </w:r>
      <w:r>
        <w:rPr>
          <w:i w:val="0"/>
          <w:iCs w:val="0"/>
          <w:color w:val="000000" w:themeColor="text1"/>
        </w:rPr>
        <w:t xml:space="preserve">Whole-genome LD decay plots for the tested single and combinations. </w:t>
      </w:r>
    </w:p>
    <w:sectPr w:rsidR="00504E4E" w:rsidRPr="007B0AB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81"/>
    <w:rsid w:val="0008655E"/>
    <w:rsid w:val="000B31E7"/>
    <w:rsid w:val="000B4E96"/>
    <w:rsid w:val="000D2245"/>
    <w:rsid w:val="00142091"/>
    <w:rsid w:val="001A1BE6"/>
    <w:rsid w:val="00225209"/>
    <w:rsid w:val="00302791"/>
    <w:rsid w:val="00325C17"/>
    <w:rsid w:val="003366C0"/>
    <w:rsid w:val="0037121A"/>
    <w:rsid w:val="0047349E"/>
    <w:rsid w:val="00504E4E"/>
    <w:rsid w:val="006E4A54"/>
    <w:rsid w:val="0075463A"/>
    <w:rsid w:val="00780B21"/>
    <w:rsid w:val="00786181"/>
    <w:rsid w:val="007B0ABA"/>
    <w:rsid w:val="00931200"/>
    <w:rsid w:val="00935389"/>
    <w:rsid w:val="00A24AEC"/>
    <w:rsid w:val="00AF0065"/>
    <w:rsid w:val="00C4092D"/>
    <w:rsid w:val="00C45E41"/>
    <w:rsid w:val="00DC26F3"/>
    <w:rsid w:val="00E45EDB"/>
    <w:rsid w:val="00F6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8E2D"/>
  <w15:chartTrackingRefBased/>
  <w15:docId w15:val="{375DD7A4-47D3-472A-AAF6-D5B120F7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1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81"/>
    <w:rPr>
      <w:b/>
      <w:bCs w:val="0"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366C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Myat Noe</dc:creator>
  <cp:keywords/>
  <dc:description/>
  <cp:lastModifiedBy>Su Myat Noe</cp:lastModifiedBy>
  <cp:revision>18</cp:revision>
  <dcterms:created xsi:type="dcterms:W3CDTF">2025-12-02T09:54:00Z</dcterms:created>
  <dcterms:modified xsi:type="dcterms:W3CDTF">2026-08-21T17:26:00Z</dcterms:modified>
</cp:coreProperties>
</file>