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9"/>
          <w:tab w:val="left" w:pos="992" w:leader="none"/>
        </w:tabs>
        <w:bidi w:val="0"/>
        <w:spacing w:lineRule="auto" w:line="240" w:before="60" w:after="0"/>
        <w:jc w:val="center"/>
        <w:rPr>
          <w:rFonts w:ascii="Arial" w:hAnsi="Arial" w:eastAsia="Arial" w:cs="DejaVu Sans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по регионам </w:t>
      </w:r>
    </w:p>
    <w:p>
      <w:pPr>
        <w:pStyle w:val="Normal"/>
        <w:widowControl w:val="false"/>
        <w:tabs>
          <w:tab w:val="clear" w:pos="709"/>
          <w:tab w:val="left" w:pos="992" w:leader="none"/>
        </w:tabs>
        <w:bidi w:val="0"/>
        <w:spacing w:lineRule="auto" w:line="240" w:before="60" w:after="0"/>
        <w:jc w:val="center"/>
        <w:rPr>
          <w:rFonts w:ascii="Arial" w:hAnsi="Arial" w:eastAsia="Arial" w:cs="DejaVu Sans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%title_regions% </w:t>
      </w:r>
    </w:p>
    <w:p>
      <w:pPr>
        <w:pStyle w:val="Normal"/>
        <w:widowControl w:val="false"/>
        <w:tabs>
          <w:tab w:val="clear" w:pos="709"/>
          <w:tab w:val="left" w:pos="992" w:leader="none"/>
        </w:tabs>
        <w:bidi w:val="0"/>
        <w:spacing w:lineRule="auto" w:line="240" w:before="60" w:after="0"/>
        <w:jc w:val="center"/>
        <w:rPr>
          <w:rFonts w:ascii="Arial" w:hAnsi="Arial" w:eastAsia="Arial" w:cs="DejaVu Sans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>%industry_name% в %year_start%-%year_end%</w:t>
      </w:r>
      <w:r>
        <w:rPr>
          <w:rFonts w:eastAsia="Times New Roman" w:cs="Times New Roman" w:ascii="Times New Roman" w:hAnsi="Times New Roman"/>
          <w:b/>
          <w:bCs/>
          <w:color w:val="FF000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гг.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6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1</Pages>
  <Words>9</Words>
  <Characters>82</Characters>
  <CharactersWithSpaces>91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2026-05-27T11:10:12Z</dcterms:created>
  <dc:creator/>
  <dc:description/>
  <dc:language>ru-RU</dc:language>
  <cp:lastModifiedBy/>
  <dcterms:modified xsi:type="dcterms:W3CDTF">2026-08-17T14:49:55Z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