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r>
        <w:rPr/>
        <w:t>作为一名后端开发，这个有点复杂</w:t>
      </w:r>
    </w:p>
    <w:p>
      <w:pPr>
        <w:pStyle w:val="2"/>
        <w:spacing w:line="240" w:lineRule="auto" w:before="0" w:after="0"/>
      </w:pPr>
      <w:bookmarkStart w:name="4Rr3-1715327643452" w:id="2"/>
      <w:bookmarkEnd w:id="2"/>
      <w:r>
        <w:rPr>
          <w:rFonts w:ascii="微软雅黑" w:hAnsi="微软雅黑" w:cs="微软雅黑" w:eastAsia="微软雅黑"/>
          <w:b w:val="true"/>
          <w:sz w:val="30"/>
        </w:rPr>
        <w:t>1.我们执行如下命令</w:t>
      </w:r>
    </w:p>
    <w:p>
      <w:pPr/>
      <w:bookmarkStart w:name="3Czt-1715330223769" w:id="3"/>
      <w:bookmarkEnd w:id="3"/>
      <w:r>
        <w:rPr/>
        <w:t xml:space="preserve">npm create </w:t>
      </w:r>
      <w:hyperlink r:id="rId3">
        <w:r>
          <w:rPr>
            <w:color w:val="0366d6"/>
            <w:u w:val="single"/>
          </w:rPr>
          <w:t>vue@latest</w:t>
        </w:r>
      </w:hyperlink>
    </w:p>
    <w:p>
      <w:pPr/>
      <w:bookmarkStart w:name="OMA9-1715753551704" w:id="4"/>
      <w:bookmarkEnd w:id="4"/>
      <w:r>
        <w:rPr/>
        <w:t>选择ts，pinia和eslint以及vue router</w:t>
      </w:r>
    </w:p>
    <w:p>
      <w:pPr/>
      <w:bookmarkStart w:name="7z7d-1715753585022" w:id="5"/>
      <w:bookmarkEnd w:id="5"/>
      <w:r>
        <w:rPr/>
        <w:t>所以我们前端采用</w:t>
      </w:r>
    </w:p>
    <w:p>
      <w:pPr/>
      <w:bookmarkStart w:name="9dw0-1715753590872" w:id="6"/>
      <w:bookmarkEnd w:id="6"/>
      <w:r>
        <w:rPr/>
        <w:t>ts + pinia + eslint +vue router做单页面开发</w:t>
      </w:r>
    </w:p>
    <w:p>
      <w:pPr>
        <w:pStyle w:val="2"/>
        <w:spacing w:line="240" w:lineRule="auto" w:before="0" w:after="0"/>
      </w:pPr>
      <w:bookmarkStart w:name="aY6l-1715753633780" w:id="7"/>
      <w:bookmarkEnd w:id="7"/>
      <w:r>
        <w:rPr>
          <w:rFonts w:ascii="微软雅黑" w:hAnsi="微软雅黑" w:cs="微软雅黑" w:eastAsia="微软雅黑"/>
          <w:b w:val="true"/>
          <w:sz w:val="30"/>
        </w:rPr>
        <w:t>2.前端目录</w:t>
      </w:r>
    </w:p>
    <w:p>
      <w:pPr/>
      <w:bookmarkStart w:name="HuiB-1715755492258" w:id="8"/>
      <w:bookmarkEnd w:id="8"/>
      <w:r>
        <w:drawing>
          <wp:inline distT="0" distR="0" distB="0" distL="0">
            <wp:extent cx="5267325" cy="505145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5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1f8-1715753612418" w:id="9"/>
      <w:bookmarkEnd w:id="9"/>
      <w:r>
        <w:rPr/>
        <w:t>1.其中.vscode一看即使vscode的配置文件，我采用idea开发，直接删除</w:t>
      </w:r>
    </w:p>
    <w:p>
      <w:pPr/>
      <w:bookmarkStart w:name="hnVa-1715755520663" w:id="10"/>
      <w:bookmarkEnd w:id="10"/>
      <w:r>
        <w:rPr/>
        <w:t>2.public -- 放置静态文件的</w:t>
      </w:r>
    </w:p>
    <w:p>
      <w:pPr/>
      <w:bookmarkStart w:name="Ymqo-1715755690190" w:id="11"/>
      <w:bookmarkEnd w:id="11"/>
      <w:r>
        <w:rPr/>
        <w:t xml:space="preserve">3..eslintrc.cjs -- </w:t>
      </w:r>
    </w:p>
    <w:p>
      <w:pPr/>
      <w:bookmarkStart w:name="XlXV-1715755707616" w:id="12"/>
      <w:bookmarkEnd w:id="12"/>
      <w:r>
        <w:rPr/>
        <w:t>4..gitignore -- git的忽略文件</w:t>
      </w:r>
    </w:p>
    <w:p>
      <w:pPr/>
      <w:bookmarkStart w:name="wzlZ-1715755824938" w:id="13"/>
      <w:bookmarkEnd w:id="13"/>
      <w:r>
        <w:rPr/>
        <w:t>5.</w:t>
      </w:r>
      <w:r>
        <w:rPr>
          <w:rFonts w:ascii="Arial" w:hAnsi="Arial" w:cs="Arial" w:eastAsia="Arial"/>
          <w:color w:val="252933"/>
          <w:highlight w:val="white"/>
        </w:rPr>
        <w:t>env.d.ts -- 让ts支持各个格式的文件本来ts是不支持或者无法识别其它格式的文件的，例如.txt、.css、.jpg等，它这一句</w:t>
      </w:r>
      <w:r>
        <w:rPr/>
        <w:t>&lt;reference types="vite/client" /&gt;</w:t>
      </w:r>
      <w:r>
        <w:rPr>
          <w:rFonts w:ascii="Arial" w:hAnsi="Arial" w:cs="Arial" w:eastAsia="Arial"/>
          <w:color w:val="252933"/>
          <w:highlight w:val="white"/>
        </w:rPr>
        <w:t>就可以支持了，因为它在client.d.ts里面配置了对各个文件类型的支持。不过我们不用，在src下建立一个types文件夹，将改文件移入</w:t>
      </w:r>
    </w:p>
    <w:p>
      <w:pPr/>
      <w:bookmarkStart w:name="FwAz-1715756072811" w:id="14"/>
      <w:bookmarkEnd w:id="14"/>
      <w:r>
        <w:rPr>
          <w:rFonts w:ascii="Arial" w:hAnsi="Arial" w:cs="Arial" w:eastAsia="Arial"/>
          <w:color w:val="252933"/>
          <w:highlight w:val="white"/>
        </w:rPr>
        <w:t>6.index.html -- 项目文件入口 ，只做一件事，就是把src的main.ts引入，main.ts支撑着整个Vue3应用。</w:t>
      </w:r>
    </w:p>
    <w:p>
      <w:pPr/>
      <w:bookmarkStart w:name="RJO0-1715756147266" w:id="15"/>
      <w:bookmarkEnd w:id="15"/>
      <w:r>
        <w:rPr/>
        <w:t>7、package.json --  依赖包的管理信息。</w:t>
      </w:r>
    </w:p>
    <w:p>
      <w:pPr/>
      <w:bookmarkStart w:name="kLVt-1715756169422" w:id="16"/>
      <w:bookmarkEnd w:id="16"/>
      <w:r>
        <w:rPr/>
        <w:t>8.README.md --  项目说明文件，可以删除</w:t>
      </w:r>
    </w:p>
    <w:p>
      <w:pPr/>
      <w:bookmarkStart w:name="YK6s-1715756205150" w:id="17"/>
      <w:bookmarkEnd w:id="17"/>
      <w:r>
        <w:rPr/>
        <w:t>9.3个tsconfig的json文件 -- ts的配置文件。但是核心是tsconfig.json这里面指定了其他配置文件如tsconfig.app.json和tsconfig.node.json，所以用一个就够了，删除这两个保留tsconfig.json，整合一下两个文件的内容，删除了一些多余的</w:t>
      </w:r>
    </w:p>
    <w:p>
      <w:pPr>
        <w:shd w:val="clear" w:color="auto" w:fill="DBDBDB"/>
      </w:pPr>
      <w:bookmarkStart w:name="X6Ck-1715756905873" w:id="18"/>
      <w:bookmarkEnd w:id="18"/>
      <w:r>
        <w:rPr/>
        <w:t>{</w:t>
      </w:r>
    </w:p>
    <w:p>
      <w:pPr>
        <w:shd w:val="clear" w:color="auto" w:fill="DBDBDB"/>
      </w:pPr>
      <w:bookmarkStart w:name="X6Ck-1715756905873" w:id="19"/>
      <w:bookmarkEnd w:id="19"/>
      <w:r>
        <w:rPr/>
        <w:t xml:space="preserve">  "extends": ["@tsconfig/node20/tsconfig.json","@vue/tsconfig/tsconfig.dom.json"],</w:t>
      </w:r>
    </w:p>
    <w:p>
      <w:pPr>
        <w:shd w:val="clear" w:color="auto" w:fill="DBDBDB"/>
      </w:pPr>
      <w:bookmarkStart w:name="X6Ck-1715756905873" w:id="20"/>
      <w:bookmarkEnd w:id="20"/>
      <w:r>
        <w:rPr/>
        <w:t xml:space="preserve">  "compilerOptions": {</w:t>
      </w:r>
    </w:p>
    <w:p>
      <w:pPr>
        <w:shd w:val="clear" w:color="auto" w:fill="DBDBDB"/>
      </w:pPr>
      <w:bookmarkStart w:name="X6Ck-1715756905873" w:id="21"/>
      <w:bookmarkEnd w:id="21"/>
      <w:r>
        <w:rPr/>
        <w:t xml:space="preserve">    "noEmit": true, // 设置为 true 表示 TypeScript 编译器不会生成输出文件，这通常用于开发环境，防止每次保存时都生成新的 JavaScript 文件。</w:t>
      </w:r>
    </w:p>
    <w:p>
      <w:pPr>
        <w:shd w:val="clear" w:color="auto" w:fill="DBDBDB"/>
      </w:pPr>
      <w:bookmarkStart w:name="X6Ck-1715756905873" w:id="22"/>
      <w:bookmarkEnd w:id="22"/>
      <w:r>
        <w:rPr/>
        <w:t xml:space="preserve">    "module": "ESNext", //设置为 ESNext，表明输出的模块系统是 ES 模块的最新版本。</w:t>
      </w:r>
    </w:p>
    <w:p>
      <w:pPr>
        <w:shd w:val="clear" w:color="auto" w:fill="DBDBDB"/>
      </w:pPr>
      <w:bookmarkStart w:name="X6Ck-1715756905873" w:id="23"/>
      <w:bookmarkEnd w:id="23"/>
      <w:r>
        <w:rPr/>
        <w:t xml:space="preserve">    "moduleResolution": "Bundler",</w:t>
      </w:r>
    </w:p>
    <w:p>
      <w:pPr>
        <w:shd w:val="clear" w:color="auto" w:fill="DBDBDB"/>
      </w:pPr>
      <w:bookmarkStart w:name="X6Ck-1715756905873" w:id="24"/>
      <w:bookmarkEnd w:id="24"/>
      <w:r>
        <w:rPr/>
        <w:t xml:space="preserve">    "types": ["node"],</w:t>
      </w:r>
    </w:p>
    <w:p>
      <w:pPr>
        <w:shd w:val="clear" w:color="auto" w:fill="DBDBDB"/>
      </w:pPr>
      <w:bookmarkStart w:name="X6Ck-1715756905873" w:id="25"/>
      <w:bookmarkEnd w:id="25"/>
      <w:r>
        <w:rPr/>
        <w:t xml:space="preserve">    "baseUrl": ".", // 用于解析非相对模块名称的基目录</w:t>
      </w:r>
    </w:p>
    <w:p>
      <w:pPr>
        <w:shd w:val="clear" w:color="auto" w:fill="DBDBDB"/>
      </w:pPr>
      <w:bookmarkStart w:name="X6Ck-1715756905873" w:id="26"/>
      <w:bookmarkEnd w:id="26"/>
      <w:r>
        <w:rPr/>
        <w:t xml:space="preserve">    "paths": {     // 模块名到基于 baseUrl 的路径映射的列表</w:t>
      </w:r>
    </w:p>
    <w:p>
      <w:pPr>
        <w:shd w:val="clear" w:color="auto" w:fill="DBDBDB"/>
      </w:pPr>
      <w:bookmarkStart w:name="X6Ck-1715756905873" w:id="27"/>
      <w:bookmarkEnd w:id="27"/>
      <w:r>
        <w:rPr/>
        <w:t xml:space="preserve">      "@/*": ["./src/*"]</w:t>
      </w:r>
    </w:p>
    <w:p>
      <w:pPr>
        <w:shd w:val="clear" w:color="auto" w:fill="DBDBDB"/>
      </w:pPr>
      <w:bookmarkStart w:name="X6Ck-1715756905873" w:id="28"/>
      <w:bookmarkEnd w:id="28"/>
      <w:r>
        <w:rPr/>
        <w:t xml:space="preserve">    }</w:t>
      </w:r>
    </w:p>
    <w:p>
      <w:pPr>
        <w:shd w:val="clear" w:color="auto" w:fill="DBDBDB"/>
      </w:pPr>
      <w:bookmarkStart w:name="X6Ck-1715756905873" w:id="29"/>
      <w:bookmarkEnd w:id="29"/>
      <w:r>
        <w:rPr/>
        <w:t xml:space="preserve">  },</w:t>
      </w:r>
    </w:p>
    <w:p>
      <w:pPr>
        <w:shd w:val="clear" w:color="auto" w:fill="DBDBDB"/>
      </w:pPr>
      <w:bookmarkStart w:name="X6Ck-1715756905873" w:id="30"/>
      <w:bookmarkEnd w:id="30"/>
      <w:r>
        <w:rPr/>
        <w:t xml:space="preserve">  "include": ["src/**/*", "src/**/*.vue", "vite.config.ts"], // 指定被编译文件所在的目录</w:t>
      </w:r>
    </w:p>
    <w:p>
      <w:pPr>
        <w:shd w:val="clear" w:color="auto" w:fill="DBDBDB"/>
      </w:pPr>
      <w:bookmarkStart w:name="X6Ck-1715756905873" w:id="31"/>
      <w:bookmarkEnd w:id="31"/>
      <w:r>
        <w:rPr/>
        <w:t xml:space="preserve">  "exclude": ["node_modules", "dist"] // 指定不需要被编译的目录</w:t>
      </w:r>
    </w:p>
    <w:p>
      <w:pPr>
        <w:shd w:val="clear" w:color="auto" w:fill="DBDBDB"/>
      </w:pPr>
      <w:bookmarkStart w:name="X6Ck-1715756905873" w:id="32"/>
      <w:bookmarkEnd w:id="32"/>
      <w:r>
        <w:rPr/>
        <w:t>}</w:t>
      </w:r>
    </w:p>
    <w:p>
      <w:pPr/>
      <w:bookmarkStart w:name="pcQt-1715756232460" w:id="33"/>
      <w:bookmarkEnd w:id="33"/>
      <w:r>
        <w:rPr/>
        <w:t>10.</w:t>
      </w:r>
      <w:r>
        <w:rPr>
          <w:rFonts w:ascii="Arial" w:hAnsi="Arial" w:cs="Arial" w:eastAsia="Arial"/>
          <w:color w:val="252933"/>
          <w:highlight w:val="white"/>
        </w:rPr>
        <w:t>vite.config.ts --  整个工程的配置文件，它可以修改输出目录、配置代理服务器、添加自定义插件等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vue@latest" TargetMode="External" Type="http://schemas.openxmlformats.org/officeDocument/2006/relationships/hyperlink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2024-05-15T07:21:44Z</dcterms:created>
  <dc:creator>Apache POI</dc:creator>
</cp:coreProperties>
</file>