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03 单接口测试用例开发</w:t>
      </w:r>
    </w:p>
    <w:p/>
    <w:p>
      <w:pPr>
        <w:pStyle w:val="Heading1"/>
      </w:pPr>
      <w:r>
        <w:t xml:space="preserve">回顾</w:t>
      </w:r>
    </w:p>
    <w:p>
      <w:r>
        <w:t xml:space="preserve">根据前文的步骤,  我们已经完成了以下几个步骤:</w:t>
      </w:r>
    </w:p>
    <w:p>
      <w:pPr>
        <w:pStyle w:val="ListParagraph"/>
        <w:numPr>
          <w:ilvl w:val="0"/>
          <w:numId w:val="81"/>
        </w:numPr>
      </w:pPr>
      <w:r>
        <w:t xml:space="preserve">生成了大部分代码, 拷贝到指定的目录下</w:t>
      </w:r>
    </w:p>
    <w:p>
      <w:pPr>
        <w:pStyle w:val="ListParagraph"/>
        <w:numPr>
          <w:ilvl w:val="0"/>
          <w:numId w:val="81"/>
        </w:numPr>
      </w:pPr>
      <w:r>
        <w:t xml:space="preserve">配置了conf下的toml配置文件, 填入了一些数据参数</w:t>
      </w:r>
    </w:p>
    <w:p>
      <w:pPr>
        <w:pStyle w:val="ListParagraph"/>
        <w:numPr>
          <w:ilvl w:val="0"/>
          <w:numId w:val="81"/>
        </w:numPr>
      </w:pPr>
      <w:r>
        <w:t xml:space="preserve">完善项目级conftest的代码, 使接口对象可以正常调用</w:t>
      </w:r>
    </w:p>
    <w:p>
      <w:r>
        <w:t xml:space="preserve">接下来, 就可以正式开始测试</w:t>
      </w:r>
    </w:p>
    <w:p/>
    <w:p>
      <w:pPr>
        <w:pStyle w:val="Heading1"/>
      </w:pPr>
      <w:r>
        <w:t xml:space="preserve">脚本开发</w:t>
      </w:r>
    </w:p>
    <w:p>
      <w:r>
        <w:t xml:space="preserve">首先我们打开单接口测试用例的脚本文件:apitest/testcase/test_nebula_final/api/test_edge_api.py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5434680"/>
            <wp:effectExtent b="0" l="0" r="0" t="0"/>
            <wp:docPr id="6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54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我们可以发现, 在这个生成的脚本中,包含很多test_开头的方法, 这些都是符合pytest基本规则的, 每个方法都对应一个swagger中的接口,我们只需要填充这些方法中的请求参数, </w:t>
      </w:r>
    </w:p>
    <w:p>
      <w:r>
        <w:t xml:space="preserve">根据需要,添加对接口返回值的验证,即可完成简单的单接口测试</w:t>
      </w:r>
    </w:p>
    <w:p/>
    <w:p>
      <w:r>
        <w:t xml:space="preserve">我们先看一个最简单的例子, 我先贴出swagger接口文档作为参照: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2937452"/>
            <wp:effectExtent b="0" l="0" r="0" t="0"/>
            <wp:docPr id="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9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测试代码如下图: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864528"/>
            <wp:effectExtent b="0" l="0" r="0" t="0"/>
            <wp:docPr id="7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86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根据注释,我们知道,这是一个"查看当前激活信息"的接口, 这个接口并没有入参, 因此我们其实不需要做更多的事情了, 直接运行这个case, 就可以调用, 我们执行试一下,如下图: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1283003"/>
            <wp:effectExtent b="0" l="0" r="0" t="0"/>
            <wp:docPr id="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28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pycharm中的执行结果, 左边告诉我们,执行了两次, 是因为我们在配置文件中为client_info添加了两个端的信息, 右边窗口是执行过程, 同时还会生成html的测试报告,如下图: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1895038"/>
            <wp:effectExtent b="0" l="0" r="0" t="0"/>
            <wp:docPr id="7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89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接下来,我们看一个需要传参数的接口的例子:</w:t>
      </w:r>
    </w:p>
    <w:p>
      <w:r>
        <w:t xml:space="preserve">同样先放出接口文档: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3642579" cy="2071688"/>
            <wp:effectExtent b="0" l="0" r="0" t="0"/>
            <wp:docPr id="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579" cy="2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我根据入参填充后的代码如下: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5966460" cy="3899791"/>
            <wp:effectExtent b="0" l="0" r="0" t="0"/>
            <wp:docPr id="7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8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这是一个子设备创建接口的测试用例, 从图中可以看到,我们需要为UpsertSubDevice接口传入两个参数, 分别为subdevice和skip.</w:t>
      </w:r>
    </w:p>
    <w:p>
      <w:r>
        <w:t xml:space="preserve">subdevice实际是一个较复杂的结构,里面需要填充必要的摄像头信息,id等数据,这些数据是来自于fixture: camera_info</w:t>
      </w:r>
    </w:p>
    <w:p>
      <w:r>
        <w:t xml:space="preserve">当接口调用后,会返回resp, 通过封装的resp.json_get('字段名')的方法, 方便的获取指定返回路径的值, 通过assert判断返回值是否符合预期</w:t>
      </w:r>
    </w:p>
    <w:p/>
    <w:p>
      <w:r>
        <w:t xml:space="preserve">更多的例子可以直接参考代码, 单接口的测试就补充到这里啦</w:t>
      </w:r>
    </w:p>
    <w:p>
      <w:r>
        <w:t xml:space="preserve">最后再总结下, 单接口测试通常只是验证接口单独调用的时候,是否可用.接口功能是否符合预期</w:t>
      </w:r>
    </w:p>
    <w:p>
      <w:r>
        <w:t xml:space="preserve">对于接口测试, 更多的还是要贴合业务逻辑, 构造测试场景, 进行多接口的场景测试, 来满足业务的需求, 就比如"子设备的crud", "不同品牌子设备的crud", "任务中使用子设备的流程"等场景.</w:t>
      </w:r>
    </w:p>
    <w:p/>
    <w:sectPr>
      <w:headerReference w:type="default" r:id="rId6"/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1" locked="0" layoutInCell="1" relativeHeight="1069657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6575"/>
          <wp:effectExtent b="0" l="0" r="0" t="0"/>
          <wp:wrapNone/>
          <wp:docPr id="75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7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  <w:lvl w:ilvl="1" w15:tentative="1">
      <w:start w:val="1"/>
      <w:numFmt w:val="lowerLetter"/>
      <w:lvlText w:val="%2. "/>
      <w:lvlJc w:val="start"/>
      <w:pPr>
        <w:ind w:left="863" w:hanging="288"/>
      </w:pPr>
    </w:lvl>
    <w:lvl w:ilvl="2" w15:tentative="1">
      <w:start w:val="1"/>
      <w:numFmt w:val="lowerRoman"/>
      <w:lvlText w:val="%3. "/>
      <w:lvlJc w:val="start"/>
      <w:pPr>
        <w:ind w:left="1296" w:hanging="288"/>
      </w:pPr>
    </w:lvl>
    <w:lvl w:ilvl="3" w15:tentative="1">
      <w:start w:val="1"/>
      <w:numFmt w:val="decimal"/>
      <w:lvlText w:val="%4. "/>
      <w:lvlJc w:val="start"/>
      <w:pPr>
        <w:ind w:left="1727" w:hanging="288"/>
      </w:pPr>
    </w:lvl>
    <w:lvl w:ilvl="4" w15:tentative="1">
      <w:start w:val="1"/>
      <w:numFmt w:val="lowerLetter"/>
      <w:lvlText w:val="%5. "/>
      <w:lvlJc w:val="start"/>
      <w:pPr>
        <w:ind w:left="2160" w:hanging="288"/>
      </w:pPr>
    </w:lvl>
    <w:lvl w:ilvl="5" w15:tentative="1">
      <w:start w:val="1"/>
      <w:numFmt w:val="lowerRoman"/>
      <w:lvlText w:val="%6. "/>
      <w:lvlJc w:val="start"/>
      <w:pPr>
        <w:ind w:left="2592" w:hanging="288"/>
      </w:pPr>
    </w:lvl>
    <w:lvl w:ilvl="6" w15:tentative="1">
      <w:start w:val="1"/>
      <w:numFmt w:val="decimal"/>
      <w:lvlText w:val="%7. "/>
      <w:lvlJc w:val="start"/>
      <w:pPr>
        <w:ind w:left="3024" w:hanging="288"/>
      </w:pPr>
    </w:lvl>
    <w:lvl w:ilvl="7" w15:tentative="1">
      <w:start w:val="1"/>
      <w:numFmt w:val="lowerLetter"/>
      <w:lvlText w:val="%8. "/>
      <w:lvlJc w:val="start"/>
      <w:pPr>
        <w:ind w:left="3455" w:hanging="288"/>
      </w:pPr>
    </w:lvl>
  </w:abstractNum>
  <w:abstractNum w:abstractNumId="78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431" w:hanging="288"/>
      </w:pPr>
    </w:lvl>
    <w:lvl w:ilvl="1" w15:tentative="1">
      <w:start w:val="1"/>
      <w:numFmt w:val="bullet"/>
      <w:lvlText w:val="◦"/>
      <w:lvlJc w:val="start"/>
      <w:pPr>
        <w:ind w:left="863" w:hanging="288"/>
      </w:pPr>
    </w:lvl>
    <w:lvl w:ilvl="2" w15:tentative="1">
      <w:start w:val="1"/>
      <w:numFmt w:val="bullet"/>
      <w:lvlText w:val="▪"/>
      <w:lvlJc w:val="start"/>
      <w:pPr>
        <w:ind w:left="1296" w:hanging="288"/>
      </w:pPr>
    </w:lvl>
    <w:lvl w:ilvl="3" w15:tentative="1">
      <w:start w:val="1"/>
      <w:numFmt w:val="bullet"/>
      <w:lvlText w:val="•"/>
      <w:lvlJc w:val="start"/>
      <w:pPr>
        <w:ind w:left="1727" w:hanging="288"/>
      </w:pPr>
    </w:lvl>
    <w:lvl w:ilvl="4" w15:tentative="1">
      <w:start w:val="1"/>
      <w:numFmt w:val="bullet"/>
      <w:lvlText w:val="◦"/>
      <w:lvlJc w:val="start"/>
      <w:pPr>
        <w:ind w:left="2160" w:hanging="288"/>
      </w:pPr>
    </w:lvl>
    <w:lvl w:ilvl="5" w15:tentative="1">
      <w:start w:val="1"/>
      <w:numFmt w:val="bullet"/>
      <w:lvlText w:val="▪"/>
      <w:lvlJc w:val="start"/>
      <w:pPr>
        <w:ind w:left="2592" w:hanging="288"/>
      </w:pPr>
    </w:lvl>
    <w:lvl w:ilvl="6" w15:tentative="1">
      <w:start w:val="1"/>
      <w:numFmt w:val="bullet"/>
      <w:lvlText w:val="•"/>
      <w:lvlJc w:val="start"/>
      <w:pPr>
        <w:ind w:left="3024" w:hanging="288"/>
      </w:pPr>
    </w:lvl>
    <w:lvl w:ilvl="7" w15:tentative="1">
      <w:start w:val="1"/>
      <w:numFmt w:val="bullet"/>
      <w:lvlText w:val="◦"/>
      <w:lvlJc w:val="start"/>
      <w:pPr>
        <w:ind w:left="3455" w:hanging="288"/>
      </w:pPr>
    </w:lvl>
  </w:abstractNum>
  <w:abstractNum w:abstractNumId="79" w15:restartNumberingAfterBreak="0">
    <w:multiLevelType w:val="hybridMultilevel"/>
    <w:lvl w:ilvl="0" w15:tentative="1">
      <w:start w:val="1"/>
      <w:numFmt w:val="bullet"/>
      <w:lvlText w:val="☑"/>
      <w:lvlJc w:val="start"/>
      <w:pPr>
        <w:ind w:left="431" w:hanging="288"/>
      </w:pPr>
    </w:lvl>
    <w:lvl w:ilvl="1" w15:tentative="1">
      <w:start w:val="1"/>
      <w:numFmt w:val="bullet"/>
      <w:lvlText w:val="☑"/>
      <w:lvlJc w:val="start"/>
      <w:pPr>
        <w:ind w:left="863" w:hanging="288"/>
      </w:pPr>
    </w:lvl>
    <w:lvl w:ilvl="2" w15:tentative="1">
      <w:start w:val="1"/>
      <w:numFmt w:val="bullet"/>
      <w:lvlText w:val="☑"/>
      <w:lvlJc w:val="start"/>
      <w:pPr>
        <w:ind w:left="1296" w:hanging="288"/>
      </w:pPr>
    </w:lvl>
    <w:lvl w:ilvl="3" w15:tentative="1">
      <w:start w:val="1"/>
      <w:numFmt w:val="bullet"/>
      <w:lvlText w:val="☑"/>
      <w:lvlJc w:val="start"/>
      <w:pPr>
        <w:ind w:left="1727" w:hanging="288"/>
      </w:pPr>
    </w:lvl>
    <w:lvl w:ilvl="4" w15:tentative="1">
      <w:start w:val="1"/>
      <w:numFmt w:val="bullet"/>
      <w:lvlText w:val="☑"/>
      <w:lvlJc w:val="start"/>
      <w:pPr>
        <w:ind w:left="2160" w:hanging="288"/>
      </w:pPr>
    </w:lvl>
    <w:lvl w:ilvl="5" w15:tentative="1">
      <w:start w:val="1"/>
      <w:numFmt w:val="bullet"/>
      <w:lvlText w:val="☑"/>
      <w:lvlJc w:val="start"/>
      <w:pPr>
        <w:ind w:left="2592" w:hanging="288"/>
      </w:pPr>
    </w:lvl>
    <w:lvl w:ilvl="6" w15:tentative="1">
      <w:start w:val="1"/>
      <w:numFmt w:val="bullet"/>
      <w:lvlText w:val="☑"/>
      <w:lvlJc w:val="start"/>
      <w:pPr>
        <w:ind w:left="3024" w:hanging="288"/>
      </w:pPr>
    </w:lvl>
    <w:lvl w:ilvl="7" w15:tentative="1">
      <w:start w:val="1"/>
      <w:numFmt w:val="bullet"/>
      <w:lvlText w:val="☑"/>
      <w:lvlJc w:val="start"/>
      <w:pPr>
        <w:ind w:left="3455" w:hanging="288"/>
      </w:pPr>
    </w:lvl>
  </w:abstractNum>
  <w:abstractNum w:abstractNumId="80" w15:restartNumberingAfterBreak="0">
    <w:multiLevelType w:val="hybridMultilevel"/>
    <w:lvl w:ilvl="0" w15:tentative="1">
      <w:start w:val="1"/>
      <w:numFmt w:val="bullet"/>
      <w:lvlText w:val="☐"/>
      <w:lvlJc w:val="start"/>
      <w:pPr>
        <w:ind w:left="431" w:hanging="288"/>
      </w:pPr>
    </w:lvl>
    <w:lvl w:ilvl="1" w15:tentative="1">
      <w:start w:val="1"/>
      <w:numFmt w:val="bullet"/>
      <w:lvlText w:val="☐"/>
      <w:lvlJc w:val="start"/>
      <w:pPr>
        <w:ind w:left="863" w:hanging="288"/>
      </w:pPr>
    </w:lvl>
    <w:lvl w:ilvl="2" w15:tentative="1">
      <w:start w:val="1"/>
      <w:numFmt w:val="bullet"/>
      <w:lvlText w:val="☐"/>
      <w:lvlJc w:val="start"/>
      <w:pPr>
        <w:ind w:left="1296" w:hanging="288"/>
      </w:pPr>
    </w:lvl>
    <w:lvl w:ilvl="3" w15:tentative="1">
      <w:start w:val="1"/>
      <w:numFmt w:val="bullet"/>
      <w:lvlText w:val="☐"/>
      <w:lvlJc w:val="start"/>
      <w:pPr>
        <w:ind w:left="1727" w:hanging="288"/>
      </w:pPr>
    </w:lvl>
    <w:lvl w:ilvl="4" w15:tentative="1">
      <w:start w:val="1"/>
      <w:numFmt w:val="bullet"/>
      <w:lvlText w:val="☐"/>
      <w:lvlJc w:val="start"/>
      <w:pPr>
        <w:ind w:left="2160" w:hanging="288"/>
      </w:pPr>
    </w:lvl>
    <w:lvl w:ilvl="5" w15:tentative="1">
      <w:start w:val="1"/>
      <w:numFmt w:val="bullet"/>
      <w:lvlText w:val="☐"/>
      <w:lvlJc w:val="start"/>
      <w:pPr>
        <w:ind w:left="2592" w:hanging="288"/>
      </w:pPr>
    </w:lvl>
    <w:lvl w:ilvl="6" w15:tentative="1">
      <w:start w:val="1"/>
      <w:numFmt w:val="bullet"/>
      <w:lvlText w:val="☐"/>
      <w:lvlJc w:val="start"/>
      <w:pPr>
        <w:ind w:left="3024" w:hanging="288"/>
      </w:pPr>
    </w:lvl>
    <w:lvl w:ilvl="7" w15:tentative="1">
      <w:start w:val="1"/>
      <w:numFmt w:val="bullet"/>
      <w:lvlText w:val="☐"/>
      <w:lvlJc w:val="start"/>
      <w:pPr>
        <w:ind w:left="3455" w:hanging="288"/>
      </w:pPr>
    </w:lvl>
  </w:abstractNum>
  <w:num w:numId="1">
    <w:abstractNumId w:val="76"/>
    <w:lvlOverride w:ilvl="0">
      <w:startOverride w:val="1"/>
    </w:lvlOverride>
  </w:num>
  <w:num w:numId="81">
    <w:abstractNumId w:val="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C7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05DE"/>
    <w:pPr>
      <w:keepNext/>
      <w:keepLines/>
      <w:spacing w:before="240"/>
      <w:outlineLvl w:val="0"/>
    </w:pPr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5DE"/>
    <w:pPr>
      <w:keepNext/>
      <w:keepLines/>
      <w:spacing w:before="40"/>
      <w:outlineLvl w:val="1"/>
    </w:pPr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DE"/>
    <w:pPr>
      <w:keepNext/>
      <w:keepLines/>
      <w:spacing w:before="40"/>
      <w:outlineLvl w:val="2"/>
    </w:pPr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5DE"/>
    <w:pPr>
      <w:keepNext/>
      <w:keepLines/>
      <w:spacing w:before="40"/>
      <w:outlineLvl w:val="3"/>
    </w:pPr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5DE"/>
    <w:pPr>
      <w:keepNext/>
      <w:keepLines/>
      <w:spacing w:before="40"/>
      <w:outlineLvl w:val="4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5DE"/>
    <w:pPr>
      <w:keepNext/>
      <w:keepLines/>
      <w:spacing w:before="40"/>
      <w:outlineLvl w:val="5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05DE"/>
    <w:pPr>
      <w:keepNext/>
      <w:keepLines/>
      <w:spacing w:before="40"/>
      <w:outlineLvl w:val="6"/>
    </w:pPr>
    <w:rPr>
      <w:rFonts w:ascii="Microsoft YaHei" w:eastAsia="Microsoft YaHei" w:hAnsi="Microsoft YaHei" w:cs="Times New Roman (Headings CS)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05DE"/>
    <w:pPr>
      <w:keepNext/>
      <w:keepLines/>
      <w:spacing w:before="40"/>
      <w:outlineLvl w:val="7"/>
    </w:pPr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D405DE"/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paragraph" w:customStyle="1" w:styleId="Code">
    <w:name w:val="Code"/>
    <w:basedOn w:val="Normal"/>
    <w:qFormat/>
    <w:rsid w:val="008E0C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eastAsia="SimSun" w:hAnsi="Consolas" w:cs="Times New Roman (Body CS)"/>
      <w:lang w:val="en-US"/>
    </w:rPr>
  </w:style>
  <w:style w:type="character" w:customStyle="1" w:styleId="InlineCode">
    <w:name w:val="InlineCode"/>
    <w:basedOn w:val="DefaultParagraphFont"/>
    <w:uiPriority w:val="1"/>
    <w:qFormat/>
    <w:rsid w:val="008E0CFB"/>
    <w:rPr>
      <w:rFonts w:ascii="Consolas" w:eastAsia="SimSun" w:hAnsi="Consolas"/>
      <w:bdr w:val="none" w:sz="0" w:space="0" w:color="auto"/>
      <w:shd w:val="clear" w:color="auto" w:fill="E7E6E6" w:themeFill="background2"/>
      <w:lang w:val="en-US"/>
    </w:rPr>
  </w:style>
  <w:style w:type="character" w:styleId="Hyperlink">
    <w:name w:val="Hyperlink"/>
    <w:basedOn w:val="DefaultParagraphFont"/>
    <w:uiPriority w:val="99"/>
    <w:unhideWhenUsed/>
    <w:rsid w:val="00CE1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5DE"/>
    <w:pPr>
      <w:numPr>
        <w:ilvl w:val="2"/>
        <w:numId w:val="1"/>
      </w:numPr>
    </w:pPr>
    <w:rPr>
      <w:lang w:val="en-U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image" Target="media/t4wd4cumklf1trvgfdpx7.png"/><Relationship Id="rId8" Type="http://schemas.openxmlformats.org/officeDocument/2006/relationships/image" Target="media/sgvkq-descuy6r1-hfqon.png"/><Relationship Id="rId9" Type="http://schemas.openxmlformats.org/officeDocument/2006/relationships/image" Target="media/umgjknm4nb79zkd62m-ca.png"/><Relationship Id="rId10" Type="http://schemas.openxmlformats.org/officeDocument/2006/relationships/image" Target="media/b_eilro3y_npbbtpmp8up.png"/><Relationship Id="rId11" Type="http://schemas.openxmlformats.org/officeDocument/2006/relationships/image" Target="media/s-sm-_edt0vfuw8t9dmj3.png"/><Relationship Id="rId12" Type="http://schemas.openxmlformats.org/officeDocument/2006/relationships/image" Target="media/1f7xoavbwznk-8xe0uapl.png"/><Relationship Id="rId13" Type="http://schemas.openxmlformats.org/officeDocument/2006/relationships/image" Target="media/-sqa5indbktebj2jkcs4o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g3qll1gknxjbjy2lfo7ce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2023-10-27T02:36:43.998Z</dcterms:created>
  <dcterms:modified xsi:type="dcterms:W3CDTF">2023-10-27T02:36:43.998Z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