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D36E" w14:textId="56BBE675" w:rsidR="00010884" w:rsidRDefault="00F63BE6">
      <w:r>
        <w:t>Graph Inferences:</w:t>
      </w:r>
    </w:p>
    <w:p w14:paraId="0184ECC0" w14:textId="637B37D9" w:rsidR="00F63BE6" w:rsidRDefault="00F63BE6"/>
    <w:p w14:paraId="091A5F38" w14:textId="5C29CC55" w:rsidR="00F63BE6" w:rsidRDefault="00F63BE6">
      <w:r>
        <w:t>Yearly Ridership:</w:t>
      </w:r>
    </w:p>
    <w:p w14:paraId="55B0C174" w14:textId="68C708A9" w:rsidR="00F63BE6" w:rsidRDefault="00F63BE6">
      <w:r>
        <w:t>Number of riders both casual and registered, have seen a significant growth in the year 2012 as compared to 2011</w:t>
      </w:r>
      <w:r w:rsidR="00A67B4D">
        <w:t>. Total number of riders grew by 806473 in 2012.</w:t>
      </w:r>
      <w:bookmarkStart w:id="0" w:name="_GoBack"/>
      <w:bookmarkEnd w:id="0"/>
      <w:r w:rsidR="00A67B4D">
        <w:t xml:space="preserve"> </w:t>
      </w:r>
    </w:p>
    <w:p w14:paraId="3AEBDC0D" w14:textId="77777777" w:rsidR="00F63BE6" w:rsidRDefault="00F63BE6"/>
    <w:p w14:paraId="6EBE0D96" w14:textId="77777777" w:rsidR="00F63BE6" w:rsidRDefault="00F63BE6">
      <w:r>
        <w:t>Seasonal Riders:</w:t>
      </w:r>
    </w:p>
    <w:p w14:paraId="4A90BA36" w14:textId="39819614" w:rsidR="00F63BE6" w:rsidRDefault="00B54076">
      <w:r>
        <w:t xml:space="preserve">Number of riders both casual and registered, are the highest in Fall and are the lowest in Spring. </w:t>
      </w:r>
    </w:p>
    <w:p w14:paraId="3B6753E2" w14:textId="0609DE0C" w:rsidR="00B54076" w:rsidRDefault="00B54076"/>
    <w:p w14:paraId="439816C6" w14:textId="67EE57E1" w:rsidR="00B54076" w:rsidRDefault="002B083B">
      <w:r>
        <w:t>Working Day:</w:t>
      </w:r>
    </w:p>
    <w:p w14:paraId="3DAE533E" w14:textId="3828154D" w:rsidR="002B083B" w:rsidRDefault="002B083B">
      <w:r>
        <w:t xml:space="preserve">Number of casual riders are more on a non-working day than on a working day. Number of registered riders is low on a non-working day and high on a working day. </w:t>
      </w:r>
    </w:p>
    <w:p w14:paraId="74C60209" w14:textId="6B491604" w:rsidR="003445E5" w:rsidRDefault="003445E5"/>
    <w:p w14:paraId="6DDE964E" w14:textId="77777777" w:rsidR="003445E5" w:rsidRDefault="003445E5"/>
    <w:sectPr w:rsidR="0034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E6"/>
    <w:rsid w:val="00010884"/>
    <w:rsid w:val="002B083B"/>
    <w:rsid w:val="003445E5"/>
    <w:rsid w:val="00646555"/>
    <w:rsid w:val="00A67B4D"/>
    <w:rsid w:val="00B54076"/>
    <w:rsid w:val="00F6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12FC"/>
  <w15:chartTrackingRefBased/>
  <w15:docId w15:val="{5CB18DBC-B4B0-4BC0-9414-F20E342A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 Ghotankar</dc:creator>
  <cp:keywords/>
  <dc:description/>
  <cp:lastModifiedBy>Sushrut Ghotankar</cp:lastModifiedBy>
  <cp:revision>2</cp:revision>
  <dcterms:created xsi:type="dcterms:W3CDTF">2019-10-06T14:33:00Z</dcterms:created>
  <dcterms:modified xsi:type="dcterms:W3CDTF">2019-10-06T15:21:00Z</dcterms:modified>
</cp:coreProperties>
</file>