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宋体" w:cs="Times New Roman Regular"/>
          <w:sz w:val="24"/>
          <w:szCs w:val="24"/>
        </w:rPr>
      </w:pPr>
      <w:bookmarkStart w:id="0" w:name="_GoBack"/>
      <w:bookmarkEnd w:id="0"/>
      <w:r>
        <w:rPr>
          <w:rFonts w:hint="default" w:ascii="Times New Roman Regular" w:hAnsi="Times New Roman Regular" w:eastAsia="宋体" w:cs="Times New Roman Regular"/>
          <w:b/>
          <w:bCs/>
          <w:kern w:val="0"/>
          <w:sz w:val="24"/>
          <w:szCs w:val="24"/>
          <w:lang w:val="en-US" w:eastAsia="zh-CN" w:bidi="ar"/>
        </w:rPr>
        <w:t>标题：</w:t>
      </w:r>
      <w:r>
        <w:rPr>
          <w:rFonts w:hint="default" w:ascii="Times New Roman Regular" w:hAnsi="Times New Roman Regular" w:eastAsia="宋体" w:cs="Times New Roman Regular"/>
          <w:kern w:val="0"/>
          <w:sz w:val="24"/>
          <w:szCs w:val="24"/>
          <w:lang w:val="en-US" w:eastAsia="zh-CN" w:bidi="ar"/>
        </w:rPr>
        <w:t>ACTIVE LEARNING FOR CONVOLUTIONAL NEURAL NETWORKS: A CORE-SET APPROACH</w:t>
      </w:r>
    </w:p>
    <w:p>
      <w:pP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出处：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ICLR 2018</w:t>
      </w:r>
    </w:p>
    <w:p>
      <w:pP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Google</w:t>
      </w:r>
      <w:r>
        <w:rPr>
          <w:rFonts w:hint="default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被引用次数：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>1503</w:t>
      </w:r>
    </w:p>
    <w:p>
      <w:pPr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文章：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t>https://arxiv.org/pdf/1708.00489.pdf</w:t>
      </w:r>
    </w:p>
    <w:p>
      <w:pPr>
        <w:rPr>
          <w:rFonts w:hint="default" w:ascii="Times New Roman Regular" w:hAnsi="Times New Roman Regular" w:eastAsia="宋体" w:cs="Times New Roman Regular"/>
          <w:sz w:val="24"/>
          <w:szCs w:val="24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源码：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fldChar w:fldCharType="begin"/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instrText xml:space="preserve"> HYPERLINK "https://github.com/ozansener/active_learning_coreset" </w:instrTex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fldChar w:fldCharType="separate"/>
      </w:r>
      <w:r>
        <w:rPr>
          <w:rStyle w:val="4"/>
          <w:rFonts w:hint="default" w:ascii="Times New Roman Regular" w:hAnsi="Times New Roman Regular" w:eastAsia="宋体" w:cs="Times New Roman Regular"/>
          <w:sz w:val="24"/>
          <w:szCs w:val="24"/>
        </w:rPr>
        <w:t>https://github.com/ozansener/active_learning_coreset</w:t>
      </w:r>
      <w:r>
        <w:rPr>
          <w:rFonts w:hint="default" w:ascii="Times New Roman Regular" w:hAnsi="Times New Roman Regular" w:eastAsia="宋体" w:cs="Times New Roman Regular"/>
          <w:sz w:val="24"/>
          <w:szCs w:val="24"/>
        </w:rPr>
        <w:fldChar w:fldCharType="end"/>
      </w:r>
    </w:p>
    <w:p>
      <w:pP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主要内容：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提出了一种基于核心集的主动学习方法，用于卷积神经网络的图像分类任务。该方法通过最大化核心集和候选集之间的双向K-center距离，来选择最具代表性和多样性的样本进行标注。该方法在多个数据集上实现了与全监督学习相近的性能，同时只需很少的标注样本</w:t>
      </w: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标题：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Deep Bayesian Active Learning with Image Data</w:t>
      </w: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出处：</w:t>
      </w:r>
      <w: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  <w:t xml:space="preserve">ICML 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2017</w:t>
      </w: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Google被引用次数：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1589</w:t>
      </w: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文章：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instrText xml:space="preserve"> HYPERLINK "https://arxiv.org/pdf/1703.02910.pdf" </w:instrTex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https://arxiv.org/pdf/1703.02910.pdf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源码：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instrText xml:space="preserve"> HYPERLINK "https://github.com/lunayht/DBALwithImgData" </w:instrTex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https://github.com/lunayht/DBALwithImgData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</w:pPr>
      <w:r>
        <w:rPr>
          <w:rFonts w:hint="eastAsia" w:ascii="Times New Roman Regular" w:hAnsi="Times New Roman Regular" w:eastAsia="宋体" w:cs="Times New Roman Regular"/>
          <w:b/>
          <w:bCs/>
          <w:sz w:val="24"/>
          <w:szCs w:val="24"/>
          <w:lang w:val="en-US" w:eastAsia="zh-CN"/>
        </w:rPr>
        <w:t>主要内容：</w:t>
      </w:r>
      <w:r>
        <w:rPr>
          <w:rFonts w:hint="eastAsia" w:ascii="Times New Roman Regular" w:hAnsi="Times New Roman Regular" w:eastAsia="宋体" w:cs="Times New Roman Regular"/>
          <w:sz w:val="24"/>
          <w:szCs w:val="24"/>
          <w:lang w:val="en-US" w:eastAsia="zh-CN"/>
        </w:rPr>
        <w:t>提出了一种基于贝叶斯神经网络的深度主动学习方法，用于图像数据的分类任务。该方法通过使用dropout近似后验分布，来计算样本的不确定性，并根据贝叶斯主动学习的理论，选择最大化互信息的样本进行标注。该方法在多个数据集上展示了其优越的性能和鲁棒性。</w:t>
      </w:r>
    </w:p>
    <w:p>
      <w:pPr>
        <w:rPr>
          <w:rFonts w:hint="default" w:ascii="Times New Roman Regular" w:hAnsi="Times New Roman Regular" w:eastAsia="宋体" w:cs="Times New Roman Regular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F6974"/>
    <w:rsid w:val="5D3CA40D"/>
    <w:rsid w:val="7DDF6974"/>
    <w:rsid w:val="CD7B0A10"/>
    <w:rsid w:val="F59391B0"/>
    <w:rsid w:val="FC7AE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2023-12-08T02:08:00Z</dcterms:created>
  <dc:creator>WenhaoSun</dc:creator>
  <cp:lastModifiedBy>WenhaoSun</cp:lastModifiedBy>
  <dcterms:modified xsi:type="dcterms:W3CDTF">2023-12-08T02:20:12Z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A7289D313C4B0D5A110A72656FC758DF_41</vt:lpwstr>
  </property>
</Properties>
</file>