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2026-08-06T02:27:11Z</dcterms:created>
  <dcterms:modified xsi:type="dcterms:W3CDTF">2026-08-06T02:27:11Z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subtitle">
    <vt:lpwstr>SunQuarTeX Examples</vt:lpwstr>
  </property>
  <property fmtid="{D5CDD505-2E9C-101B-9397-08002B2CF9AE}" pid="13" name="toc-title">
    <vt:lpwstr>Table of contents</vt:lpwstr>
  </property>
</Properties>
</file>