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Custom Extra Package</w:t>
      </w:r>
    </w:p>
    <w:p>
      <w:pPr>
        <w:pStyle w:val="a6"/>
      </w:pPr>
      <w:r>
        <w:t xml:space="preserve">$\dv{f}{x}$</w:t>
      </w:r>
      <w:r>
        <w:t xml:space="preserve"> </w:t>
      </w:r>
      <w:r>
        <w:t xml:space="preserve">also available in title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2023-09-21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an abstract.</w:t>
      </w:r>
    </w:p>
    <w:bookmarkStart w:id="20" w:name="first"/>
    <w:p>
      <w:pPr>
        <w:pStyle w:val="2"/>
      </w:pPr>
      <w:r>
        <w:t xml:space="preserve">1 First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rStyle w:val="VerbatimChar"/>
        </w:rPr>
        <w:t xml:space="preserve">physics</w:t>
      </w:r>
      <w:r>
        <w:t xml:space="preserve">:</w:t>
      </w:r>
      <w:r>
        <w:t xml:space="preserve"> </w:t>
      </w:r>
      <w:r>
        <w:t xml:space="preserve">$\dv{f}{x}$</w:t>
      </w:r>
      <w:r>
        <w:t xml:space="preserve">.</w:t>
      </w:r>
    </w:p>
    <w:bookmarkEnd w:id="20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Custom Extra Package</dc:title>
  <dc:creator>sun123zxy</dc:creator>
  <dc:language>en</dc:language>
  <cp:keywords/>
  <dcterms:created xsi:type="dcterms:W3CDTF">2025-09-21T10:14:55Z</dcterms:created>
  <dcterms:modified xsi:type="dcterms:W3CDTF">2025-09-21T10:14:55Z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../_assets/ieee.csl</vt:lpwstr>
  </property>
  <property fmtid="{D5CDD505-2E9C-101B-9397-08002B2CF9AE}" pid="10" name="date">
    <vt:lpwstr>2023-09-21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number-depth">
    <vt:lpwstr>3</vt:lpwstr>
  </property>
  <property fmtid="{D5CDD505-2E9C-101B-9397-08002B2CF9AE}" pid="17" name="subtitle">
    <vt:lpwstr>\dv{f}{x} also available in title</vt:lpwstr>
  </property>
  <property fmtid="{D5CDD505-2E9C-101B-9397-08002B2CF9AE}" pid="18" name="toc-title">
    <vt:lpwstr>Table of contents</vt:lpwstr>
  </property>
</Properties>
</file>