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60.png" ContentType="image/png"/>
  <Override PartName="/word/media/rId40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README</w:t>
      </w:r>
    </w:p>
    <w:p>
      <w:pPr>
        <w:pStyle w:val="Author"/>
      </w:pPr>
      <w:r>
        <w:t xml:space="preserve">sun123zxy</w:t>
      </w:r>
    </w:p>
    <w:p>
      <w:pPr>
        <w:pStyle w:val="FirstParagraph"/>
      </w:pPr>
      <w:r>
        <w:t xml:space="preserve">SunQuarTeX</w:t>
      </w:r>
    </w:p>
    <w:p>
      <w:pPr>
        <w:pStyle w:val="a0"/>
      </w:pPr>
      <w:r>
        <w:t xml:space="preserve">Write once, present everywhere!</w:t>
      </w:r>
      <w:r>
        <w:rPr>
          <w:rFonts w:hint="eastAsia"/>
        </w:rPr>
        <w:t xml:space="preserve">基于</w:t>
      </w:r>
      <w:r>
        <w:t xml:space="preserve"> Quarto </w:t>
      </w:r>
      <w:r>
        <w:rPr>
          <w:rFonts w:hint="eastAsia"/>
        </w:rPr>
        <w:t xml:space="preserve">的多格式输出中英文学术写作模板库</w:t>
      </w:r>
    </w:p>
    <w:p>
      <w:pPr>
        <w:pStyle w:val="a0"/>
      </w:pPr>
      <w:r>
        <w:t xml:space="preserve">Github </w:t>
      </w:r>
      <w:r>
        <w:rPr>
          <w:rFonts w:hint="eastAsia"/>
        </w:rPr>
        <w:t xml:space="preserve">仓库</w:t>
      </w:r>
      <w:r>
        <w:t xml:space="preserve"> </w:t>
      </w:r>
      <w:r>
        <w:t xml:space="preserve">·</w:t>
      </w:r>
      <w:r>
        <w:t xml:space="preserve"> </w:t>
      </w:r>
      <w:r>
        <w:rPr>
          <w:rFonts w:hint="eastAsia"/>
        </w:rPr>
        <w:t xml:space="preserve">网页</w:t>
      </w:r>
      <w:r>
        <w:t xml:space="preserve"> Demo</w:t>
      </w:r>
    </w:p>
    <w:bookmarkStart w:id="22" w:name="核心功能"/>
    <w:p>
      <w:pPr>
        <w:pStyle w:val="2"/>
      </w:pPr>
      <w:r>
        <w:t xml:space="preserve">1 </w:t>
      </w:r>
      <w:r>
        <w:rPr>
          <w:rFonts w:hint="eastAsia"/>
        </w:rPr>
        <w:t xml:space="preserve">核心功能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基础功能：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基于</w:t>
      </w:r>
      <w:r>
        <w:t xml:space="preserve"> Pandoc’s Markdown </w:t>
      </w:r>
      <w:r>
        <w:rPr>
          <w:rFonts w:hint="eastAsia"/>
        </w:rPr>
        <w:t xml:space="preserve">的完备学术写作语法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强大的交叉引用与定理系统功能</w:t>
      </w:r>
    </w:p>
    <w:p>
      <w:pPr>
        <w:pStyle w:val="Compact"/>
        <w:numPr>
          <w:ilvl w:val="0"/>
          <w:numId w:val="1001"/>
        </w:numPr>
      </w:pPr>
      <w:r>
        <w:t xml:space="preserve">HTML、PDF/LaTeX、Beamer、Github Flavored Markdown (GFM) </w:t>
      </w:r>
      <w:r>
        <w:rPr>
          <w:rFonts w:hint="eastAsia"/>
        </w:rPr>
        <w:t xml:space="preserve">全格式输出；MS</w:t>
      </w:r>
      <w:r>
        <w:t xml:space="preserve"> Word、PPT </w:t>
      </w:r>
      <w:r>
        <w:rPr>
          <w:rFonts w:hint="eastAsia"/>
        </w:rPr>
        <w:t xml:space="preserve">有限支持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嵌入</w:t>
      </w:r>
      <w:r>
        <w:t xml:space="preserve"> Python </w:t>
      </w:r>
      <w:r>
        <w:rPr>
          <w:rFonts w:hint="eastAsia"/>
        </w:rPr>
        <w:t xml:space="preserve">代码生成数据图表（Computation）</w:t>
      </w:r>
    </w:p>
    <w:p>
      <w:pPr>
        <w:pStyle w:val="Compact"/>
        <w:numPr>
          <w:ilvl w:val="0"/>
          <w:numId w:val="1001"/>
        </w:numPr>
      </w:pPr>
      <w:r>
        <w:t xml:space="preserve">Mermaid、Graphviz </w:t>
      </w:r>
      <w:r>
        <w:rPr>
          <w:rFonts w:hint="eastAsia"/>
        </w:rPr>
        <w:t xml:space="preserve">流程图绘制（Diagram）</w:t>
      </w:r>
    </w:p>
    <w:p>
      <w:pPr>
        <w:pStyle w:val="FirstParagraph"/>
      </w:pPr>
      <w:r>
        <w:rPr>
          <w:rFonts w:hint="eastAsia"/>
        </w:rPr>
        <w:t xml:space="preserve">额外支持：</w:t>
      </w:r>
    </w:p>
    <w:p>
      <w:pPr>
        <w:pStyle w:val="Compact"/>
        <w:numPr>
          <w:ilvl w:val="0"/>
          <w:numId w:val="1002"/>
        </w:numPr>
      </w:pPr>
      <w:r>
        <w:t xml:space="preserve">TikZ /</w:t>
      </w:r>
      <w:r>
        <w:t xml:space="preserve"> </w:t>
      </w:r>
      <w:hyperlink r:id="rId20">
        <w:r>
          <w:rPr>
            <w:rStyle w:val="ae"/>
          </w:rPr>
          <w:t xml:space="preserve">tikz-cd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图表绘制</w:t>
      </w:r>
    </w:p>
    <w:p>
      <w:pPr>
        <w:pStyle w:val="Compact"/>
        <w:numPr>
          <w:ilvl w:val="0"/>
          <w:numId w:val="1002"/>
        </w:numPr>
      </w:pPr>
      <w:r>
        <w:t xml:space="preserve">Lean </w:t>
      </w:r>
      <w:r>
        <w:rPr>
          <w:rFonts w:hint="eastAsia"/>
        </w:rPr>
        <w:t xml:space="preserve">代码高亮与源码导入转</w:t>
      </w:r>
      <w:r>
        <w:t xml:space="preserve"> Markdown</w:t>
      </w:r>
    </w:p>
    <w:p>
      <w:pPr>
        <w:pStyle w:val="Compact"/>
        <w:numPr>
          <w:ilvl w:val="0"/>
          <w:numId w:val="1002"/>
        </w:numPr>
      </w:pPr>
      <w:r>
        <w:t xml:space="preserve">RST-style list tables</w:t>
      </w:r>
    </w:p>
    <w:p>
      <w:pPr>
        <w:pStyle w:val="Compact"/>
        <w:numPr>
          <w:ilvl w:val="0"/>
          <w:numId w:val="1002"/>
        </w:numPr>
      </w:pPr>
      <w:r>
        <w:t xml:space="preserve">Github Actions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</w:t>
      </w:r>
    </w:p>
    <w:p>
      <w:pPr>
        <w:pStyle w:val="FirstParagraph"/>
      </w:pPr>
      <w:r>
        <w:rPr>
          <w:rFonts w:hint="eastAsia"/>
        </w:rPr>
        <w:t xml:space="preserve">推荐在网页</w:t>
      </w:r>
      <w:r>
        <w:t xml:space="preserve"> Demo </w:t>
      </w:r>
      <w:r>
        <w:rPr>
          <w:rFonts w:hint="eastAsia"/>
        </w:rPr>
        <w:t xml:space="preserve">中阅读本</w:t>
      </w:r>
      <w:r>
        <w:t xml:space="preserve"> </w:t>
      </w:r>
      <w:r>
        <w:rPr>
          <w:rFonts w:hint="eastAsia"/>
        </w:rPr>
        <w:t xml:space="preserve">README．</w:t>
      </w:r>
    </w:p>
    <w:bookmarkEnd w:id="22"/>
    <w:bookmarkStart w:id="26" w:name="基础安装"/>
    <w:p>
      <w:pPr>
        <w:pStyle w:val="2"/>
      </w:pPr>
      <w:r>
        <w:t xml:space="preserve">2 </w:t>
      </w:r>
      <w:r>
        <w:rPr>
          <w:rFonts w:hint="eastAsia"/>
        </w:rPr>
        <w:t xml:space="preserve">基础安装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下载并安装</w:t>
      </w:r>
      <w:r>
        <w:t xml:space="preserve"> </w:t>
      </w:r>
      <w:hyperlink r:id="rId23">
        <w:r>
          <w:rPr>
            <w:rStyle w:val="ae"/>
          </w:rPr>
          <w:t xml:space="preserve">quarto-cli</w:t>
        </w:r>
      </w:hyperlink>
      <w:r>
        <w:rPr>
          <w:rFonts w:hint="eastAsia"/>
        </w:rPr>
        <w:t xml:space="preserve">．本仓库渲染使用</w:t>
      </w:r>
      <w:r>
        <w:t xml:space="preserve"> Quarto </w:t>
      </w:r>
      <w:r>
        <w:rPr>
          <w:rFonts w:hint="eastAsia"/>
        </w:rPr>
        <w:t xml:space="preserve">版本为</w:t>
      </w:r>
      <w:r>
        <w:t xml:space="preserve"> </w:t>
      </w:r>
      <w:r>
        <w:rPr>
          <w:rFonts w:hint="eastAsia"/>
        </w:rPr>
        <w:t xml:space="preserve">1.7.34．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（推荐）安装</w:t>
      </w:r>
      <w:r>
        <w:t xml:space="preserve"> </w:t>
      </w:r>
      <w:hyperlink r:id="rId24">
        <w:r>
          <w:rPr>
            <w:rStyle w:val="ae"/>
          </w:rPr>
          <w:t xml:space="preserve">VSCode</w:t>
        </w:r>
      </w:hyperlink>
      <w:r>
        <w:t xml:space="preserve"> </w:t>
      </w:r>
      <w:r>
        <w:t xml:space="preserve">IDE </w:t>
      </w:r>
      <w:r>
        <w:rPr>
          <w:rFonts w:hint="eastAsia"/>
        </w:rPr>
        <w:t xml:space="preserve">并安装</w:t>
      </w:r>
      <w:r>
        <w:t xml:space="preserve"> </w:t>
      </w:r>
      <w:hyperlink r:id="rId25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插件．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创建新文章时使用</w:t>
      </w:r>
      <w:r>
        <w:t xml:space="preserve"> Github Template </w:t>
      </w:r>
      <w:r>
        <w:rPr>
          <w:rFonts w:hint="eastAsia"/>
        </w:rPr>
        <w:t xml:space="preserve">以本仓库为模板建立新仓库．您也可以下载本仓库的压缩包或</w:t>
      </w:r>
      <w:r>
        <w:t xml:space="preserve"> clone </w:t>
      </w:r>
      <w:r>
        <w:rPr>
          <w:rFonts w:hint="eastAsia"/>
        </w:rPr>
        <w:t xml:space="preserve">到本地．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仓库根目录命令行执行</w:t>
      </w:r>
      <w:r>
        <w:t xml:space="preserve"> </w:t>
      </w:r>
      <w:r>
        <w:rPr>
          <w:rStyle w:val="VerbatimChar"/>
        </w:rPr>
        <w:t xml:space="preserve">quarto render helloworld.qmd --to=html</w:t>
      </w:r>
      <w:r>
        <w:t xml:space="preserve"> </w:t>
      </w:r>
      <w:r>
        <w:rPr>
          <w:rFonts w:hint="eastAsia"/>
        </w:rPr>
        <w:t xml:space="preserve">测试安装情况．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输出等可选项安装和使用方法参见后文</w:t>
      </w:r>
      <w:r>
        <w:t xml:space="preserve"> </w:t>
      </w:r>
      <w:hyperlink w:anchor="sec-optional">
        <w:r>
          <w:rPr>
            <w:rStyle w:val="ae"/>
            <w:rFonts w:hint="eastAsia"/>
          </w:rPr>
          <w:t xml:space="preserve">小节</w:t>
        </w:r>
        <w:r>
          <w:rPr>
            <w:rStyle w:val="ae"/>
          </w:rPr>
          <w:t xml:space="preserve"> 5</w:t>
        </w:r>
      </w:hyperlink>
      <w:r>
        <w:rPr>
          <w:rFonts w:hint="eastAsia"/>
        </w:rPr>
        <w:t xml:space="preserve">．另外，纯命令行的自动化</w:t>
      </w:r>
      <w:r>
        <w:t xml:space="preserve"> CI </w:t>
      </w:r>
      <w:r>
        <w:rPr>
          <w:rFonts w:hint="eastAsia"/>
        </w:rPr>
        <w:t xml:space="preserve">流程可参见本仓库下的</w:t>
      </w:r>
      <w:r>
        <w:t xml:space="preserve"> Github Actions </w:t>
      </w:r>
      <w:r>
        <w:rPr>
          <w:rFonts w:hint="eastAsia"/>
        </w:rPr>
        <w:t xml:space="preserve">配置文件．</w:t>
      </w:r>
    </w:p>
    <w:bookmarkEnd w:id="26"/>
    <w:bookmarkStart w:id="32" w:name="基础使用"/>
    <w:p>
      <w:pPr>
        <w:pStyle w:val="2"/>
      </w:pPr>
      <w:r>
        <w:t xml:space="preserve">3 </w:t>
      </w:r>
      <w:r>
        <w:rPr>
          <w:rFonts w:hint="eastAsia"/>
        </w:rPr>
        <w:t xml:space="preserve">基础使用</w:t>
      </w:r>
    </w:p>
    <w:bookmarkStart w:id="28" w:name="渲染"/>
    <w:p>
      <w:pPr>
        <w:pStyle w:val="3"/>
      </w:pPr>
      <w:r>
        <w:t xml:space="preserve">3.1 </w:t>
      </w:r>
      <w:r>
        <w:rPr>
          <w:rFonts w:hint="eastAsia"/>
        </w:rPr>
        <w:t xml:space="preserve">渲染</w:t>
      </w:r>
    </w:p>
    <w:p>
      <w:pPr>
        <w:pStyle w:val="FirstParagraph"/>
      </w:pPr>
      <w:r>
        <w:rPr>
          <w:rFonts w:hint="eastAsia"/>
        </w:rPr>
        <w:t xml:space="preserve">在仓库根目录命令行执行</w:t>
      </w:r>
      <w:r>
        <w:t xml:space="preserve"> </w:t>
      </w:r>
      <w:r>
        <w:rPr>
          <w:rStyle w:val="VerbatimChar"/>
        </w:rPr>
        <w:t xml:space="preserve">quarto render path/to/your_file.qmd --to=your_format</w:t>
      </w:r>
      <w:r>
        <w:rPr>
          <w:rFonts w:hint="eastAsia"/>
        </w:rPr>
        <w:t xml:space="preserve">．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r>
        <w:rPr>
          <w:rFonts w:hint="eastAsia"/>
        </w:rPr>
        <w:t xml:space="preserve">参数指定输出类型，包括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pdf</w:t>
      </w:r>
      <w:r>
        <w:rPr>
          <w:rFonts w:hint="eastAsia"/>
        </w:rPr>
        <w:t xml:space="preserve">，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rPr>
          <w:rFonts w:hint="eastAsia"/>
        </w:rPr>
        <w:t xml:space="preserve">．如果已经在文档头中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选项下列明输出格式，也可不在命令行中指定该选项．</w:t>
      </w:r>
    </w:p>
    <w:p>
      <w:pPr>
        <w:pStyle w:val="FirstParagraph"/>
      </w:pPr>
      <w:r>
        <w:rPr>
          <w:rFonts w:hint="eastAsia"/>
        </w:rPr>
        <w:t xml:space="preserve">示例文件请在</w:t>
      </w:r>
      <w:r>
        <w:t xml:space="preserve"> </w:t>
      </w:r>
      <w:hyperlink r:id="rId27">
        <w:r>
          <w:rPr>
            <w:rStyle w:val="VerbatimChar"/>
          </w:rPr>
          <w:t xml:space="preserve">examples/</w:t>
        </w:r>
      </w:hyperlink>
      <w:r>
        <w:t xml:space="preserve"> </w:t>
      </w:r>
      <w:r>
        <w:rPr>
          <w:rFonts w:hint="eastAsia"/>
        </w:rPr>
        <w:t xml:space="preserve">目录下查看．其中或包含可选支持内容，请安装相应依赖或删除对应内容后渲染．</w:t>
      </w:r>
    </w:p>
    <w:bookmarkEnd w:id="28"/>
    <w:bookmarkStart w:id="31" w:name="写作"/>
    <w:p>
      <w:pPr>
        <w:pStyle w:val="3"/>
      </w:pPr>
      <w:r>
        <w:t xml:space="preserve">3.2 </w:t>
      </w:r>
      <w:r>
        <w:rPr>
          <w:rFonts w:hint="eastAsia"/>
        </w:rPr>
        <w:t xml:space="preserve">写作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使用的底层</w:t>
      </w:r>
      <w:r>
        <w:t xml:space="preserve"> Markdown </w:t>
      </w:r>
      <w:r>
        <w:rPr>
          <w:rFonts w:hint="eastAsia"/>
        </w:rPr>
        <w:t xml:space="preserve">方言为</w:t>
      </w:r>
      <w:r>
        <w:t xml:space="preserve"> </w:t>
      </w:r>
      <w:hyperlink r:id="rId29">
        <w:r>
          <w:rPr>
            <w:rStyle w:val="ae"/>
          </w:rPr>
          <w:t xml:space="preserve">Pandoc’s Markdown</w:t>
        </w:r>
      </w:hyperlink>
      <w:r>
        <w:rPr>
          <w:rFonts w:hint="eastAsia"/>
        </w:rPr>
        <w:t xml:space="preserve">．速成可直接参考示例文档或</w:t>
      </w:r>
      <w:r>
        <w:t xml:space="preserve"> </w:t>
      </w:r>
      <w:hyperlink r:id="rId30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官方教程．</w:t>
      </w:r>
    </w:p>
    <w:p>
      <w:pPr>
        <w:pStyle w:val="a0"/>
      </w:pPr>
      <w:r>
        <w:rPr>
          <w:rFonts w:hint="eastAsia"/>
        </w:rPr>
        <w:t xml:space="preserve">文档中开头部分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rPr>
          <w:rFonts w:hint="eastAsia"/>
        </w:rPr>
        <w:t xml:space="preserve">之间的内容称为</w:t>
      </w:r>
      <w:r>
        <w:t xml:space="preserve"> YAML </w:t>
      </w:r>
      <w:r>
        <w:rPr>
          <w:rFonts w:hint="eastAsia"/>
        </w:rPr>
        <w:t xml:space="preserve">文档头（YAML</w:t>
      </w:r>
      <w:r>
        <w:t xml:space="preserve"> Front </w:t>
      </w:r>
      <w:r>
        <w:rPr>
          <w:rFonts w:hint="eastAsia"/>
        </w:rPr>
        <w:t xml:space="preserve">Matter），用于设置文档相关元信息，也用于设置输出格式、样式等．您在自定义的过程中可能需要修改或添加它们．</w:t>
      </w:r>
    </w:p>
    <w:p>
      <w:pPr>
        <w:pStyle w:val="a0"/>
      </w:pPr>
      <w:r>
        <w:rPr>
          <w:rFonts w:hint="eastAsia"/>
        </w:rPr>
        <w:t xml:space="preserve">针对特定输出格式的设置请在文档头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下对应格式选项下设置．希望全局生效的设置（一般）可在文档头顶层设置．</w:t>
      </w:r>
    </w:p>
    <w:p>
      <w:pPr>
        <w:pStyle w:val="a0"/>
      </w:pPr>
      <w:r>
        <w:rPr>
          <w:rFonts w:hint="eastAsia"/>
        </w:rPr>
        <w:t xml:space="preserve">（重要）在文件头声明</w:t>
      </w:r>
      <w:r>
        <w:t xml:space="preserve"> </w:t>
      </w:r>
      <w:r>
        <w:rPr>
          <w:rStyle w:val="VerbatimChar"/>
        </w:rPr>
        <w:t xml:space="preserve">lang=zh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lang=en</w:t>
      </w:r>
      <w:r>
        <w:t xml:space="preserve"> </w:t>
      </w:r>
      <w:r>
        <w:rPr>
          <w:rFonts w:hint="eastAsia"/>
        </w:rPr>
        <w:t xml:space="preserve">调整语言．该选项会影响文档的格式和渲染方式。</w:t>
      </w:r>
    </w:p>
    <w:bookmarkEnd w:id="31"/>
    <w:bookmarkEnd w:id="32"/>
    <w:bookmarkStart w:id="33" w:name="更新"/>
    <w:p>
      <w:pPr>
        <w:pStyle w:val="2"/>
      </w:pPr>
      <w:r>
        <w:t xml:space="preserve">4 </w:t>
      </w:r>
      <w:r>
        <w:rPr>
          <w:rFonts w:hint="eastAsia"/>
        </w:rPr>
        <w:t xml:space="preserve">更新</w:t>
      </w:r>
    </w:p>
    <w:p>
      <w:pPr>
        <w:pStyle w:val="FirstParagraph"/>
      </w:pPr>
      <w:r>
        <w:rPr>
          <w:rFonts w:hint="eastAsia"/>
        </w:rPr>
        <w:t xml:space="preserve">如果您文章的仓库由</w:t>
      </w:r>
      <w:r>
        <w:t xml:space="preserve"> Github Template </w:t>
      </w:r>
      <w:r>
        <w:rPr>
          <w:rFonts w:hint="eastAsia"/>
        </w:rPr>
        <w:t xml:space="preserve">创建，或者已经在使用</w:t>
      </w:r>
      <w:r>
        <w:t xml:space="preserve"> Git </w:t>
      </w:r>
      <w:r>
        <w:rPr>
          <w:rFonts w:hint="eastAsia"/>
        </w:rPr>
        <w:t xml:space="preserve">版本控制，我们推荐使用如下方式拉取源仓库的更新：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add sunquartex git@github.com:sun123zxy/sunquartex.git </w:t>
      </w:r>
      <w:r>
        <w:rPr>
          <w:rStyle w:val="CommentTok"/>
        </w:rPr>
        <w:t xml:space="preserve"># 添加 sunquartex 作为第二远程仓库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sunquartex master </w:t>
      </w:r>
      <w:r>
        <w:rPr>
          <w:rStyle w:val="AttributeTok"/>
        </w:rPr>
        <w:t xml:space="preserve">--allow-unrelated-histories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--no-commit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拉取并尝试合并 sunquartex 的更新</w:t>
      </w:r>
      <w:r>
        <w:br/>
      </w:r>
      <w:r>
        <w:rPr>
          <w:rStyle w:val="CommentTok"/>
        </w:rPr>
        <w:t xml:space="preserve"># 手动处理合并冲突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 updates from sunquartex"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commit 合并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CommentTok"/>
        </w:rPr>
        <w:t xml:space="preserve"># push 到你的远程仓库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--allow-unrelated-histories</w:t>
      </w:r>
      <w:r>
        <w:t xml:space="preserve"> </w:t>
      </w:r>
      <w:r>
        <w:rPr>
          <w:rFonts w:hint="eastAsia"/>
        </w:rPr>
        <w:t xml:space="preserve">选项只有在第一次合并时需要添加．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--no-commit</w:t>
      </w:r>
      <w:r>
        <w:t xml:space="preserve"> </w:t>
      </w:r>
      <w:r>
        <w:rPr>
          <w:rFonts w:hint="eastAsia"/>
        </w:rPr>
        <w:t xml:space="preserve">选项用于防止自动</w:t>
      </w:r>
      <w:r>
        <w:t xml:space="preserve"> commit </w:t>
      </w:r>
      <w:r>
        <w:rPr>
          <w:rFonts w:hint="eastAsia"/>
        </w:rPr>
        <w:t xml:space="preserve">合并．本仓库更新很不稳定，建议每次合并都手动处理．</w:t>
      </w:r>
    </w:p>
    <w:bookmarkEnd w:id="33"/>
    <w:bookmarkStart w:id="85" w:name="sec-optional"/>
    <w:p>
      <w:pPr>
        <w:pStyle w:val="2"/>
      </w:pPr>
      <w:r>
        <w:t xml:space="preserve">5 </w:t>
      </w:r>
      <w:r>
        <w:rPr>
          <w:rFonts w:hint="eastAsia"/>
        </w:rPr>
        <w:t xml:space="preserve">可选项安装与使用</w:t>
      </w:r>
    </w:p>
    <w:bookmarkStart w:id="37" w:name="latex-pdf-beamer-输出"/>
    <w:p>
      <w:pPr>
        <w:pStyle w:val="3"/>
      </w:pPr>
      <w:r>
        <w:t xml:space="preserve">5.1 LaTeX / PDF / Beamer </w:t>
      </w:r>
      <w:r>
        <w:rPr>
          <w:rFonts w:hint="eastAsia"/>
        </w:rPr>
        <w:t xml:space="preserve">输出</w:t>
      </w:r>
    </w:p>
    <w:p>
      <w:pPr>
        <w:pStyle w:val="FirstParagraph"/>
      </w:pPr>
      <w:r>
        <w:rPr>
          <w:rFonts w:hint="eastAsia"/>
        </w:rPr>
        <w:t xml:space="preserve">我们没有直接使用</w:t>
      </w:r>
      <w:r>
        <w:t xml:space="preserve"> Quarto </w:t>
      </w:r>
      <w:r>
        <w:rPr>
          <w:rFonts w:hint="eastAsia"/>
        </w:rPr>
        <w:t xml:space="preserve">默认的</w:t>
      </w:r>
      <w:r>
        <w:t xml:space="preserve"> PDF </w:t>
      </w:r>
      <w:r>
        <w:rPr>
          <w:rFonts w:hint="eastAsia"/>
        </w:rPr>
        <w:t xml:space="preserve">输出，而是完全重新设计了输出模板（</w:t>
      </w:r>
      <w:r>
        <w:rPr>
          <w:rStyle w:val="VerbatimChar"/>
        </w:rPr>
        <w:t xml:space="preserve">_assets/suntemp-art.tex</w:t>
      </w:r>
      <w:r>
        <w:t xml:space="preserve">,</w:t>
      </w:r>
      <w:r>
        <w:t xml:space="preserve"> </w:t>
      </w:r>
      <w:r>
        <w:rPr>
          <w:rStyle w:val="VerbatimChar"/>
        </w:rPr>
        <w:t xml:space="preserve">_assets/suntemp-pre.tex</w:t>
      </w:r>
      <w:r>
        <w:rPr>
          <w:rFonts w:hint="eastAsia"/>
        </w:rPr>
        <w:t xml:space="preserve">）．大动干戈的目的有个人喜好方面的考量：Quarto</w:t>
      </w:r>
      <w:r>
        <w:t xml:space="preserve"> </w:t>
      </w:r>
      <w:r>
        <w:rPr>
          <w:rFonts w:hint="eastAsia"/>
        </w:rPr>
        <w:t xml:space="preserve">默认使用</w:t>
      </w:r>
      <w:r>
        <w:t xml:space="preserve"> Koma-Script </w:t>
      </w:r>
      <w:r>
        <w:rPr>
          <w:rFonts w:hint="eastAsia"/>
        </w:rPr>
        <w:t xml:space="preserve">系列的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rPr>
          <w:rFonts w:hint="eastAsia"/>
        </w:rPr>
        <w:t xml:space="preserve">文档类，而我们希望在英文环境下保留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rPr>
          <w:rFonts w:hint="eastAsia"/>
        </w:rPr>
        <w:t xml:space="preserve">文档类的原汁原味，也希望在中文环境下使用</w:t>
      </w:r>
      <w:r>
        <w:t xml:space="preserve"> </w:t>
      </w:r>
      <w:r>
        <w:rPr>
          <w:rStyle w:val="VerbatimChar"/>
        </w:rPr>
        <w:t xml:space="preserve">ctexart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ctexbeamer</w:t>
      </w:r>
      <w:r>
        <w:t xml:space="preserve"> </w:t>
      </w:r>
      <w:r>
        <w:rPr>
          <w:rFonts w:hint="eastAsia"/>
        </w:rPr>
        <w:t xml:space="preserve">文档类获得更好的排版格式．</w:t>
      </w:r>
    </w:p>
    <w:p>
      <w:pPr>
        <w:pStyle w:val="a0"/>
      </w:pPr>
      <w:r>
        <w:rPr>
          <w:rFonts w:hint="eastAsia"/>
        </w:rPr>
        <w:t xml:space="preserve">重新设计</w:t>
      </w:r>
      <w:r>
        <w:t xml:space="preserve"> PDF </w:t>
      </w:r>
      <w:r>
        <w:rPr>
          <w:rFonts w:hint="eastAsia"/>
        </w:rPr>
        <w:t xml:space="preserve">模板，您可以参考</w:t>
      </w:r>
      <w:r>
        <w:t xml:space="preserve"> </w:t>
      </w:r>
      <w:hyperlink r:id="rId34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的模板自定义教程</w:t>
        </w:r>
      </w:hyperlink>
      <w:r>
        <w:rPr>
          <w:rFonts w:hint="eastAsia"/>
        </w:rPr>
        <w:t xml:space="preserve">．</w:t>
      </w:r>
    </w:p>
    <w:bookmarkStart w:id="35" w:name="安装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安装</w:t>
      </w:r>
      <w:r>
        <w:t xml:space="preserve"> Quarto </w:t>
      </w:r>
      <w:r>
        <w:rPr>
          <w:rFonts w:hint="eastAsia"/>
        </w:rPr>
        <w:t xml:space="preserve">支持的</w:t>
      </w:r>
      <w:r>
        <w:t xml:space="preserve"> LaTeX </w:t>
      </w:r>
      <w:r>
        <w:rPr>
          <w:rFonts w:hint="eastAsia"/>
        </w:rPr>
        <w:t xml:space="preserve">发行版．若无，可使用</w:t>
      </w:r>
      <w:r>
        <w:t xml:space="preserve"> </w:t>
      </w:r>
      <w:r>
        <w:rPr>
          <w:rStyle w:val="VerbatimChar"/>
        </w:rPr>
        <w:t xml:space="preserve">quarto install tinytex --update-path</w:t>
      </w:r>
      <w:r>
        <w:t xml:space="preserve"> </w:t>
      </w:r>
      <w:r>
        <w:rPr>
          <w:rFonts w:hint="eastAsia"/>
        </w:rPr>
        <w:t xml:space="preserve">安装．</w:t>
      </w:r>
    </w:p>
    <w:bookmarkEnd w:id="35"/>
    <w:bookmarkStart w:id="36" w:name="使用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正常指定</w:t>
      </w:r>
      <w:r>
        <w:t xml:space="preserve"> format </w:t>
      </w:r>
      <w:r>
        <w:rPr>
          <w:rFonts w:hint="eastAsia"/>
        </w:rPr>
        <w:t xml:space="preserve">即可．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可在渲染时使用</w:t>
      </w:r>
      <w:r>
        <w:t xml:space="preserve"> </w:t>
      </w:r>
      <w:r>
        <w:rPr>
          <w:rStyle w:val="VerbatimChar"/>
        </w:rPr>
        <w:t xml:space="preserve">--to=latex</w:t>
      </w:r>
      <w:r>
        <w:t xml:space="preserve"> </w:t>
      </w:r>
      <w:r>
        <w:rPr>
          <w:rFonts w:hint="eastAsia"/>
        </w:rPr>
        <w:t xml:space="preserve">选项输出中间</w:t>
      </w:r>
      <w:r>
        <w:t xml:space="preserve"> </w:t>
      </w:r>
      <w:r>
        <w:rPr>
          <w:rStyle w:val="VerbatimChar"/>
        </w:rPr>
        <w:t xml:space="preserve">.tex</w:t>
      </w:r>
      <w:r>
        <w:t xml:space="preserve"> </w:t>
      </w:r>
      <w:r>
        <w:rPr>
          <w:rFonts w:hint="eastAsia"/>
        </w:rPr>
        <w:t xml:space="preserve">文件．</w:t>
      </w:r>
    </w:p>
    <w:bookmarkEnd w:id="36"/>
    <w:bookmarkEnd w:id="37"/>
    <w:bookmarkStart w:id="45" w:name="computation-功能"/>
    <w:p>
      <w:pPr>
        <w:pStyle w:val="3"/>
      </w:pPr>
      <w:r>
        <w:t xml:space="preserve">5.2 Computation </w:t>
      </w:r>
      <w:r>
        <w:rPr>
          <w:rFonts w:hint="eastAsia"/>
        </w:rPr>
        <w:t xml:space="preserve">功能</w:t>
      </w:r>
    </w:p>
    <w:p>
      <w:pPr>
        <w:pStyle w:val="FirstParagraph"/>
      </w:pPr>
      <w:r>
        <w:rPr>
          <w:rFonts w:hint="eastAsia"/>
        </w:rPr>
        <w:t xml:space="preserve">直接嵌入</w:t>
      </w:r>
      <w:r>
        <w:t xml:space="preserve"> Python </w:t>
      </w:r>
      <w:r>
        <w:rPr>
          <w:rFonts w:hint="eastAsia"/>
        </w:rPr>
        <w:t xml:space="preserve">代码就可以动态生成数据图表．</w:t>
      </w:r>
      <w:hyperlink r:id="rId38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39" w:name="安装-1"/>
    <w:p>
      <w:pPr>
        <w:pStyle w:val="4"/>
      </w:pPr>
      <w:r>
        <w:rPr>
          <w:rFonts w:hint="eastAsia"/>
        </w:rPr>
        <w:t xml:space="preserve">安装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安装适当版本</w:t>
      </w:r>
      <w:r>
        <w:t xml:space="preserve"> Python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命令行</w:t>
      </w:r>
      <w:r>
        <w:t xml:space="preserve"> </w:t>
      </w:r>
      <w:r>
        <w:rPr>
          <w:rStyle w:val="VerbatimChar"/>
        </w:rPr>
        <w:t xml:space="preserve">pip install .</w:t>
      </w:r>
      <w:r>
        <w:t xml:space="preserve">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pyproject.toml</w:t>
      </w:r>
      <w:r>
        <w:t xml:space="preserve"> </w:t>
      </w:r>
      <w:r>
        <w:rPr>
          <w:rFonts w:hint="eastAsia"/>
        </w:rPr>
        <w:t xml:space="preserve">列明的所需模块</w:t>
      </w:r>
    </w:p>
    <w:bookmarkEnd w:id="39"/>
    <w:bookmarkStart w:id="44" w:name="使用-1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使用例：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readme_files/figure-docx/fig-polar-output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A line plot on a polar axis</w:t>
            </w:r>
          </w:p>
          <w:bookmarkEnd w:id="43"/>
        </w:tc>
      </w:tr>
    </w:tbl>
    <w:bookmarkEnd w:id="44"/>
    <w:bookmarkEnd w:id="45"/>
    <w:bookmarkStart w:id="68" w:name="表格"/>
    <w:p>
      <w:pPr>
        <w:pStyle w:val="3"/>
      </w:pPr>
      <w:r>
        <w:t xml:space="preserve">5.3 </w:t>
      </w:r>
      <w:r>
        <w:rPr>
          <w:rFonts w:hint="eastAsia"/>
        </w:rPr>
        <w:t xml:space="preserve">表格</w:t>
      </w:r>
    </w:p>
    <w:bookmarkStart w:id="46" w:name="传统-markdown-表格"/>
    <w:p>
      <w:pPr>
        <w:pStyle w:val="4"/>
      </w:pPr>
      <w:r>
        <w:rPr>
          <w:rFonts w:hint="eastAsia"/>
        </w:rPr>
        <w:t xml:space="preserve">传统</w:t>
      </w:r>
      <w:r>
        <w:t xml:space="preserve"> Markdown </w:t>
      </w: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r>
                    <m:t>C</m:t>
                  </m:r>
                </m:e>
                <m:sub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</w:tbl>
    <w:bookmarkEnd w:id="46"/>
    <w:bookmarkStart w:id="47" w:name="markdown-grid-style-tables"/>
    <w:p>
      <w:pPr>
        <w:pStyle w:val="4"/>
      </w:pPr>
      <w:r>
        <w:t xml:space="preserve">Markdown grid style tables</w:t>
      </w:r>
    </w:p>
    <w:tbl>
      <w:tblPr>
        <w:tblStyle w:val="Table"/>
        <w:tblW w:type="pct" w:w="1528"/>
        <w:tblLayout w:type="fixed"/>
        <w:tblLook w:firstRow="0" w:lastRow="0" w:firstColumn="0" w:lastColumn="0" w:noHBand="0" w:noVBand="0" w:val="0000"/>
      </w:tblPr>
      <w:tblGrid>
        <w:gridCol w:w="440"/>
        <w:gridCol w:w="550"/>
        <w:gridCol w:w="550"/>
        <w:gridCol w:w="440"/>
        <w:gridCol w:w="44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>
            <w:vMerge w:val="restart"/>
          </w:tcPr>
          <w:p>
            <w:pPr>
              <w:pStyle w:val="Compact"/>
            </w:pPr>
            <w:r>
              <w:t xml:space="preserve">be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</w:pPr>
            <w:r>
              <w:t xml:space="preserve">ew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ewfe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</w:tbl>
    <w:bookmarkEnd w:id="47"/>
    <w:bookmarkStart w:id="50" w:name="rst-style-list-tables"/>
    <w:p>
      <w:pPr>
        <w:pStyle w:val="4"/>
      </w:pPr>
      <w:r>
        <w:t xml:space="preserve">RST-style list tables</w:t>
      </w:r>
    </w:p>
    <w:p>
      <w:pPr>
        <w:pStyle w:val="FirstParagraph"/>
      </w:pPr>
      <w:r>
        <w:rPr>
          <w:rFonts w:hint="eastAsia"/>
        </w:rPr>
        <w:t xml:space="preserve">我们还支持</w:t>
      </w:r>
      <w:r>
        <w:t xml:space="preserve"> </w:t>
      </w:r>
      <w:hyperlink r:id="rId48">
        <w:r>
          <w:rPr>
            <w:rStyle w:val="ae"/>
          </w:rPr>
          <w:t xml:space="preserve">RST-style list tables</w:t>
        </w:r>
      </w:hyperlink>
      <w:r>
        <w:rPr>
          <w:rFonts w:hint="eastAsia"/>
        </w:rPr>
        <w:t xml:space="preserve">．该格式可以比较方便地合并单元格．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row 1,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2, column 1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row 2, column 2–3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3,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3</w:t>
            </w:r>
          </w:p>
        </w:tc>
      </w:tr>
    </w:tbl>
    <w:p>
      <w:pPr>
        <w:pStyle w:val="a0"/>
      </w:pPr>
      <w:r>
        <w:rPr>
          <w:rFonts w:hint="eastAsia"/>
        </w:rPr>
        <w:t xml:space="preserve">亦见</w:t>
      </w:r>
      <w:r>
        <w:t xml:space="preserve"> </w:t>
      </w:r>
      <w:hyperlink r:id="rId49">
        <w:r>
          <w:rPr>
            <w:rStyle w:val="VerbatimChar"/>
          </w:rPr>
          <w:t xml:space="preserve">examples/timetable.qmd</w:t>
        </w:r>
      </w:hyperlink>
      <w:r>
        <w:rPr>
          <w:rFonts w:hint="eastAsia"/>
        </w:rPr>
        <w:t xml:space="preserve">．</w:t>
      </w:r>
    </w:p>
    <w:bookmarkEnd w:id="50"/>
    <w:bookmarkStart w:id="65" w:name="computation-based-tables"/>
    <w:p>
      <w:pPr>
        <w:pStyle w:val="4"/>
      </w:pPr>
      <w:r>
        <w:t xml:space="preserve">Computation based tables</w:t>
      </w:r>
    </w:p>
    <w:p>
      <w:pPr>
        <w:pStyle w:val="FirstParagraph"/>
      </w:pPr>
      <w:r>
        <w:rPr>
          <w:rFonts w:hint="eastAsia"/>
        </w:rPr>
        <w:t xml:space="preserve">您也可以直接使用代码生成表格：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Markdown, display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,math.inf])</w:t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24.2E-3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47.7E-3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</w:p>
    <w:bookmarkStart w:id="55" w:name="tbl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p>
            <w:pPr>
              <w:pStyle w:val="FirstParagraph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2" w:name="tbl-light-on-1"/>
                <w:bookmarkStart w:id="51" w:name="tbl-light-on-1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0.0242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0.08712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0.386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1.3896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0.747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2.6892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1.104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1.813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6.3455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7.56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2.51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8.785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10.01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11.165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11.97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4.08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11.232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4.39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9.658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inf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0.0477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0.231345</w:t>
                        </w:r>
                      </w:p>
                    </w:tc>
                  </w:tr>
                </w:tbl>
                <w:bookmarkEnd w:id="51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（粗）</w:t>
                  </w:r>
                </w:p>
                <w:bookmarkEnd w:id="52"/>
              </w:tc>
            </w:tr>
          </w:tbl>
          <w:p/>
        </w:tc>
        <w:tc>
          <w:tcPr/>
          <w:p>
            <w:pPr>
              <w:pStyle w:val="a0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4" w:name="tbl-light-on-2"/>
                <w:bookmarkStart w:id="53" w:name="tbl-light-on-2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12.818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12.852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12.639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12.672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12.705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12.738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12.48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12.608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12.307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12.338</w:t>
                        </w:r>
                      </w:p>
                    </w:tc>
                  </w:tr>
                </w:tbl>
                <w:bookmarkEnd w:id="53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（细）</w:t>
                  </w:r>
                </w:p>
                <w:bookmarkEnd w:id="54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表</w:t>
      </w:r>
      <w:r>
        <w:t xml:space="preserve"> 1: </w:t>
      </w:r>
      <w:r>
        <w:rPr>
          <w:rFonts w:hint="eastAsia"/>
        </w:rPr>
        <w:t xml:space="preserve">太阳能电池的负载特性</w:t>
      </w:r>
    </w:p>
    <w:bookmarkEnd w:id="55"/>
    <w:p>
      <w:pPr>
        <w:pStyle w:val="a0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ax.plot(U, I,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ax.plot(R, P,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Start w:id="64" w:name="fig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9" w:name="fig-light-on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97702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1.png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977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输出电流与电压关系曲线</w:t>
                  </w:r>
                </w:p>
                <w:bookmarkEnd w:id="59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63" w:name="fig-light-on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28894"/>
                        <wp:effectExtent b="0" l="0" r="0" t="0"/>
                        <wp:docPr descr="" title="" id="6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2.png" id="6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28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输出功率与负载电阻关系曲线</w:t>
                  </w:r>
                </w:p>
                <w:bookmarkEnd w:id="63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图</w:t>
      </w:r>
      <w:r>
        <w:t xml:space="preserve"> 2: </w:t>
      </w:r>
      <w:r>
        <w:rPr>
          <w:rFonts w:hint="eastAsia"/>
        </w:rPr>
        <w:t xml:space="preserve">太阳能电池的负载特性</w:t>
      </w:r>
    </w:p>
    <w:bookmarkEnd w:id="64"/>
    <w:bookmarkEnd w:id="65"/>
    <w:bookmarkStart w:id="67" w:name="交叉引用"/>
    <w:p>
      <w:pPr>
        <w:pStyle w:val="4"/>
      </w:pPr>
      <w:r>
        <w:rPr>
          <w:rFonts w:hint="eastAsia"/>
        </w:rPr>
        <w:t xml:space="preserve">交叉引用</w:t>
      </w:r>
    </w:p>
    <w:p>
      <w:pPr>
        <w:pStyle w:val="FirstParagraph"/>
      </w:pPr>
      <w:r>
        <w:rPr>
          <w:rFonts w:hint="eastAsia"/>
        </w:rPr>
        <w:t xml:space="preserve">在表格外侧包裹</w:t>
      </w:r>
      <w:r>
        <w:t xml:space="preserve"> </w:t>
      </w:r>
      <w:r>
        <w:rPr>
          <w:rStyle w:val="VerbatimChar"/>
        </w:rPr>
        <w:t xml:space="preserve">::: {#tbl-label}</w:t>
      </w:r>
      <w:r>
        <w:t xml:space="preserve"> </w:t>
      </w:r>
      <w:r>
        <w:rPr>
          <w:rFonts w:hint="eastAsia"/>
        </w:rPr>
        <w:t xml:space="preserve">块．表格</w:t>
      </w:r>
      <w:r>
        <w:t xml:space="preserve"> caption </w:t>
      </w:r>
      <w:r>
        <w:rPr>
          <w:rFonts w:hint="eastAsia"/>
        </w:rPr>
        <w:t xml:space="preserve">置于块的最后一行．例如：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tbl-table-example"/>
          <w:tbl>
            <w:tblPr>
              <w:tblStyle w:val="Table"/>
              <w:tblW w:type="pct" w:w="1528"/>
              <w:tblLayout w:type="fixed"/>
              <w:tblLook w:firstRow="0" w:lastRow="0" w:firstColumn="0" w:lastColumn="0" w:noHBand="0" w:noVBand="0" w:val="0000"/>
            </w:tblPr>
            <w:tblGrid>
              <w:gridCol w:w="440"/>
              <w:gridCol w:w="550"/>
              <w:gridCol w:w="550"/>
              <w:gridCol w:w="440"/>
              <w:gridCol w:w="440"/>
            </w:tblGrid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>
                  <w:vMerge w:val="restart"/>
                </w:tcPr>
                <w:p>
                  <w:pPr>
                    <w:pStyle w:val="Compact"/>
                    <w:jc w:val="center"/>
                  </w:pPr>
                  <w:r>
                    <w:t xml:space="preserve">be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ew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>
                  <w:gridSpan w:val="2"/>
                </w:tcPr>
                <w:p>
                  <w:pPr>
                    <w:pStyle w:val="Compact"/>
                    <w:jc w:val="center"/>
                  </w:pPr>
                  <w:r>
                    <w:t xml:space="preserve">ewfe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表</w:t>
            </w:r>
            <w:r>
              <w:t xml:space="preserve"> 2: A Table</w:t>
            </w:r>
          </w:p>
          <w:bookmarkEnd w:id="66"/>
        </w:tc>
      </w:tr>
    </w:tbl>
    <w:bookmarkEnd w:id="67"/>
    <w:bookmarkEnd w:id="68"/>
    <w:bookmarkStart w:id="72" w:name="diagram-流程图mermaidgraphviz-等"/>
    <w:p>
      <w:pPr>
        <w:pStyle w:val="3"/>
      </w:pPr>
      <w:r>
        <w:t xml:space="preserve">5.4 Diagram </w:t>
      </w:r>
      <w:r>
        <w:rPr>
          <w:rFonts w:hint="eastAsia"/>
        </w:rPr>
        <w:t xml:space="preserve">流程图（Mermaid、Graphviz</w:t>
      </w:r>
      <w:r>
        <w:t xml:space="preserve"> </w:t>
      </w:r>
      <w:r>
        <w:rPr>
          <w:rFonts w:hint="eastAsia"/>
        </w:rPr>
        <w:t xml:space="preserve">等）</w:t>
      </w:r>
    </w:p>
    <w:p>
      <w:pPr>
        <w:pStyle w:val="FirstParagraph"/>
      </w:pPr>
      <w:hyperlink r:id="rId69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71" w:name="安装-2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非</w:t>
      </w:r>
      <w:r>
        <w:t xml:space="preserve"> HTML </w:t>
      </w:r>
      <w:r>
        <w:rPr>
          <w:rFonts w:hint="eastAsia"/>
        </w:rPr>
        <w:t xml:space="preserve">格式下需要额外安装</w:t>
      </w:r>
      <w:r>
        <w:t xml:space="preserve"> Chrome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Chromium．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若无，可使用</w:t>
      </w:r>
      <w:r>
        <w:t xml:space="preserve"> </w:t>
      </w:r>
      <w:r>
        <w:rPr>
          <w:rStyle w:val="VerbatimChar"/>
        </w:rPr>
        <w:t xml:space="preserve">quarto install tool chromium</w:t>
      </w:r>
      <w:r>
        <w:t xml:space="preserve"> </w:t>
      </w:r>
      <w:r>
        <w:rPr>
          <w:rFonts w:hint="eastAsia"/>
        </w:rPr>
        <w:t xml:space="preserve">安装，见</w:t>
      </w:r>
      <w:r>
        <w:t xml:space="preserve"> </w:t>
      </w:r>
      <w:hyperlink r:id="rId70">
        <w:r>
          <w:rPr>
            <w:rStyle w:val="ae"/>
          </w:rPr>
          <w:t xml:space="preserve">Quarto - Diagrams # Chrome Install</w:t>
        </w:r>
      </w:hyperlink>
    </w:p>
    <w:bookmarkEnd w:id="71"/>
    <w:bookmarkEnd w:id="72"/>
    <w:bookmarkStart w:id="78" w:name="tikz-tikz-cd-quiver-交换图"/>
    <w:p>
      <w:pPr>
        <w:pStyle w:val="3"/>
      </w:pPr>
      <w:r>
        <w:t xml:space="preserve">5.5 TikZ / TikZ-cd / Quiver </w:t>
      </w:r>
      <w:r>
        <w:rPr>
          <w:rFonts w:hint="eastAsia"/>
        </w:rPr>
        <w:t xml:space="preserve">交换图</w:t>
      </w:r>
    </w:p>
    <w:p>
      <w:pPr>
        <w:pStyle w:val="FirstParagraph"/>
      </w:pPr>
      <w:r>
        <w:rPr>
          <w:rFonts w:hint="eastAsia"/>
        </w:rPr>
        <w:t xml:space="preserve">该功能由</w:t>
      </w:r>
      <w:r>
        <w:t xml:space="preserve"> </w:t>
      </w:r>
      <w:hyperlink r:id="rId73">
        <w:r>
          <w:rPr>
            <w:rStyle w:val="VerbatimChar"/>
          </w:rPr>
          <w:t xml:space="preserve">_assets/tikz.lua</w:t>
        </w:r>
      </w:hyperlink>
      <w:r>
        <w:t xml:space="preserve"> </w:t>
      </w:r>
      <w:r>
        <w:rPr>
          <w:rFonts w:hint="eastAsia"/>
        </w:rPr>
        <w:t xml:space="preserve">实现．</w:t>
      </w:r>
    </w:p>
    <w:bookmarkStart w:id="76" w:name="安装-3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如果只是输出到</w:t>
      </w:r>
      <w:r>
        <w:t xml:space="preserve"> PDF / </w:t>
      </w:r>
      <w:r>
        <w:rPr>
          <w:rFonts w:hint="eastAsia"/>
        </w:rPr>
        <w:t xml:space="preserve">Beamer，除了安装</w:t>
      </w:r>
      <w:r>
        <w:t xml:space="preserve"> LaTeX </w:t>
      </w:r>
      <w:r>
        <w:rPr>
          <w:rFonts w:hint="eastAsia"/>
        </w:rPr>
        <w:t xml:space="preserve">发行版之外没有别的额外步骤．</w:t>
      </w:r>
    </w:p>
    <w:p>
      <w:pPr>
        <w:pStyle w:val="a0"/>
      </w:pPr>
      <w:r>
        <w:rPr>
          <w:rFonts w:hint="eastAsia"/>
        </w:rPr>
        <w:t xml:space="preserve">如还需输出至其它格式：请确保</w:t>
      </w:r>
      <w:r>
        <w:t xml:space="preserve"> XeLaTeX、dvisvgm、mutool </w:t>
      </w:r>
      <w:r>
        <w:rPr>
          <w:rFonts w:hint="eastAsia"/>
        </w:rPr>
        <w:t xml:space="preserve">已在</w:t>
      </w:r>
      <w:r>
        <w:t xml:space="preserve"> PATH </w:t>
      </w:r>
      <w:r>
        <w:rPr>
          <w:rFonts w:hint="eastAsia"/>
        </w:rPr>
        <w:t xml:space="preserve">中，且提前安装需要使用的</w:t>
      </w:r>
      <w:r>
        <w:t xml:space="preserve"> LaTeX </w:t>
      </w:r>
      <w:r>
        <w:rPr>
          <w:rFonts w:hint="eastAsia"/>
        </w:rPr>
        <w:t xml:space="preserve">宏包：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安装用于</w:t>
      </w:r>
      <w:r>
        <w:t xml:space="preserve"> TikZ </w:t>
      </w:r>
      <w:r>
        <w:rPr>
          <w:rFonts w:hint="eastAsia"/>
        </w:rPr>
        <w:t xml:space="preserve">渲染的</w:t>
      </w:r>
      <w:r>
        <w:t xml:space="preserve"> LaTeX </w:t>
      </w:r>
      <w:r>
        <w:rPr>
          <w:rFonts w:hint="eastAsia"/>
        </w:rPr>
        <w:t xml:space="preserve">宏包：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新建任意空白</w:t>
      </w:r>
      <w:r>
        <w:t xml:space="preserve"> Quarto </w:t>
      </w:r>
      <w:r>
        <w:rPr>
          <w:rFonts w:hint="eastAsia"/>
        </w:rPr>
        <w:t xml:space="preserve">文档</w:t>
      </w:r>
      <w:r>
        <w:t xml:space="preserve"> </w:t>
      </w:r>
      <w:r>
        <w:rPr>
          <w:rStyle w:val="VerbatimChar"/>
        </w:rPr>
        <w:t xml:space="preserve">temp.qmd</w:t>
      </w:r>
      <w:r>
        <w:t xml:space="preserve"> </w:t>
      </w:r>
      <w:r>
        <w:rPr>
          <w:rFonts w:hint="eastAsia"/>
        </w:rPr>
        <w:t xml:space="preserve">并执行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quarto render temp.qmd --to=pdf --template=_assets/suntemp-tikz.tex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随后删除</w:t>
      </w:r>
      <w:r>
        <w:t xml:space="preserve"> </w:t>
      </w:r>
      <w:r>
        <w:rPr>
          <w:rStyle w:val="VerbatimChar"/>
        </w:rPr>
        <w:t xml:space="preserve">temp.qmd</w:t>
      </w:r>
      <w:r>
        <w:rPr>
          <w:rFonts w:hint="eastAsia"/>
        </w:rPr>
        <w:t xml:space="preserve">．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如果后续渲染时仍然提示缺少宏包，请手动安装，例如手动安装</w:t>
      </w:r>
      <w:r>
        <w:t xml:space="preserve"> </w:t>
      </w:r>
      <w:r>
        <w:rPr>
          <w:rStyle w:val="VerbatimChar"/>
        </w:rPr>
        <w:t xml:space="preserve">standalone</w:t>
      </w:r>
      <w:r>
        <w:t xml:space="preserve"> </w:t>
      </w:r>
      <w:r>
        <w:rPr>
          <w:rFonts w:hint="eastAsia"/>
        </w:rPr>
        <w:t xml:space="preserve">宏包：执行</w:t>
      </w:r>
      <w:r>
        <w:t xml:space="preserve"> </w:t>
      </w:r>
      <w:r>
        <w:rPr>
          <w:rStyle w:val="VerbatimChar"/>
        </w:rPr>
        <w:t xml:space="preserve">tlmgr install standalone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使用</w:t>
      </w:r>
      <w:r>
        <w:t xml:space="preserve"> Quarto </w:t>
      </w:r>
      <w:r>
        <w:rPr>
          <w:rFonts w:hint="eastAsia"/>
        </w:rPr>
        <w:t xml:space="preserve">自带的</w:t>
      </w:r>
      <w:r>
        <w:t xml:space="preserve"> TinyTeX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dvisvgm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tlmgr install dvisvgm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tlmgr path add</w:t>
      </w:r>
      <w:r>
        <w:t xml:space="preserve"> </w:t>
      </w:r>
      <w:r>
        <w:rPr>
          <w:rFonts w:hint="eastAsia"/>
        </w:rPr>
        <w:t xml:space="preserve">下载</w:t>
      </w:r>
      <w:r>
        <w:t xml:space="preserve"> dvisvgm </w:t>
      </w:r>
      <w:r>
        <w:rPr>
          <w:rFonts w:hint="eastAsia"/>
        </w:rPr>
        <w:t xml:space="preserve">并添加至</w:t>
      </w:r>
      <w:r>
        <w:t xml:space="preserve"> </w:t>
      </w:r>
      <w:r>
        <w:rPr>
          <w:rFonts w:hint="eastAsia"/>
        </w:rPr>
        <w:t xml:space="preserve">PATH．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mutool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（Linux</w:t>
      </w:r>
      <w:r>
        <w:t xml:space="preserve"> / </w:t>
      </w:r>
      <w:r>
        <w:rPr>
          <w:rFonts w:hint="eastAsia"/>
        </w:rPr>
        <w:t xml:space="preserve">WSL）执行</w:t>
      </w:r>
      <w:r>
        <w:t xml:space="preserve"> </w:t>
      </w:r>
      <w:r>
        <w:rPr>
          <w:rStyle w:val="VerbatimChar"/>
        </w:rPr>
        <w:t xml:space="preserve">sudo apt install mupdf-tools</w:t>
      </w:r>
      <w:r>
        <w:rPr>
          <w:rFonts w:hint="eastAsia"/>
        </w:rPr>
        <w:t xml:space="preserve">．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（Windows）请自行在</w:t>
      </w:r>
      <w:r>
        <w:t xml:space="preserve"> </w:t>
      </w:r>
      <w:hyperlink r:id="rId74">
        <w:r>
          <w:rPr>
            <w:rStyle w:val="ae"/>
          </w:rPr>
          <w:t xml:space="preserve">MuPDF</w:t>
        </w:r>
      </w:hyperlink>
      <w:r>
        <w:t xml:space="preserve"> </w:t>
      </w:r>
      <w:r>
        <w:rPr>
          <w:rFonts w:hint="eastAsia"/>
        </w:rPr>
        <w:t xml:space="preserve">官网下载并安装</w:t>
      </w:r>
      <w:r>
        <w:t xml:space="preserve"> </w:t>
      </w:r>
      <w:r>
        <w:rPr>
          <w:rFonts w:hint="eastAsia"/>
        </w:rPr>
        <w:t xml:space="preserve">MuPDF，并确保</w:t>
      </w:r>
      <w:r>
        <w:t xml:space="preserve"> </w:t>
      </w:r>
      <w:r>
        <w:rPr>
          <w:rStyle w:val="VerbatimChar"/>
        </w:rPr>
        <w:t xml:space="preserve">mutool</w:t>
      </w:r>
      <w:r>
        <w:t xml:space="preserve"> </w:t>
      </w:r>
      <w:r>
        <w:rPr>
          <w:rFonts w:hint="eastAsia"/>
        </w:rPr>
        <w:t xml:space="preserve">在</w:t>
      </w:r>
      <w:r>
        <w:t xml:space="preserve"> PATH </w:t>
      </w:r>
      <w:r>
        <w:rPr>
          <w:rFonts w:hint="eastAsia"/>
        </w:rPr>
        <w:t xml:space="preserve">中．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关于</w:t>
      </w:r>
      <w:r>
        <w:t xml:space="preserve"> mutool </w:t>
      </w:r>
      <w:r>
        <w:rPr>
          <w:rFonts w:hint="eastAsia"/>
        </w:rPr>
        <w:t xml:space="preserve">必要性的说明：</w:t>
      </w:r>
    </w:p>
    <w:p>
      <w:pPr>
        <w:pStyle w:val="a9"/>
      </w:pPr>
      <w:r>
        <w:t xml:space="preserve">As of Ghostscript 10.01.0, this will no longer work due to the introduction of a new PDF interpreter. Therefore, an alternative conversion module based on mutool, a utility which is part of the MuPDF package, has been introduced. It’s automatically invoked if Ghostscript can’t be used and if a working mutool executable is present in a directory which is part of the system’s search path.</w:t>
      </w:r>
    </w:p>
    <w:p>
      <w:pPr>
        <w:pStyle w:val="a9"/>
      </w:pPr>
      <w:r>
        <w:rPr>
          <w:rFonts w:hint="eastAsia"/>
        </w:rPr>
        <w:t xml:space="preserve">来自</w:t>
      </w:r>
      <w:r>
        <w:t xml:space="preserve"> </w:t>
      </w:r>
      <w:hyperlink r:id="rId75">
        <w:r>
          <w:rPr>
            <w:rStyle w:val="ae"/>
          </w:rPr>
          <w:t xml:space="preserve">dvisvgm manual</w:t>
        </w:r>
      </w:hyperlink>
    </w:p>
    <w:bookmarkEnd w:id="76"/>
    <w:bookmarkStart w:id="77" w:name="使用-2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推荐使用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在线编辑器生成交换图代码．交换图使用例：</w:t>
      </w:r>
    </w:p>
    <w:p>
      <w:pPr>
        <w:pStyle w:val="SourceCode"/>
      </w:pPr>
      <w:r>
        <w:rPr>
          <w:rStyle w:val="VerbatimChar"/>
        </w:rPr>
        <w:t xml:space="preserve">\begin{tikzcd}</w:t>
      </w:r>
      <w:r>
        <w:br/>
      </w:r>
      <w:r>
        <w:rPr>
          <w:rStyle w:val="VerbatimChar"/>
        </w:rPr>
        <w:t xml:space="preserve">    B &amp;&amp; A &amp; \rightsquigarrow &amp; B &amp;&amp; A</w:t>
      </w:r>
      <w:r>
        <w:br/>
      </w:r>
      <w:r>
        <w:rPr>
          <w:rStyle w:val="VerbatimChar"/>
        </w:rPr>
        <w:t xml:space="preserve">    \arrow[""{name=0, anchor=center, inner sep=0}, "g"{description}, from=1-3, to=1-1]</w:t>
      </w:r>
      <w:r>
        <w:br/>
      </w:r>
      <w:r>
        <w:rPr>
          <w:rStyle w:val="VerbatimChar"/>
        </w:rPr>
        <w:t xml:space="preserve">    \arrow[""{name=1, anchor=center, inner sep=0}, "f", curve={height=-30pt}, from=1-3, to=1-1]</w:t>
      </w:r>
      <w:r>
        <w:br/>
      </w:r>
      <w:r>
        <w:rPr>
          <w:rStyle w:val="VerbatimChar"/>
        </w:rPr>
        <w:t xml:space="preserve">    \arrow[""{name=2, anchor=center, inner sep=0}, "h"', curve={height=30pt}, from=1-3, to=1-1]</w:t>
      </w:r>
      <w:r>
        <w:br/>
      </w:r>
      <w:r>
        <w:rPr>
          <w:rStyle w:val="VerbatimChar"/>
        </w:rPr>
        <w:t xml:space="preserve">    \arrow[""{name=3, anchor=center, inner sep=0}, "h"', curve={height=30pt}, from=1-7, to=1-5]</w:t>
      </w:r>
      <w:r>
        <w:br/>
      </w:r>
      <w:r>
        <w:rPr>
          <w:rStyle w:val="VerbatimChar"/>
        </w:rPr>
        <w:t xml:space="preserve">    \arrow[""{name=4, anchor=center, inner sep=0}, "f", curve={height=-30pt}, from=1-7, to=1-5]</w:t>
      </w:r>
      <w:r>
        <w:br/>
      </w:r>
      <w:r>
        <w:rPr>
          <w:rStyle w:val="VerbatimChar"/>
        </w:rPr>
        <w:t xml:space="preserve">    \arrow["\alpha"', shorten &lt;=4pt, shorten &gt;=4pt, Rightarrow, from=1, to=0]</w:t>
      </w:r>
      <w:r>
        <w:br/>
      </w:r>
      <w:r>
        <w:rPr>
          <w:rStyle w:val="VerbatimChar"/>
        </w:rPr>
        <w:t xml:space="preserve">    \arrow["\beta"', shorten &lt;=4pt, shorten &gt;=4pt, Rightarrow, from=0, to=2]</w:t>
      </w:r>
      <w:r>
        <w:br/>
      </w:r>
      <w:r>
        <w:rPr>
          <w:rStyle w:val="VerbatimChar"/>
        </w:rPr>
        <w:t xml:space="preserve">    \arrow["{\beta \circ_1 \alpha}"', shorten &lt;=8pt, shorten &gt;=8pt, Rightarrow, from=4, to=3]</w:t>
      </w:r>
      <w:r>
        <w:br/>
      </w:r>
      <w:r>
        <w:rPr>
          <w:rStyle w:val="VerbatimChar"/>
        </w:rPr>
        <w:t xml:space="preserve">\end{tikzcd}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在</w:t>
      </w:r>
      <w:r>
        <w:t xml:space="preserve"> Beamer </w:t>
      </w:r>
      <w:r>
        <w:rPr>
          <w:rFonts w:hint="eastAsia"/>
        </w:rPr>
        <w:t xml:space="preserve">中使用</w:t>
      </w:r>
      <w:r>
        <w:t xml:space="preserve"> TikZ </w:t>
      </w:r>
      <w:r>
        <w:rPr>
          <w:rFonts w:hint="eastAsia"/>
        </w:rPr>
        <w:t xml:space="preserve">时，所在幻灯片须添加</w:t>
      </w:r>
      <w:r>
        <w:t xml:space="preserve"> </w:t>
      </w:r>
      <w:r>
        <w:rPr>
          <w:rStyle w:val="VerbatimChar"/>
        </w:rPr>
        <w:t xml:space="preserve">{.fragile}</w:t>
      </w:r>
      <w:r>
        <w:t xml:space="preserve"> </w:t>
      </w:r>
      <w:r>
        <w:rPr>
          <w:rFonts w:hint="eastAsia"/>
        </w:rPr>
        <w:t xml:space="preserve">标记．</w:t>
      </w:r>
    </w:p>
    <w:bookmarkEnd w:id="77"/>
    <w:bookmarkEnd w:id="78"/>
    <w:bookmarkStart w:id="81" w:name="preview-lean-代码高亮与带注释源码导入"/>
    <w:p>
      <w:pPr>
        <w:pStyle w:val="3"/>
      </w:pPr>
      <w:r>
        <w:t xml:space="preserve">5.6 (Preview) Lean </w:t>
      </w:r>
      <w:r>
        <w:rPr>
          <w:rFonts w:hint="eastAsia"/>
        </w:rPr>
        <w:t xml:space="preserve">代码高亮与带注释源码导入</w:t>
      </w:r>
    </w:p>
    <w:p>
      <w:pPr>
        <w:pStyle w:val="FirstParagraph"/>
      </w:pPr>
      <w:hyperlink r:id="rId79">
        <w:r>
          <w:rPr>
            <w:rStyle w:val="VerbatimChar"/>
          </w:rPr>
          <w:t xml:space="preserve">assets/lean.xml</w:t>
        </w:r>
      </w:hyperlink>
      <w:r>
        <w:t xml:space="preserve"> </w:t>
      </w:r>
      <w:r>
        <w:rPr>
          <w:rFonts w:hint="eastAsia"/>
        </w:rPr>
        <w:t xml:space="preserve">用于</w:t>
      </w:r>
      <w:r>
        <w:t xml:space="preserve"> Pandoc </w:t>
      </w:r>
      <w:r>
        <w:rPr>
          <w:rFonts w:hint="eastAsia"/>
        </w:rPr>
        <w:t xml:space="preserve">的</w:t>
      </w:r>
      <w:r>
        <w:t xml:space="preserve"> Lean </w:t>
      </w:r>
      <w:r>
        <w:rPr>
          <w:rFonts w:hint="eastAsia"/>
        </w:rPr>
        <w:t xml:space="preserve">代码高亮．直接使用</w:t>
      </w:r>
      <w:r>
        <w:t xml:space="preserve"> </w:t>
      </w:r>
      <w:r>
        <w:rPr>
          <w:rStyle w:val="VerbatimChar"/>
        </w:rPr>
        <w:t xml:space="preserve">lean</w:t>
      </w:r>
      <w:r>
        <w:t xml:space="preserve"> </w:t>
      </w:r>
      <w:r>
        <w:rPr>
          <w:rFonts w:hint="eastAsia"/>
        </w:rPr>
        <w:t xml:space="preserve">作为代码块的语言标记即可．</w:t>
      </w:r>
    </w:p>
    <w:p>
      <w:pPr>
        <w:pStyle w:val="a0"/>
      </w:pPr>
      <w:hyperlink r:id="rId80">
        <w:r>
          <w:rPr>
            <w:rStyle w:val="VerbatimChar"/>
          </w:rPr>
          <w:t xml:space="preserve">_assets/lean-include.lua</w:t>
        </w:r>
      </w:hyperlink>
      <w:r>
        <w:t xml:space="preserve"> </w:t>
      </w:r>
      <w:r>
        <w:t xml:space="preserve">shortcode </w:t>
      </w:r>
      <w:r>
        <w:rPr>
          <w:rFonts w:hint="eastAsia"/>
        </w:rPr>
        <w:t xml:space="preserve">用于直接将带有注释的</w:t>
      </w:r>
      <w:r>
        <w:t xml:space="preserve"> Lean </w:t>
      </w:r>
      <w:r>
        <w:rPr>
          <w:rFonts w:hint="eastAsia"/>
        </w:rPr>
        <w:t xml:space="preserve">代码导入转换为</w:t>
      </w:r>
      <w:r>
        <w:t xml:space="preserve"> </w:t>
      </w:r>
      <w:r>
        <w:rPr>
          <w:rFonts w:hint="eastAsia"/>
        </w:rPr>
        <w:t xml:space="preserve">Markdown．使用如下格式即可导入：</w:t>
      </w:r>
    </w:p>
    <w:p>
      <w:pPr>
        <w:pStyle w:val="SourceCode"/>
      </w:pPr>
      <w:r>
        <w:rPr>
          <w:rStyle w:val="VerbatimChar"/>
        </w:rPr>
        <w:t xml:space="preserve">{{&lt; lean-include path/to/your_file.lean &gt;}}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该功能仍在</w:t>
      </w:r>
      <w:r>
        <w:t xml:space="preserve"> Preview </w:t>
      </w:r>
      <w:r>
        <w:rPr>
          <w:rFonts w:hint="eastAsia"/>
        </w:rPr>
        <w:t xml:space="preserve">阶段，目前</w:t>
      </w:r>
      <w:r>
        <w:t xml:space="preserve"> HTML </w:t>
      </w:r>
      <w:r>
        <w:rPr>
          <w:rFonts w:hint="eastAsia"/>
        </w:rPr>
        <w:t xml:space="preserve">的目录导航和</w:t>
      </w:r>
      <w:r>
        <w:t xml:space="preserve"> PDF </w:t>
      </w:r>
      <w:r>
        <w:rPr>
          <w:rFonts w:hint="eastAsia"/>
        </w:rPr>
        <w:t xml:space="preserve">格式的</w:t>
      </w:r>
      <w:r>
        <w:t xml:space="preserve"> unicode </w:t>
      </w:r>
      <w:r>
        <w:rPr>
          <w:rFonts w:hint="eastAsia"/>
        </w:rPr>
        <w:t xml:space="preserve">支持存在问题．</w:t>
      </w:r>
    </w:p>
    <w:bookmarkEnd w:id="81"/>
    <w:bookmarkStart w:id="84" w:name="github-actions-github-pages-网站生成"/>
    <w:p>
      <w:pPr>
        <w:pStyle w:val="3"/>
      </w:pPr>
      <w:r>
        <w:t xml:space="preserve">5.7 Github Actions + Github Pages </w:t>
      </w:r>
      <w:r>
        <w:rPr>
          <w:rFonts w:hint="eastAsia"/>
        </w:rPr>
        <w:t xml:space="preserve">网站生成</w:t>
      </w:r>
    </w:p>
    <w:p>
      <w:pPr>
        <w:pStyle w:val="FirstParagraph"/>
      </w:pPr>
      <w:r>
        <w:rPr>
          <w:rFonts w:hint="eastAsia"/>
        </w:rPr>
        <w:t xml:space="preserve">本仓库同时采用</w:t>
      </w:r>
      <w:r>
        <w:t xml:space="preserve"> Github Actions + Github Pages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站点．</w:t>
      </w:r>
    </w:p>
    <w:bookmarkStart w:id="82" w:name="安装-4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首次使用时，在</w:t>
      </w:r>
      <w:r>
        <w:t xml:space="preserve"> Actions </w:t>
      </w:r>
      <w:r>
        <w:rPr>
          <w:rFonts w:hint="eastAsia"/>
        </w:rPr>
        <w:t xml:space="preserve">分页中激活</w:t>
      </w:r>
      <w:r>
        <w:t xml:space="preserve"> </w:t>
      </w:r>
      <w:r>
        <w:rPr>
          <w:rFonts w:hint="eastAsia"/>
        </w:rPr>
        <w:t xml:space="preserve">Actions，在本地手动进行第一次网站发布：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修改</w:t>
      </w:r>
      <w:r>
        <w:t xml:space="preserve"> </w:t>
      </w:r>
      <w:r>
        <w:rPr>
          <w:rStyle w:val="VerbatimChar"/>
        </w:rPr>
        <w:t xml:space="preserve">_quarto-website.yml</w:t>
      </w:r>
      <w:r>
        <w:t xml:space="preserve"> </w:t>
      </w:r>
      <w:r>
        <w:rPr>
          <w:rFonts w:hint="eastAsia"/>
        </w:rPr>
        <w:t xml:space="preserve">下</w:t>
      </w:r>
      <w:r>
        <w:t xml:space="preserve"> </w:t>
      </w:r>
      <w:r>
        <w:rPr>
          <w:rStyle w:val="VerbatimChar"/>
        </w:rPr>
        <w:t xml:space="preserve">site-url</w:t>
      </w:r>
      <w:r>
        <w:t xml:space="preserve"> </w:t>
      </w:r>
      <w:r>
        <w:rPr>
          <w:rFonts w:hint="eastAsia"/>
        </w:rPr>
        <w:t xml:space="preserve">为你的域名（如您使用非</w:t>
      </w:r>
      <w:r>
        <w:t xml:space="preserve"> Github Pages </w:t>
      </w:r>
      <w:r>
        <w:rPr>
          <w:rFonts w:hint="eastAsia"/>
        </w:rPr>
        <w:t xml:space="preserve">的默认网站域名，请在根目录下额外添加</w:t>
      </w:r>
      <w:r>
        <w:t xml:space="preserve"> CNAME </w:t>
      </w:r>
      <w:r>
        <w:rPr>
          <w:rFonts w:hint="eastAsia"/>
        </w:rPr>
        <w:t xml:space="preserve">文件）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嫌麻烦的话也可以直接删除这个选项．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命令行内设置环境变量</w:t>
      </w:r>
      <w:r>
        <w:t xml:space="preserve"> </w:t>
      </w:r>
      <w:r>
        <w:rPr>
          <w:rStyle w:val="VerbatimChar"/>
        </w:rPr>
        <w:t xml:space="preserve">QUARTO_PROFILE</w:t>
      </w:r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Style w:val="VerbatimChar"/>
        </w:rPr>
        <w:t xml:space="preserve">website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quarto publish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（清除环境变量）</w:t>
      </w:r>
    </w:p>
    <w:bookmarkEnd w:id="82"/>
    <w:bookmarkStart w:id="83" w:name="使用-3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以后的每次</w:t>
      </w:r>
      <w:r>
        <w:t xml:space="preserve"> push </w:t>
      </w:r>
      <w:r>
        <w:rPr>
          <w:rFonts w:hint="eastAsia"/>
        </w:rPr>
        <w:t xml:space="preserve">均会触发</w:t>
      </w:r>
      <w:r>
        <w:t xml:space="preserve"> Github Actions </w:t>
      </w:r>
      <w:r>
        <w:rPr>
          <w:rFonts w:hint="eastAsia"/>
        </w:rPr>
        <w:t xml:space="preserve">自动完成的网站生成．</w:t>
      </w:r>
    </w:p>
    <w:bookmarkEnd w:id="83"/>
    <w:bookmarkEnd w:id="84"/>
    <w:bookmarkEnd w:id="85"/>
    <w:bookmarkStart w:id="97" w:name="样式自定义"/>
    <w:p>
      <w:pPr>
        <w:pStyle w:val="2"/>
      </w:pPr>
      <w:r>
        <w:t xml:space="preserve">6 </w:t>
      </w:r>
      <w:r>
        <w:rPr>
          <w:rFonts w:hint="eastAsia"/>
        </w:rPr>
        <w:t xml:space="preserve">样式自定义</w:t>
      </w:r>
    </w:p>
    <w:p>
      <w:pPr>
        <w:pStyle w:val="FirstParagraph"/>
      </w:pPr>
      <w:r>
        <w:rPr>
          <w:rFonts w:hint="eastAsia"/>
        </w:rPr>
        <w:t xml:space="preserve">修改</w:t>
      </w:r>
      <w:r>
        <w:t xml:space="preserve"> YAML </w:t>
      </w:r>
      <w:r>
        <w:rPr>
          <w:rFonts w:hint="eastAsia"/>
        </w:rPr>
        <w:t xml:space="preserve">文档头可以自定义部分默认样式．</w:t>
      </w:r>
    </w:p>
    <w:bookmarkStart w:id="86" w:name="我要改字号"/>
    <w:p>
      <w:pPr>
        <w:pStyle w:val="3"/>
      </w:pPr>
      <w:r>
        <w:t xml:space="preserve">6.1 </w:t>
      </w:r>
      <w:r>
        <w:rPr>
          <w:rFonts w:hint="eastAsia"/>
        </w:rPr>
        <w:t xml:space="preserve">我要改字号！</w:t>
      </w:r>
    </w:p>
    <w:p>
      <w:pPr>
        <w:pStyle w:val="FirstParagraph"/>
      </w:pPr>
      <w:r>
        <w:rPr>
          <w:rFonts w:hint="eastAsia"/>
        </w:rPr>
        <w:t xml:space="preserve">目前仅支持</w:t>
      </w:r>
      <w:r>
        <w:t xml:space="preserve"> PDF </w:t>
      </w:r>
      <w:r>
        <w:rPr>
          <w:rFonts w:hint="eastAsia"/>
        </w:rPr>
        <w:t xml:space="preserve">字号修改．英文文档默认字号为</w:t>
      </w:r>
      <w:r>
        <w:t xml:space="preserve"> </w:t>
      </w:r>
      <w:r>
        <w:rPr>
          <w:rFonts w:hint="eastAsia"/>
        </w:rPr>
        <w:t xml:space="preserve">10pt，中文文档默认字号为</w:t>
      </w:r>
      <w:r>
        <w:t xml:space="preserve"> </w:t>
      </w:r>
      <w:r>
        <w:rPr>
          <w:rFonts w:hint="eastAsia"/>
        </w:rPr>
        <w:t xml:space="preserve">10.5pt（五号，详见</w:t>
      </w:r>
      <w:r>
        <w:t xml:space="preserve"> CTeX </w:t>
      </w:r>
      <w:r>
        <w:rPr>
          <w:rFonts w:hint="eastAsia"/>
        </w:rPr>
        <w:t xml:space="preserve">手册）．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12pt</w:t>
      </w:r>
    </w:p>
    <w:bookmarkEnd w:id="86"/>
    <w:bookmarkStart w:id="87" w:name="我要-不想要目录"/>
    <w:p>
      <w:pPr>
        <w:pStyle w:val="3"/>
      </w:pPr>
      <w:r>
        <w:t xml:space="preserve">6.2 </w:t>
      </w:r>
      <w:r>
        <w:rPr>
          <w:rFonts w:hint="eastAsia"/>
        </w:rPr>
        <w:t xml:space="preserve">我要</w:t>
      </w:r>
      <w:r>
        <w:t xml:space="preserve"> / </w:t>
      </w:r>
      <w:r>
        <w:rPr>
          <w:rFonts w:hint="eastAsia"/>
        </w:rPr>
        <w:t xml:space="preserve">不想要目录！</w:t>
      </w:r>
    </w:p>
    <w:p>
      <w:pPr>
        <w:pStyle w:val="SourceCode"/>
      </w:pP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开启目录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7"/>
    <w:bookmarkStart w:id="88" w:name="我不想给-section-编号-我要改-section-编号格式"/>
    <w:p>
      <w:pPr>
        <w:pStyle w:val="3"/>
      </w:pPr>
      <w:r>
        <w:t xml:space="preserve">6.3 </w:t>
      </w:r>
      <w:r>
        <w:rPr>
          <w:rFonts w:hint="eastAsia"/>
        </w:rPr>
        <w:t xml:space="preserve">我不想给</w:t>
      </w:r>
      <w:r>
        <w:t xml:space="preserve"> section </w:t>
      </w:r>
      <w:r>
        <w:rPr>
          <w:rFonts w:hint="eastAsia"/>
        </w:rPr>
        <w:t xml:space="preserve">编号</w:t>
      </w:r>
      <w:r>
        <w:t xml:space="preserve"> / </w:t>
      </w:r>
      <w:r>
        <w:rPr>
          <w:rFonts w:hint="eastAsia"/>
        </w:rPr>
        <w:t xml:space="preserve">我要改</w:t>
      </w:r>
      <w:r>
        <w:t xml:space="preserve"> section </w:t>
      </w:r>
      <w:r>
        <w:rPr>
          <w:rFonts w:hint="eastAsia"/>
        </w:rPr>
        <w:t xml:space="preserve">编号格式！</w:t>
      </w:r>
    </w:p>
    <w:p>
      <w:pPr>
        <w:pStyle w:val="SourceCode"/>
      </w:pPr>
      <w:r>
        <w:rPr>
          <w:rStyle w:val="FunctionTok"/>
        </w:rPr>
        <w:t xml:space="preserve">number-sections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section 编号开关</w:t>
      </w:r>
      <w:r>
        <w:br/>
      </w:r>
      <w:r>
        <w:rPr>
          <w:rStyle w:val="FunctionTok"/>
        </w:rPr>
        <w:t xml:space="preserve">number-depth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 # section 编号深度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8"/>
    <w:bookmarkStart w:id="90" w:name="我不想给定理编号-我要改定理编号格式"/>
    <w:p>
      <w:pPr>
        <w:pStyle w:val="3"/>
      </w:pPr>
      <w:r>
        <w:t xml:space="preserve">6.4 </w:t>
      </w:r>
      <w:r>
        <w:rPr>
          <w:rFonts w:hint="eastAsia"/>
        </w:rPr>
        <w:t xml:space="preserve">我不想给定理编号！/</w:t>
      </w:r>
      <w:r>
        <w:t xml:space="preserve"> </w:t>
      </w:r>
      <w:r>
        <w:rPr>
          <w:rFonts w:hint="eastAsia"/>
        </w:rPr>
        <w:t xml:space="preserve">我要改定理编号格式！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内置的定理编号系统目前无法修改（见</w:t>
      </w:r>
      <w:r>
        <w:t xml:space="preserve"> </w:t>
      </w:r>
      <w:hyperlink r:id="rId89">
        <w:r>
          <w:rPr>
            <w:rStyle w:val="ae"/>
          </w:rPr>
          <w:t xml:space="preserve">Quarto Discussion #5479</w:t>
        </w:r>
      </w:hyperlink>
      <w:r>
        <w:rPr>
          <w:rFonts w:hint="eastAsia"/>
        </w:rPr>
        <w:t xml:space="preserve">），但我们提供自定义</w:t>
      </w:r>
      <w:r>
        <w:t xml:space="preserve"> PDF </w:t>
      </w:r>
      <w:r>
        <w:rPr>
          <w:rFonts w:hint="eastAsia"/>
        </w:rPr>
        <w:t xml:space="preserve">格式定理编号的可能．（目前仍然无法实现完全关闭</w:t>
      </w:r>
      <w:r>
        <w:t xml:space="preserve"> PDF </w:t>
      </w:r>
      <w:r>
        <w:rPr>
          <w:rFonts w:hint="eastAsia"/>
        </w:rPr>
        <w:t xml:space="preserve">格式中的定理编号）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custom-theorem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numbered-within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section</w:t>
      </w:r>
      <w:r>
        <w:rPr>
          <w:rStyle w:val="CommentTok"/>
        </w:rPr>
        <w:t xml:space="preserve"> # 开启后将相对于 section（或 subsection, etc.）进行定理编号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numbered-alike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开启后不同类型的定理将共享编号</w:t>
      </w:r>
    </w:p>
    <w:p>
      <w:pPr>
        <w:pStyle w:val="FirstParagraph"/>
      </w:pPr>
      <w:r>
        <w:rPr>
          <w:rFonts w:hint="eastAsia"/>
        </w:rPr>
        <w:t xml:space="preserve">注意使用</w:t>
      </w:r>
      <w:r>
        <w:t xml:space="preserve"> ´numbered-within´ </w:t>
      </w:r>
      <w:r>
        <w:rPr>
          <w:rFonts w:hint="eastAsia"/>
        </w:rPr>
        <w:t xml:space="preserve">前请先开启</w:t>
      </w:r>
      <w:r>
        <w:t xml:space="preserve"> </w:t>
      </w:r>
      <w:r>
        <w:rPr>
          <w:rFonts w:hint="eastAsia"/>
        </w:rPr>
        <w:t xml:space="preserve">´number-sections´．</w:t>
      </w:r>
    </w:p>
    <w:bookmarkEnd w:id="90"/>
    <w:bookmarkStart w:id="91" w:name="我要改引用格式"/>
    <w:p>
      <w:pPr>
        <w:pStyle w:val="3"/>
      </w:pPr>
      <w:r>
        <w:t xml:space="preserve">6.5 </w:t>
      </w:r>
      <w:r>
        <w:rPr>
          <w:rFonts w:hint="eastAsia"/>
        </w:rPr>
        <w:t xml:space="preserve">我要改引用格式！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输出使用</w:t>
      </w:r>
      <w:r>
        <w:t xml:space="preserve"> BibLaTeX </w:t>
      </w:r>
      <w:r>
        <w:rPr>
          <w:rFonts w:hint="eastAsia"/>
        </w:rPr>
        <w:t xml:space="preserve">alphabetical，HTML</w:t>
      </w:r>
      <w:r>
        <w:t xml:space="preserve"> </w:t>
      </w:r>
      <w:r>
        <w:rPr>
          <w:rFonts w:hint="eastAsia"/>
        </w:rPr>
        <w:t xml:space="preserve">输出使用</w:t>
      </w:r>
      <w:r>
        <w:t xml:space="preserve"> </w:t>
      </w:r>
      <w:r>
        <w:rPr>
          <w:rFonts w:hint="eastAsia"/>
        </w:rPr>
        <w:t xml:space="preserve">IEEE．如需修改，请自定义</w:t>
      </w:r>
      <w:r>
        <w:t xml:space="preserve"> </w:t>
      </w:r>
      <w:r>
        <w:rPr>
          <w:rStyle w:val="VerbatimChar"/>
        </w:rPr>
        <w:t xml:space="preserve">sun*****.cls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_format.yml</w:t>
      </w:r>
      <w:r>
        <w:t xml:space="preserve"> </w:t>
      </w:r>
      <w:r>
        <w:rPr>
          <w:rFonts w:hint="eastAsia"/>
        </w:rPr>
        <w:t xml:space="preserve">和</w:t>
      </w:r>
      <w:r>
        <w:t xml:space="preserve"> CSL </w:t>
      </w:r>
      <w:r>
        <w:rPr>
          <w:rFonts w:hint="eastAsia"/>
        </w:rPr>
        <w:t xml:space="preserve">文件．</w:t>
      </w:r>
    </w:p>
    <w:bookmarkEnd w:id="91"/>
    <w:bookmarkStart w:id="93" w:name="我要更丰富的-callout-定理包裹样式"/>
    <w:p>
      <w:pPr>
        <w:pStyle w:val="3"/>
      </w:pPr>
      <w:r>
        <w:t xml:space="preserve">6.6 </w:t>
      </w:r>
      <w:r>
        <w:rPr>
          <w:rFonts w:hint="eastAsia"/>
        </w:rPr>
        <w:t xml:space="preserve">我要更丰富的</w:t>
      </w:r>
      <w:r>
        <w:t xml:space="preserve"> Callout </w:t>
      </w:r>
      <w:r>
        <w:rPr>
          <w:rFonts w:hint="eastAsia"/>
        </w:rPr>
        <w:t xml:space="preserve">定理包裹样式！</w:t>
      </w:r>
    </w:p>
    <w:p>
      <w:pPr>
        <w:pStyle w:val="FirstParagraph"/>
      </w:pPr>
      <w:r>
        <w:rPr>
          <w:rFonts w:hint="eastAsia"/>
        </w:rPr>
        <w:t xml:space="preserve">请移步</w:t>
      </w:r>
      <w:r>
        <w:t xml:space="preserve"> </w:t>
      </w:r>
      <w:hyperlink r:id="rId92">
        <w:r>
          <w:rPr>
            <w:rStyle w:val="ae"/>
          </w:rPr>
          <w:t xml:space="preserve">sun123zxy/quarto-callouty-theorem</w:t>
        </w:r>
      </w:hyperlink>
      <w:r>
        <w:t xml:space="preserve"> </w:t>
      </w:r>
      <w:r>
        <w:rPr>
          <w:rFonts w:hint="eastAsia"/>
        </w:rPr>
        <w:t xml:space="preserve">学习配置方法．</w:t>
      </w:r>
    </w:p>
    <w:bookmarkEnd w:id="93"/>
    <w:bookmarkStart w:id="94" w:name="我要改-beamer-幻灯片的颜色"/>
    <w:p>
      <w:pPr>
        <w:pStyle w:val="3"/>
      </w:pPr>
      <w:r>
        <w:t xml:space="preserve">6.7 </w:t>
      </w:r>
      <w:r>
        <w:rPr>
          <w:rFonts w:hint="eastAsia"/>
        </w:rPr>
        <w:t xml:space="preserve">我要改</w:t>
      </w:r>
      <w:r>
        <w:t xml:space="preserve"> Beamer </w:t>
      </w:r>
      <w:r>
        <w:rPr>
          <w:rFonts w:hint="eastAsia"/>
        </w:rPr>
        <w:t xml:space="preserve">幻灯片的颜色！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beamer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custom-color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define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\definecolor{blueblk}{HTML}{1874D0}</w:t>
      </w:r>
      <w:r>
        <w:rPr>
          <w:rStyle w:val="CommentTok"/>
        </w:rPr>
        <w:t xml:space="preserve"> # 在这里用 LaTeX 自定义颜色供后面使用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green!40!black</w:t>
      </w:r>
      <w:r>
        <w:rPr>
          <w:rStyle w:val="CommentTok"/>
        </w:rPr>
        <w:t xml:space="preserve"> # 主色调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theorem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green!32!black</w:t>
      </w:r>
      <w:r>
        <w:rPr>
          <w:rStyle w:val="CommentTok"/>
        </w:rPr>
        <w:t xml:space="preserve"> # 各种定理环境颜色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example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blueblk!50!black</w:t>
      </w:r>
      <w:r>
        <w:rPr>
          <w:rStyle w:val="CommentTok"/>
        </w:rPr>
        <w:t xml:space="preserve"> # Example / Exercise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remark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white!15!black</w:t>
      </w:r>
      <w:r>
        <w:rPr>
          <w:rStyle w:val="CommentTok"/>
        </w:rPr>
        <w:t xml:space="preserve"> # Proof / Solution / Remark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link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lime!85!black</w:t>
      </w:r>
      <w:r>
        <w:rPr>
          <w:rStyle w:val="CommentTok"/>
        </w:rPr>
        <w:t xml:space="preserve"> # 链接颜色</w:t>
      </w:r>
    </w:p>
    <w:bookmarkEnd w:id="94"/>
    <w:bookmarkStart w:id="96" w:name="pdf-beamer-宏包不够用我要自己导入"/>
    <w:p>
      <w:pPr>
        <w:pStyle w:val="3"/>
      </w:pPr>
      <w:r>
        <w:t xml:space="preserve">6.8 PDF / Beamer </w:t>
      </w:r>
      <w:r>
        <w:rPr>
          <w:rFonts w:hint="eastAsia"/>
        </w:rPr>
        <w:t xml:space="preserve">宏包不够用，我要自己导入！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FunctionTok"/>
        </w:rPr>
        <w:t xml:space="preserve">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\(\require{physics}\)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\usepackage{physics}</w:t>
      </w:r>
    </w:p>
    <w:p>
      <w:pPr>
        <w:pStyle w:val="FirstParagraph"/>
      </w:pPr>
      <w:r>
        <w:rPr>
          <w:rFonts w:hint="eastAsia"/>
        </w:rPr>
        <w:t xml:space="preserve">亦见</w:t>
      </w:r>
      <w:r>
        <w:t xml:space="preserve"> </w:t>
      </w:r>
      <w:hyperlink r:id="rId95">
        <w:r>
          <w:rPr>
            <w:rStyle w:val="VerbatimChar"/>
          </w:rPr>
          <w:t xml:space="preserve">examples/extra.qmd</w:t>
        </w:r>
      </w:hyperlink>
      <w:r>
        <w:rPr>
          <w:rFonts w:hint="eastAsia"/>
        </w:rPr>
        <w:t xml:space="preserve">．暂时不支持其它格式下的宏包导入．</w:t>
      </w:r>
    </w:p>
    <w:bookmarkEnd w:id="96"/>
    <w:bookmarkEnd w:id="97"/>
    <w:bookmarkStart w:id="114" w:name="qa"/>
    <w:p>
      <w:pPr>
        <w:pStyle w:val="2"/>
      </w:pPr>
      <w:r>
        <w:t xml:space="preserve">7 Q&amp;A</w:t>
      </w:r>
    </w:p>
    <w:bookmarkStart w:id="101" w:name="一般性的"/>
    <w:p>
      <w:pPr>
        <w:pStyle w:val="3"/>
      </w:pPr>
      <w:r>
        <w:t xml:space="preserve">7.1 </w:t>
      </w:r>
      <w:r>
        <w:rPr>
          <w:rFonts w:hint="eastAsia"/>
        </w:rPr>
        <w:t xml:space="preserve">一般性的</w:t>
      </w:r>
    </w:p>
    <w:bookmarkStart w:id="98" w:name="示例文件编译不了"/>
    <w:p>
      <w:pPr>
        <w:pStyle w:val="4"/>
      </w:pPr>
      <w:r>
        <w:rPr>
          <w:rFonts w:hint="eastAsia"/>
        </w:rPr>
        <w:t xml:space="preserve">示例文件编译不了！</w:t>
      </w:r>
    </w:p>
    <w:p>
      <w:pPr>
        <w:pStyle w:val="FirstParagraph"/>
      </w:pPr>
      <w:r>
        <w:rPr>
          <w:rFonts w:hint="eastAsia"/>
        </w:rPr>
        <w:t xml:space="preserve">示例文件包含了部分可选支持内容，如未安装相应依赖，请删除对应内容后渲染．</w:t>
      </w:r>
    </w:p>
    <w:bookmarkEnd w:id="98"/>
    <w:bookmarkStart w:id="99" w:name="我不懂-computer-science你能不能讲人话"/>
    <w:p>
      <w:pPr>
        <w:pStyle w:val="4"/>
      </w:pPr>
      <w:r>
        <w:rPr>
          <w:rFonts w:hint="eastAsia"/>
        </w:rPr>
        <w:t xml:space="preserve">我不懂</w:t>
      </w:r>
      <w:r>
        <w:t xml:space="preserve"> Computer </w:t>
      </w:r>
      <w:r>
        <w:rPr>
          <w:rFonts w:hint="eastAsia"/>
        </w:rPr>
        <w:t xml:space="preserve">Science，你能不能讲人话！</w:t>
      </w:r>
    </w:p>
    <w:p>
      <w:pPr>
        <w:pStyle w:val="FirstParagraph"/>
      </w:pPr>
      <w:r>
        <w:rPr>
          <w:rFonts w:hint="eastAsia"/>
        </w:rPr>
        <w:t xml:space="preserve">请您活用</w:t>
      </w:r>
      <w:r>
        <w:t xml:space="preserve"> AI </w:t>
      </w:r>
      <w:r>
        <w:rPr>
          <w:rFonts w:hint="eastAsia"/>
        </w:rPr>
        <w:t xml:space="preserve">工具降低学习门槛！您可以：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在网页</w:t>
      </w:r>
      <w:r>
        <w:t xml:space="preserve"> Demo </w:t>
      </w:r>
      <w:r>
        <w:rPr>
          <w:rFonts w:hint="eastAsia"/>
        </w:rPr>
        <w:t xml:space="preserve">和</w:t>
      </w:r>
      <w:r>
        <w:t xml:space="preserve"> AI </w:t>
      </w:r>
      <w:r>
        <w:rPr>
          <w:rFonts w:hint="eastAsia"/>
        </w:rPr>
        <w:t xml:space="preserve">聊天提问！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使用</w:t>
      </w:r>
      <w:r>
        <w:t xml:space="preserve"> VSCode </w:t>
      </w:r>
      <w:r>
        <w:rPr>
          <w:rFonts w:hint="eastAsia"/>
        </w:rPr>
        <w:t xml:space="preserve">打开本仓库，使用自带的</w:t>
      </w:r>
      <w:r>
        <w:t xml:space="preserve"> Github </w:t>
      </w:r>
      <w:r>
        <w:rPr>
          <w:rFonts w:hint="eastAsia"/>
        </w:rPr>
        <w:t xml:space="preserve">Copilot，将</w:t>
      </w:r>
      <w:r>
        <w:t xml:space="preserve"> README </w:t>
      </w:r>
      <w:r>
        <w:rPr>
          <w:rFonts w:hint="eastAsia"/>
        </w:rPr>
        <w:t xml:space="preserve">扔进对话框，提出您的具体需求并获得人话解答．</w:t>
      </w:r>
    </w:p>
    <w:bookmarkEnd w:id="99"/>
    <w:bookmarkStart w:id="100" w:name="我想要-xxx-功能-我要自己魔改"/>
    <w:p>
      <w:pPr>
        <w:pStyle w:val="4"/>
      </w:pPr>
      <w:r>
        <w:rPr>
          <w:rFonts w:hint="eastAsia"/>
        </w:rPr>
        <w:t xml:space="preserve">我想要</w:t>
      </w:r>
      <w:r>
        <w:t xml:space="preserve"> XXX </w:t>
      </w:r>
      <w:r>
        <w:rPr>
          <w:rFonts w:hint="eastAsia"/>
        </w:rPr>
        <w:t xml:space="preserve">功能！/</w:t>
      </w:r>
      <w:r>
        <w:t xml:space="preserve"> </w:t>
      </w:r>
      <w:r>
        <w:rPr>
          <w:rFonts w:hint="eastAsia"/>
        </w:rPr>
        <w:t xml:space="preserve">我要自己魔改！</w:t>
      </w:r>
    </w:p>
    <w:p>
      <w:pPr>
        <w:pStyle w:val="FirstParagraph"/>
      </w:pPr>
      <w:r>
        <w:rPr>
          <w:rFonts w:hint="eastAsia"/>
        </w:rPr>
        <w:t xml:space="preserve">仓库主要为自用，如能为您的生活带来便利欢迎取用．想要的功能欢迎提</w:t>
      </w:r>
      <w:r>
        <w:t xml:space="preserve"> Issue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Discussion！（虽然不保证会做</w:t>
      </w:r>
      <w:r>
        <w:t xml:space="preserve"> :p</w:t>
      </w:r>
    </w:p>
    <w:p>
      <w:pPr>
        <w:pStyle w:val="a0"/>
      </w:pPr>
      <w:r>
        <w:rPr>
          <w:rFonts w:hint="eastAsia"/>
        </w:rPr>
        <w:t xml:space="preserve">我们提供的</w:t>
      </w:r>
      <w:r>
        <w:t xml:space="preserve"> YAML </w:t>
      </w:r>
      <w:r>
        <w:rPr>
          <w:rFonts w:hint="eastAsia"/>
        </w:rPr>
        <w:t xml:space="preserve">文档头样式只覆盖了了极小一部分功能．更深入的魔改需要您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进一步学习底层软件</w:t>
      </w:r>
      <w:r>
        <w:t xml:space="preserve"> </w:t>
      </w:r>
      <w:r>
        <w:rPr>
          <w:rFonts w:hint="eastAsia"/>
        </w:rPr>
        <w:t xml:space="preserve">Quarto，魔改本仓库的默认配置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进一步学习</w:t>
      </w:r>
      <w:r>
        <w:t xml:space="preserve"> </w:t>
      </w:r>
      <w:r>
        <w:rPr>
          <w:rFonts w:hint="eastAsia"/>
        </w:rPr>
        <w:t xml:space="preserve">Pandoc，编写</w:t>
      </w:r>
      <w:r>
        <w:t xml:space="preserve"> LaTeX </w:t>
      </w:r>
      <w:r>
        <w:rPr>
          <w:rFonts w:hint="eastAsia"/>
        </w:rPr>
        <w:t xml:space="preserve">模板</w:t>
      </w:r>
      <w:r>
        <w:t xml:space="preserve"> / Lua filter</w:t>
      </w:r>
    </w:p>
    <w:p>
      <w:pPr>
        <w:pStyle w:val="FirstParagraph"/>
      </w:pPr>
      <w:r>
        <w:rPr>
          <w:rFonts w:hint="eastAsia"/>
        </w:rPr>
        <w:t xml:space="preserve">有能力欢迎</w:t>
      </w:r>
      <w:r>
        <w:t xml:space="preserve"> Fork </w:t>
      </w:r>
      <w:r>
        <w:rPr>
          <w:rFonts w:hint="eastAsia"/>
        </w:rPr>
        <w:t xml:space="preserve">和</w:t>
      </w:r>
      <w:r>
        <w:t xml:space="preserve"> Pull </w:t>
      </w:r>
      <w:r>
        <w:rPr>
          <w:rFonts w:hint="eastAsia"/>
        </w:rPr>
        <w:t xml:space="preserve">Request．</w:t>
      </w:r>
    </w:p>
    <w:bookmarkEnd w:id="100"/>
    <w:bookmarkEnd w:id="101"/>
    <w:bookmarkStart w:id="109" w:name="写作相关"/>
    <w:p>
      <w:pPr>
        <w:pStyle w:val="3"/>
      </w:pPr>
      <w:r>
        <w:t xml:space="preserve">7.2 </w:t>
      </w:r>
      <w:r>
        <w:rPr>
          <w:rFonts w:hint="eastAsia"/>
        </w:rPr>
        <w:t xml:space="preserve">写作相关</w:t>
      </w:r>
    </w:p>
    <w:bookmarkStart w:id="103" w:name="标题应该用多少个"/>
    <w:p>
      <w:pPr>
        <w:pStyle w:val="4"/>
      </w:pPr>
      <w:r>
        <w:rPr>
          <w:rFonts w:hint="eastAsia"/>
        </w:rPr>
        <w:t xml:space="preserve">标题应该用多少个</w:t>
      </w:r>
      <w:r>
        <w:t xml:space="preserve"> </w:t>
      </w:r>
      <w:r>
        <w:rPr>
          <w:rStyle w:val="VerbatimChar"/>
        </w:rPr>
        <w:t xml:space="preserve">#</w:t>
      </w:r>
      <w:r>
        <w:rPr>
          <w:rFonts w:hint="eastAsia"/>
        </w:rPr>
        <w:t xml:space="preserve">？</w:t>
      </w:r>
    </w:p>
    <w:p>
      <w:pPr>
        <w:pStyle w:val="FirstParagraph"/>
      </w:pPr>
      <w:r>
        <w:rPr>
          <w:rFonts w:hint="eastAsia"/>
        </w:rPr>
        <w:t xml:space="preserve">一般文档建议从二级标题开始编号（</w:t>
      </w:r>
      <w:hyperlink r:id="rId102">
        <w:r>
          <w:rPr>
            <w:rStyle w:val="ae"/>
            <w:rFonts w:hint="eastAsia"/>
          </w:rPr>
          <w:t xml:space="preserve">相关讨论</w:t>
        </w:r>
      </w:hyperlink>
      <w:r>
        <w:rPr>
          <w:rFonts w:hint="eastAsia"/>
        </w:rPr>
        <w:t xml:space="preserve">）；Beamer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slide-level</w:t>
      </w:r>
      <w:r>
        <w:t xml:space="preserve"> </w:t>
      </w:r>
      <w:r>
        <w:rPr>
          <w:rFonts w:hint="eastAsia"/>
        </w:rPr>
        <w:t xml:space="preserve">可自适应标题级数，但其分节固定从一级标题开始，见</w:t>
      </w:r>
      <w:r>
        <w:t xml:space="preserve"> Pandoc </w:t>
      </w:r>
      <w:r>
        <w:rPr>
          <w:rFonts w:hint="eastAsia"/>
        </w:rPr>
        <w:t xml:space="preserve">文档．</w:t>
      </w:r>
    </w:p>
    <w:bookmarkEnd w:id="103"/>
    <w:bookmarkStart w:id="105" w:name="分页符"/>
    <w:p>
      <w:pPr>
        <w:pStyle w:val="4"/>
      </w:pPr>
      <w:r>
        <w:rPr>
          <w:rFonts w:hint="eastAsia"/>
        </w:rPr>
        <w:t xml:space="preserve">分页符</w:t>
      </w:r>
    </w:p>
    <w:p>
      <w:pPr>
        <w:pStyle w:val="FirstParagraph"/>
      </w:pPr>
      <w:r>
        <w:rPr>
          <w:rStyle w:val="VerbatimChar"/>
        </w:rPr>
        <w:t xml:space="preserve">{{&lt; pagebreak &gt;}}</w:t>
      </w:r>
      <w:r>
        <w:rPr>
          <w:rFonts w:hint="eastAsia"/>
        </w:rPr>
        <w:t xml:space="preserve">．见</w:t>
      </w:r>
      <w:hyperlink r:id="rId104">
        <w:r>
          <w:rPr>
            <w:rStyle w:val="ae"/>
            <w:rFonts w:hint="eastAsia"/>
          </w:rPr>
          <w:t xml:space="preserve">官方文档</w:t>
        </w:r>
      </w:hyperlink>
      <w:r>
        <w:rPr>
          <w:rFonts w:hint="eastAsia"/>
        </w:rPr>
        <w:t xml:space="preserve">．</w:t>
      </w:r>
    </w:p>
    <w:bookmarkEnd w:id="105"/>
    <w:bookmarkStart w:id="106" w:name="yaml-文档头里的字符串到底打不打引号"/>
    <w:p>
      <w:pPr>
        <w:pStyle w:val="4"/>
      </w:pPr>
      <w:r>
        <w:t xml:space="preserve">YAML </w:t>
      </w:r>
      <w:r>
        <w:rPr>
          <w:rFonts w:hint="eastAsia"/>
        </w:rPr>
        <w:t xml:space="preserve">文档头里的字符串到底打不打引号？</w:t>
      </w:r>
    </w:p>
    <w:p>
      <w:pPr>
        <w:pStyle w:val="FirstParagraph"/>
      </w:pPr>
      <w:r>
        <w:rPr>
          <w:rFonts w:hint="eastAsia"/>
        </w:rPr>
        <w:t xml:space="preserve">可打可不打．打了的话需要注意特殊字符的转义问题（如</w:t>
      </w:r>
      <w:r>
        <w:t xml:space="preserve"> </w:t>
      </w:r>
      <w:r>
        <w:rPr>
          <w:rStyle w:val="VerbatimChar"/>
        </w:rPr>
        <w:t xml:space="preserve">\</w:t>
      </w:r>
      <w:r>
        <w:rPr>
          <w:rFonts w:hint="eastAsia"/>
        </w:rPr>
        <w:t xml:space="preserve">）．</w:t>
      </w:r>
    </w:p>
    <w:bookmarkEnd w:id="106"/>
    <w:bookmarkStart w:id="108" w:name="用-包裹行内公式的正确格式"/>
    <w:p>
      <w:pPr>
        <w:pStyle w:val="4"/>
      </w:pPr>
      <w:r>
        <w:rPr>
          <w:rFonts w:hint="eastAsia"/>
        </w:rPr>
        <w:t xml:space="preserve">用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包裹行内公式的正确格式</w:t>
      </w:r>
    </w:p>
    <w:p>
      <w:pPr>
        <w:pStyle w:val="FirstParagraph"/>
      </w:pPr>
      <w:r>
        <w:rPr>
          <w:rFonts w:hint="eastAsia"/>
        </w:rPr>
        <w:t xml:space="preserve">示例：</w:t>
      </w:r>
      <w:r>
        <w:rPr>
          <w:rStyle w:val="VerbatimChar"/>
          <w:rFonts w:hint="eastAsia"/>
        </w:rPr>
        <w:t xml:space="preserve">我们有</w:t>
      </w:r>
      <w:r>
        <w:rPr>
          <w:rStyle w:val="VerbatimChar"/>
        </w:rPr>
        <w:t xml:space="preserve"> $(a + b)^2 = a^2 + 2ab + </w:t>
      </w:r>
      <w:r>
        <w:rPr>
          <w:rStyle w:val="VerbatimChar"/>
          <w:rFonts w:hint="eastAsia"/>
        </w:rPr>
        <w:t xml:space="preserve">b^2$．证毕．</w:t>
      </w:r>
    </w:p>
    <w:p>
      <w:pPr>
        <w:pStyle w:val="a0"/>
      </w:pP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内侧应紧接着公式中的非空格字符，外侧与中英文字符之间应有空格，与标点符号、连字符之间不留空格．参考</w:t>
      </w:r>
      <w:r>
        <w:t xml:space="preserve"> </w:t>
      </w:r>
      <w:hyperlink r:id="rId107">
        <w:r>
          <w:rPr>
            <w:rStyle w:val="ae"/>
          </w:rPr>
          <w:t xml:space="preserve">Pandoc </w:t>
        </w:r>
        <w:r>
          <w:rPr>
            <w:rStyle w:val="ae"/>
            <w:rFonts w:hint="eastAsia"/>
          </w:rPr>
          <w:t xml:space="preserve">文档</w:t>
        </w:r>
      </w:hyperlink>
      <w:r>
        <w:rPr>
          <w:rFonts w:hint="eastAsia"/>
        </w:rPr>
        <w:t xml:space="preserve">．</w:t>
      </w:r>
    </w:p>
    <w:bookmarkEnd w:id="108"/>
    <w:bookmarkEnd w:id="109"/>
    <w:bookmarkStart w:id="113" w:name="输出相关"/>
    <w:p>
      <w:pPr>
        <w:pStyle w:val="3"/>
      </w:pPr>
      <w:r>
        <w:t xml:space="preserve">7.3 </w:t>
      </w:r>
      <w:r>
        <w:rPr>
          <w:rFonts w:hint="eastAsia"/>
        </w:rPr>
        <w:t xml:space="preserve">输出相关</w:t>
      </w:r>
    </w:p>
    <w:bookmarkStart w:id="110" w:name="写好的-beamer-也想输出一份文稿版本的-pdf"/>
    <w:p>
      <w:pPr>
        <w:pStyle w:val="4"/>
      </w:pPr>
      <w:r>
        <w:rPr>
          <w:rFonts w:hint="eastAsia"/>
        </w:rPr>
        <w:t xml:space="preserve">写好的</w:t>
      </w:r>
      <w:r>
        <w:t xml:space="preserve"> Beamer </w:t>
      </w:r>
      <w:r>
        <w:rPr>
          <w:rFonts w:hint="eastAsia"/>
        </w:rPr>
        <w:t xml:space="preserve">也想输出一份文稿版本的</w:t>
      </w:r>
      <w:r>
        <w:t xml:space="preserve"> </w:t>
      </w:r>
      <w:r>
        <w:rPr>
          <w:rFonts w:hint="eastAsia"/>
        </w:rPr>
        <w:t xml:space="preserve">PDF？</w:t>
      </w:r>
    </w:p>
    <w:p>
      <w:pPr>
        <w:pStyle w:val="FirstParagraph"/>
      </w:pPr>
      <w:r>
        <w:rPr>
          <w:rFonts w:hint="eastAsia"/>
        </w:rPr>
        <w:t xml:space="preserve">理论上与文档格式兼容，可直接设置</w:t>
      </w:r>
      <w:r>
        <w:t xml:space="preserve"> </w:t>
      </w:r>
      <w:r>
        <w:rPr>
          <w:rStyle w:val="VerbatimChar"/>
        </w:rPr>
        <w:t xml:space="preserve">--to=pdf</w:t>
      </w:r>
      <w:r>
        <w:t xml:space="preserve"> </w:t>
      </w:r>
      <w:r>
        <w:rPr>
          <w:rFonts w:hint="eastAsia"/>
        </w:rPr>
        <w:t xml:space="preserve">输出文稿版本．</w:t>
      </w:r>
    </w:p>
    <w:bookmarkEnd w:id="110"/>
    <w:bookmarkStart w:id="112" w:name="我要输出到知乎"/>
    <w:p>
      <w:pPr>
        <w:pStyle w:val="4"/>
      </w:pPr>
      <w:r>
        <w:rPr>
          <w:rFonts w:hint="eastAsia"/>
        </w:rPr>
        <w:t xml:space="preserve">我要输出到知乎！</w:t>
      </w:r>
    </w:p>
    <w:p>
      <w:pPr>
        <w:pStyle w:val="FirstParagraph"/>
      </w:pPr>
      <w:r>
        <w:rPr>
          <w:rFonts w:hint="eastAsia"/>
        </w:rPr>
        <w:t xml:space="preserve">您可以使用</w:t>
      </w:r>
      <w:r>
        <w:t xml:space="preserve"> GFM </w:t>
      </w:r>
      <w:r>
        <w:rPr>
          <w:rFonts w:hint="eastAsia"/>
        </w:rPr>
        <w:t xml:space="preserve">格式输出，输出内容可复制至</w:t>
      </w:r>
      <w:r>
        <w:t xml:space="preserve"> </w:t>
      </w:r>
      <w:hyperlink r:id="rId111">
        <w:r>
          <w:rPr>
            <w:rStyle w:val="ae"/>
          </w:rPr>
          <w:t xml:space="preserve">markdown.com.cn</w:t>
        </w:r>
      </w:hyperlink>
      <w:r>
        <w:t xml:space="preserve"> </w:t>
      </w:r>
      <w:r>
        <w:rPr>
          <w:rFonts w:hint="eastAsia"/>
        </w:rPr>
        <w:t xml:space="preserve">的在线编辑器转知乎格式．</w:t>
      </w:r>
    </w:p>
    <w:bookmarkEnd w:id="112"/>
    <w:bookmarkEnd w:id="113"/>
    <w:bookmarkEnd w:id="11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40" Target="media/rId40.png" /><Relationship Type="http://schemas.openxmlformats.org/officeDocument/2006/relationships/hyperlink" Id="rId80" Target="_assets/lean-include.lua" TargetMode="External" /><Relationship Type="http://schemas.openxmlformats.org/officeDocument/2006/relationships/hyperlink" Id="rId73" Target="_assets/tikz.lua" TargetMode="External" /><Relationship Type="http://schemas.openxmlformats.org/officeDocument/2006/relationships/hyperlink" Id="rId79" Target="assets/lean.xml" TargetMode="External" /><Relationship Type="http://schemas.openxmlformats.org/officeDocument/2006/relationships/hyperlink" Id="rId27" Target="examples/" TargetMode="External" /><Relationship Type="http://schemas.openxmlformats.org/officeDocument/2006/relationships/hyperlink" Id="rId95" Target="examples/extra.qmd" TargetMode="External" /><Relationship Type="http://schemas.openxmlformats.org/officeDocument/2006/relationships/hyperlink" Id="rId49" Target="examples/timetable.qmd" TargetMode="External" /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102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5" Target="https://dvisvgm.de/Manpage/" TargetMode="External" /><Relationship Type="http://schemas.openxmlformats.org/officeDocument/2006/relationships/hyperlink" Id="rId48" Target="https://github.com/pandoc-ext/list-table" TargetMode="External" /><Relationship Type="http://schemas.openxmlformats.org/officeDocument/2006/relationships/hyperlink" Id="rId89" Target="https://github.com/quarto-dev/quarto-cli/discussions/5479" TargetMode="External" /><Relationship Type="http://schemas.openxmlformats.org/officeDocument/2006/relationships/hyperlink" Id="rId92" Target="https://github.com/sun123zxy/quarto-callouty-theorem" TargetMode="External" /><Relationship Type="http://schemas.openxmlformats.org/officeDocument/2006/relationships/hyperlink" Id="rId111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4" Target="https://mupdf.com/" TargetMode="External" /><Relationship Type="http://schemas.openxmlformats.org/officeDocument/2006/relationships/hyperlink" Id="rId107" Target="https://pandoc.org/MANUAL.html#extension-tex_math_dollars" TargetMode="External" /><Relationship Type="http://schemas.openxmlformats.org/officeDocument/2006/relationships/hyperlink" Id="rId29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9" Target="https://quarto.org/docs/authoring/diagrams.html" TargetMode="External" /><Relationship Type="http://schemas.openxmlformats.org/officeDocument/2006/relationships/hyperlink" Id="rId70" Target="https://quarto.org/docs/authoring/diagrams.html#chrome-install" TargetMode="External" /><Relationship Type="http://schemas.openxmlformats.org/officeDocument/2006/relationships/hyperlink" Id="rId30" Target="https://quarto.org/docs/authoring/markdown-basics.html" TargetMode="External" /><Relationship Type="http://schemas.openxmlformats.org/officeDocument/2006/relationships/hyperlink" Id="rId104" Target="https://quarto.org/docs/authoring/markdown-basics.html#page-breaks" TargetMode="External" /><Relationship Type="http://schemas.openxmlformats.org/officeDocument/2006/relationships/hyperlink" Id="rId38" Target="https://quarto.org/docs/computations/python.html" TargetMode="External" /><Relationship Type="http://schemas.openxmlformats.org/officeDocument/2006/relationships/hyperlink" Id="rId34" Target="https://quarto.org/docs/journals/templat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_assets/lean-include.lua" TargetMode="External" /><Relationship Type="http://schemas.openxmlformats.org/officeDocument/2006/relationships/hyperlink" Id="rId73" Target="_assets/tikz.lua" TargetMode="External" /><Relationship Type="http://schemas.openxmlformats.org/officeDocument/2006/relationships/hyperlink" Id="rId79" Target="assets/lean.xml" TargetMode="External" /><Relationship Type="http://schemas.openxmlformats.org/officeDocument/2006/relationships/hyperlink" Id="rId27" Target="examples/" TargetMode="External" /><Relationship Type="http://schemas.openxmlformats.org/officeDocument/2006/relationships/hyperlink" Id="rId95" Target="examples/extra.qmd" TargetMode="External" /><Relationship Type="http://schemas.openxmlformats.org/officeDocument/2006/relationships/hyperlink" Id="rId49" Target="examples/timetable.qmd" TargetMode="External" /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102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5" Target="https://dvisvgm.de/Manpage/" TargetMode="External" /><Relationship Type="http://schemas.openxmlformats.org/officeDocument/2006/relationships/hyperlink" Id="rId48" Target="https://github.com/pandoc-ext/list-table" TargetMode="External" /><Relationship Type="http://schemas.openxmlformats.org/officeDocument/2006/relationships/hyperlink" Id="rId89" Target="https://github.com/quarto-dev/quarto-cli/discussions/5479" TargetMode="External" /><Relationship Type="http://schemas.openxmlformats.org/officeDocument/2006/relationships/hyperlink" Id="rId92" Target="https://github.com/sun123zxy/quarto-callouty-theorem" TargetMode="External" /><Relationship Type="http://schemas.openxmlformats.org/officeDocument/2006/relationships/hyperlink" Id="rId111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4" Target="https://mupdf.com/" TargetMode="External" /><Relationship Type="http://schemas.openxmlformats.org/officeDocument/2006/relationships/hyperlink" Id="rId107" Target="https://pandoc.org/MANUAL.html#extension-tex_math_dollars" TargetMode="External" /><Relationship Type="http://schemas.openxmlformats.org/officeDocument/2006/relationships/hyperlink" Id="rId29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9" Target="https://quarto.org/docs/authoring/diagrams.html" TargetMode="External" /><Relationship Type="http://schemas.openxmlformats.org/officeDocument/2006/relationships/hyperlink" Id="rId70" Target="https://quarto.org/docs/authoring/diagrams.html#chrome-install" TargetMode="External" /><Relationship Type="http://schemas.openxmlformats.org/officeDocument/2006/relationships/hyperlink" Id="rId30" Target="https://quarto.org/docs/authoring/markdown-basics.html" TargetMode="External" /><Relationship Type="http://schemas.openxmlformats.org/officeDocument/2006/relationships/hyperlink" Id="rId104" Target="https://quarto.org/docs/authoring/markdown-basics.html#page-breaks" TargetMode="External" /><Relationship Type="http://schemas.openxmlformats.org/officeDocument/2006/relationships/hyperlink" Id="rId38" Target="https://quarto.org/docs/computations/python.html" TargetMode="External" /><Relationship Type="http://schemas.openxmlformats.org/officeDocument/2006/relationships/hyperlink" Id="rId34" Target="https://quarto.org/docs/journals/templat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sun123zxy</dc:creator>
  <dc:language>zh-Hans</dc:language>
  <cp:keywords/>
  <dcterms:created xsi:type="dcterms:W3CDTF">2025-10-13T19:50:39Z</dcterms:created>
  <dcterms:modified xsi:type="dcterms:W3CDTF">2025-10-13T19:50:39Z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llouty-theorem">
    <vt:lpwstr/>
  </property>
  <property fmtid="{D5CDD505-2E9C-101B-9397-08002B2CF9AE}" pid="7" name="cap-location">
    <vt:lpwstr>bottom</vt:lpwstr>
  </property>
  <property fmtid="{D5CDD505-2E9C-101B-9397-08002B2CF9AE}" pid="8" name="csl">
    <vt:lpwstr>../_assets/ieee.csl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