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2"/>
      </w:pPr>
      <w:r>
        <w:t xml:space="preserve">1.5.1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6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Start w:id="46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3"/>
    <w:bookmarkStart w:id="86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Start w:id="87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7"/>
    <w:bookmarkEnd w:id="88"/>
    <w:bookmarkStart w:id="100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3"/>
    <w:bookmarkStart w:id="94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End w:id="100"/>
    <w:bookmarkStart w:id="124" w:name="qa"/>
    <w:p>
      <w:pPr>
        <w:pStyle w:val="1"/>
      </w:pPr>
      <w:r>
        <w:t xml:space="preserve">1.7 Q&amp;A</w:t>
      </w:r>
    </w:p>
    <w:bookmarkStart w:id="106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1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1"/>
    <w:bookmarkStart w:id="102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2"/>
    <w:bookmarkStart w:id="103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3"/>
    <w:bookmarkStart w:id="105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4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5"/>
    <w:bookmarkEnd w:id="106"/>
    <w:bookmarkStart w:id="118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1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7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08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Quarto Issue #12048</w:t>
        </w:r>
      </w:hyperlink>
    </w:p>
    <w:bookmarkEnd w:id="111"/>
    <w:bookmarkStart w:id="113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2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3"/>
    <w:bookmarkStart w:id="114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4"/>
    <w:bookmarkStart w:id="116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5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6"/>
    <w:bookmarkStart w:id="117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17"/>
    <w:bookmarkEnd w:id="118"/>
    <w:bookmarkStart w:id="123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1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9"/>
    <w:bookmarkStart w:id="12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1"/>
    <w:bookmarkStart w:id="12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2"/>
    <w:bookmarkEnd w:id="123"/>
    <w:bookmarkEnd w:id="12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0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20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5" Target="https://pandoc.org/MANUAL.html#extension-tex_math_dollars" TargetMode="External" /><Relationship Type="http://schemas.openxmlformats.org/officeDocument/2006/relationships/hyperlink" Id="rId108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2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7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0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4" Target="https://github.com/sun123zxy/quarto-render" TargetMode="External" /><Relationship Type="http://schemas.openxmlformats.org/officeDocument/2006/relationships/hyperlink" Id="rId120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5" Target="https://pandoc.org/MANUAL.html#extension-tex_math_dollars" TargetMode="External" /><Relationship Type="http://schemas.openxmlformats.org/officeDocument/2006/relationships/hyperlink" Id="rId108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2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2025-12-24T17:47:02Z</dcterms:created>
  <dcterms:modified xsi:type="dcterms:W3CDTF">2025-12-24T17:47:02Z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