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5"/>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3605E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w:t>
            </w:r>
            <w:r>
              <w:rPr>
                <w:rFonts w:ascii="微软雅黑" w:eastAsia="微软雅黑" w:hAnsi="微软雅黑" w:cs="微软雅黑"/>
              </w:rPr>
              <w:t>9</w:t>
            </w:r>
            <w:r w:rsidR="00C54CB2">
              <w:rPr>
                <w:rFonts w:ascii="微软雅黑" w:eastAsia="微软雅黑" w:hAnsi="微软雅黑" w:cs="微软雅黑" w:hint="eastAsia"/>
              </w:rPr>
              <w:t>.</w:t>
            </w:r>
            <w:r w:rsidR="00AC6139">
              <w:rPr>
                <w:rFonts w:ascii="微软雅黑" w:eastAsia="微软雅黑" w:hAnsi="微软雅黑" w:cs="微软雅黑"/>
              </w:rPr>
              <w:t>1</w:t>
            </w:r>
            <w:r w:rsidR="00C54CB2">
              <w:rPr>
                <w:rFonts w:ascii="微软雅黑" w:eastAsia="微软雅黑" w:hAnsi="微软雅黑" w:cs="微软雅黑" w:hint="eastAsia"/>
              </w:rPr>
              <w:t>.</w:t>
            </w:r>
            <w:r>
              <w:rPr>
                <w:rFonts w:ascii="微软雅黑" w:eastAsia="微软雅黑" w:hAnsi="微软雅黑" w:cs="微软雅黑"/>
              </w:rPr>
              <w:t>5</w:t>
            </w:r>
            <w:r w:rsidR="00C54CB2">
              <w:rPr>
                <w:rFonts w:ascii="微软雅黑" w:eastAsia="微软雅黑" w:hAnsi="微软雅黑" w:cs="微软雅黑" w:hint="eastAsia"/>
              </w:rPr>
              <w:t xml:space="preserve">     </w:t>
            </w:r>
            <w:r w:rsidR="00AC6139">
              <w:rPr>
                <w:rFonts w:ascii="微软雅黑" w:eastAsia="微软雅黑" w:hAnsi="微软雅黑" w:cs="微软雅黑"/>
              </w:rPr>
              <w:t>1</w:t>
            </w:r>
            <w:r>
              <w:rPr>
                <w:rFonts w:ascii="微软雅黑" w:eastAsia="微软雅黑" w:hAnsi="微软雅黑" w:cs="微软雅黑"/>
              </w:rPr>
              <w:t>8</w:t>
            </w:r>
            <w:r w:rsidR="006D028D">
              <w:rPr>
                <w:rFonts w:ascii="微软雅黑" w:eastAsia="微软雅黑" w:hAnsi="微软雅黑" w:cs="微软雅黑" w:hint="eastAsia"/>
              </w:rPr>
              <w:t>:</w:t>
            </w:r>
            <w:r w:rsidR="008A6852">
              <w:rPr>
                <w:rFonts w:ascii="微软雅黑" w:eastAsia="微软雅黑" w:hAnsi="微软雅黑" w:cs="微软雅黑"/>
              </w:rPr>
              <w:t>0</w:t>
            </w:r>
            <w:r w:rsidR="00C54CB2">
              <w:rPr>
                <w:rFonts w:ascii="微软雅黑" w:eastAsia="微软雅黑" w:hAnsi="微软雅黑" w:cs="微软雅黑" w:hint="eastAsia"/>
              </w:rPr>
              <w:t>0</w:t>
            </w:r>
            <w:r w:rsidR="00FA1D79">
              <w:rPr>
                <w:rFonts w:ascii="微软雅黑" w:eastAsia="微软雅黑" w:hAnsi="微软雅黑" w:cs="微软雅黑" w:hint="eastAsia"/>
              </w:rPr>
              <w:t>-1</w:t>
            </w:r>
            <w:r w:rsidR="006D028D">
              <w:rPr>
                <w:rFonts w:ascii="微软雅黑" w:eastAsia="微软雅黑" w:hAnsi="微软雅黑" w:cs="微软雅黑"/>
              </w:rPr>
              <w:t>9</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8A685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微信语音</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5"/>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8A6852"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组内评审会议纪要</w:t>
            </w:r>
          </w:p>
        </w:tc>
      </w:tr>
      <w:tr w:rsidR="00FA1DAB">
        <w:trPr>
          <w:trHeight w:val="2385"/>
        </w:trPr>
        <w:tc>
          <w:tcPr>
            <w:tcW w:w="8856" w:type="dxa"/>
          </w:tcPr>
          <w:p w:rsidR="008C33EC" w:rsidRPr="00014BEE" w:rsidRDefault="008C33EC" w:rsidP="008C33EC">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bCs/>
              </w:rPr>
              <w:t>我们小组于1月</w:t>
            </w:r>
            <w:r w:rsidR="003605EA">
              <w:rPr>
                <w:rFonts w:ascii="微软雅黑" w:eastAsia="微软雅黑" w:hAnsi="微软雅黑" w:cs="微软雅黑"/>
                <w:bCs/>
              </w:rPr>
              <w:t>5</w:t>
            </w:r>
            <w:r>
              <w:rPr>
                <w:rFonts w:ascii="微软雅黑" w:eastAsia="微软雅黑" w:hAnsi="微软雅黑" w:cs="微软雅黑" w:hint="eastAsia"/>
                <w:bCs/>
              </w:rPr>
              <w:t>日晚开展了</w:t>
            </w:r>
            <w:r w:rsidR="003605EA">
              <w:rPr>
                <w:rFonts w:ascii="微软雅黑" w:eastAsia="微软雅黑" w:hAnsi="微软雅黑" w:cs="微软雅黑" w:hint="eastAsia"/>
                <w:bCs/>
              </w:rPr>
              <w:t>组内评审会议，根据评审条目进行一条条地评审，经过评审检查，发现有如下任务需要继续完善：</w:t>
            </w:r>
          </w:p>
          <w:p w:rsidR="003605EA" w:rsidRPr="000B15DB" w:rsidRDefault="003605EA" w:rsidP="003605EA">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O</w:t>
            </w:r>
            <w:r>
              <w:rPr>
                <w:rFonts w:ascii="微软雅黑" w:eastAsia="微软雅黑" w:hAnsi="微软雅黑" w:cs="微软雅黑"/>
                <w:b/>
                <w:bCs/>
                <w:color w:val="2E74B5" w:themeColor="accent1" w:themeShade="BF"/>
              </w:rPr>
              <w:t>KIT</w:t>
            </w:r>
            <w:r>
              <w:rPr>
                <w:rFonts w:ascii="微软雅黑" w:eastAsia="微软雅黑" w:hAnsi="微软雅黑" w:cs="微软雅黑" w:hint="eastAsia"/>
                <w:b/>
                <w:bCs/>
                <w:color w:val="2E74B5" w:themeColor="accent1" w:themeShade="BF"/>
              </w:rPr>
              <w:t>的使用</w:t>
            </w:r>
            <w:bookmarkStart w:id="0" w:name="_GoBack"/>
            <w:bookmarkEnd w:id="0"/>
          </w:p>
          <w:p w:rsidR="008C33EC" w:rsidRPr="001E1F5D" w:rsidRDefault="003605EA"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因为本次需求变更评审的</w:t>
            </w:r>
            <w:r w:rsidR="0054170B">
              <w:rPr>
                <w:rFonts w:ascii="微软雅黑" w:eastAsia="微软雅黑" w:hAnsi="微软雅黑" w:cs="微软雅黑" w:hint="eastAsia"/>
              </w:rPr>
              <w:t>需要使用需求变更</w:t>
            </w:r>
          </w:p>
          <w:p w:rsidR="008C33EC" w:rsidRDefault="003605EA"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C</w:t>
            </w:r>
            <w:r>
              <w:rPr>
                <w:rFonts w:ascii="微软雅黑" w:eastAsia="微软雅黑" w:hAnsi="微软雅黑" w:cs="微软雅黑"/>
                <w:b/>
                <w:bCs/>
                <w:color w:val="2E74B5" w:themeColor="accent1" w:themeShade="BF"/>
              </w:rPr>
              <w:t>CB</w:t>
            </w:r>
            <w:r>
              <w:rPr>
                <w:rFonts w:ascii="微软雅黑" w:eastAsia="微软雅黑" w:hAnsi="微软雅黑" w:cs="微软雅黑" w:hint="eastAsia"/>
                <w:b/>
                <w:bCs/>
                <w:color w:val="2E74B5" w:themeColor="accent1" w:themeShade="BF"/>
              </w:rPr>
              <w:t>会议的准备</w:t>
            </w:r>
          </w:p>
          <w:p w:rsidR="001E1F5D" w:rsidRPr="001E1F5D" w:rsidRDefault="007821F3"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在周三的课上老师说我们的顺序图太过于笼统，因此我们对于顺序图进行了</w:t>
            </w:r>
            <w:r w:rsidR="00CC2A62">
              <w:rPr>
                <w:rFonts w:ascii="微软雅黑" w:eastAsia="微软雅黑" w:hAnsi="微软雅黑" w:cs="微软雅黑" w:hint="eastAsia"/>
              </w:rPr>
              <w:t>细化。并在本次会议中对于图的逻辑性以及用词准确性进行了检查。</w:t>
            </w:r>
          </w:p>
          <w:p w:rsidR="008C33EC" w:rsidRDefault="003605EA"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绩效评分的修改</w:t>
            </w:r>
          </w:p>
          <w:p w:rsidR="001E1F5D" w:rsidRPr="001E1F5D" w:rsidRDefault="00CC2A62"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界面原型一直是本次课程的重中之重，由于我组的进度落后，导致界面原型的进度也略微落后，以及各个用户代表的访谈进度落后。本次会议我们对于各自在界面原型的使用过程中遇到的细节问题进行了汇总反映，以及对于现有界面原型的一些看法与见解。希望这周我们能带着完成的界面原型完成各个用户代表的访谈。</w:t>
            </w:r>
          </w:p>
          <w:p w:rsidR="000B15DB" w:rsidRPr="000B15DB" w:rsidRDefault="000B15DB" w:rsidP="000B15DB">
            <w:pPr>
              <w:pStyle w:val="a3"/>
              <w:spacing w:line="400" w:lineRule="exact"/>
              <w:jc w:val="both"/>
              <w:rPr>
                <w:rFonts w:ascii="微软雅黑" w:eastAsia="微软雅黑" w:hAnsi="微软雅黑" w:cs="微软雅黑"/>
                <w:b/>
                <w:bCs/>
                <w:color w:val="2E74B5" w:themeColor="accent1" w:themeShade="BF"/>
              </w:rPr>
            </w:pP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A74" w:rsidRDefault="00BC4A74" w:rsidP="00477DE7">
      <w:r>
        <w:separator/>
      </w:r>
    </w:p>
  </w:endnote>
  <w:endnote w:type="continuationSeparator" w:id="0">
    <w:p w:rsidR="00BC4A74" w:rsidRDefault="00BC4A74"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A74" w:rsidRDefault="00BC4A74" w:rsidP="00477DE7">
      <w:r>
        <w:separator/>
      </w:r>
    </w:p>
  </w:footnote>
  <w:footnote w:type="continuationSeparator" w:id="0">
    <w:p w:rsidR="00BC4A74" w:rsidRDefault="00BC4A74"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B15DB"/>
    <w:rsid w:val="000E57E5"/>
    <w:rsid w:val="001E1F5D"/>
    <w:rsid w:val="002176A7"/>
    <w:rsid w:val="00222CCD"/>
    <w:rsid w:val="00274681"/>
    <w:rsid w:val="002B3B42"/>
    <w:rsid w:val="003605EA"/>
    <w:rsid w:val="003A2970"/>
    <w:rsid w:val="00477DE7"/>
    <w:rsid w:val="0054170B"/>
    <w:rsid w:val="00613C26"/>
    <w:rsid w:val="0065487C"/>
    <w:rsid w:val="006948EB"/>
    <w:rsid w:val="00697D89"/>
    <w:rsid w:val="006D028D"/>
    <w:rsid w:val="00731922"/>
    <w:rsid w:val="007821F3"/>
    <w:rsid w:val="007D2C85"/>
    <w:rsid w:val="007D74AB"/>
    <w:rsid w:val="00824532"/>
    <w:rsid w:val="008A6852"/>
    <w:rsid w:val="008C33EC"/>
    <w:rsid w:val="00907638"/>
    <w:rsid w:val="00962861"/>
    <w:rsid w:val="00AC6139"/>
    <w:rsid w:val="00B22296"/>
    <w:rsid w:val="00BC4A74"/>
    <w:rsid w:val="00BE4517"/>
    <w:rsid w:val="00C54CB2"/>
    <w:rsid w:val="00CC2A62"/>
    <w:rsid w:val="00CE0B47"/>
    <w:rsid w:val="00D05AD1"/>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2FC870"/>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40"/>
      <w:jc w:val="left"/>
    </w:pPr>
    <w:rPr>
      <w:rFonts w:ascii="Arial" w:eastAsia="宋体" w:hAnsi="Arial" w:cs="Times New Roman"/>
      <w:kern w:val="0"/>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477D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7DE7"/>
    <w:rPr>
      <w:kern w:val="2"/>
      <w:sz w:val="18"/>
      <w:szCs w:val="18"/>
    </w:rPr>
  </w:style>
  <w:style w:type="paragraph" w:styleId="a8">
    <w:name w:val="footer"/>
    <w:basedOn w:val="a"/>
    <w:link w:val="a9"/>
    <w:rsid w:val="00477DE7"/>
    <w:pPr>
      <w:tabs>
        <w:tab w:val="center" w:pos="4153"/>
        <w:tab w:val="right" w:pos="8306"/>
      </w:tabs>
      <w:snapToGrid w:val="0"/>
      <w:jc w:val="left"/>
    </w:pPr>
    <w:rPr>
      <w:sz w:val="18"/>
      <w:szCs w:val="18"/>
    </w:rPr>
  </w:style>
  <w:style w:type="character" w:customStyle="1" w:styleId="a9">
    <w:name w:val="页脚 字符"/>
    <w:basedOn w:val="a0"/>
    <w:link w:val="a8"/>
    <w:rsid w:val="00477DE7"/>
    <w:rPr>
      <w:kern w:val="2"/>
      <w:sz w:val="18"/>
      <w:szCs w:val="18"/>
    </w:rPr>
  </w:style>
  <w:style w:type="character" w:customStyle="1" w:styleId="a4">
    <w:name w:val="正文文本 字符"/>
    <w:basedOn w:val="a0"/>
    <w:link w:val="a3"/>
    <w:rsid w:val="008C33EC"/>
    <w:rPr>
      <w:rFonts w:ascii="Arial" w:eastAsia="宋体"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1D636E-F41F-4D2E-8955-F1AAEF7D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17</cp:revision>
  <dcterms:created xsi:type="dcterms:W3CDTF">2018-04-21T07:02:00Z</dcterms:created>
  <dcterms:modified xsi:type="dcterms:W3CDTF">2019-01-12T14:45:00Z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