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基于项目的案例教学系统系统维护计划</w:t>
      </w: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pStyle w:val="6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1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系统维护计划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1-13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6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系统维护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_Toc7085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_Toc20321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_Toc10251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_Toc13167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二、维护方案</w:t>
      </w:r>
      <w:r>
        <w:tab/>
      </w:r>
      <w:r>
        <w:fldChar w:fldCharType="begin"/>
      </w:r>
      <w:r>
        <w:instrText xml:space="preserve"> PAGEREF _Toc16138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2.1维护范围</w:t>
      </w:r>
      <w:r>
        <w:tab/>
      </w:r>
      <w:r>
        <w:fldChar w:fldCharType="begin"/>
      </w:r>
      <w:r>
        <w:instrText xml:space="preserve"> PAGEREF _Toc2322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2.2维护分工</w:t>
      </w:r>
      <w:r>
        <w:tab/>
      </w:r>
      <w:r>
        <w:fldChar w:fldCharType="begin"/>
      </w:r>
      <w:r>
        <w:instrText xml:space="preserve"> PAGEREF _Toc16864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2.3维护计划</w:t>
      </w:r>
      <w:r>
        <w:tab/>
      </w:r>
      <w:r>
        <w:fldChar w:fldCharType="begin"/>
      </w:r>
      <w:r>
        <w:instrText xml:space="preserve"> PAGEREF _Toc31349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2.4沟通计划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2.5预算</w:t>
      </w:r>
      <w:r>
        <w:tab/>
      </w:r>
      <w:r>
        <w:fldChar w:fldCharType="begin"/>
      </w:r>
      <w:r>
        <w:instrText xml:space="preserve"> PAGEREF _Toc4945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三、维护流程</w:t>
      </w:r>
      <w:r>
        <w:tab/>
      </w:r>
      <w:r>
        <w:fldChar w:fldCharType="begin"/>
      </w:r>
      <w:r>
        <w:instrText xml:space="preserve"> PAGEREF _Toc11253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7085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0321"/>
      <w:r>
        <w:rPr>
          <w:rFonts w:hint="eastAsia"/>
          <w:lang w:val="en-US" w:eastAsia="zh-CN"/>
        </w:rPr>
        <w:t>1.1编写目的</w:t>
      </w:r>
      <w:bookmarkEnd w:id="1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/>
        </w:rPr>
        <w:t>规范</w:t>
      </w:r>
      <w:r>
        <w:rPr>
          <w:sz w:val="24"/>
          <w:szCs w:val="24"/>
          <w:lang w:val="en-US"/>
        </w:rPr>
        <w:t>用户问题处理流程，提供标准化服务，避免问题的重复</w:t>
      </w:r>
      <w:r>
        <w:rPr>
          <w:rFonts w:hint="eastAsia"/>
          <w:sz w:val="24"/>
          <w:szCs w:val="24"/>
          <w:lang w:val="en-US"/>
        </w:rPr>
        <w:t>出现</w:t>
      </w:r>
      <w:r>
        <w:rPr>
          <w:sz w:val="24"/>
          <w:szCs w:val="24"/>
          <w:lang w:val="en-US"/>
        </w:rPr>
        <w:t>，提升团队协作</w:t>
      </w:r>
      <w:r>
        <w:rPr>
          <w:rFonts w:hint="eastAsia"/>
          <w:sz w:val="24"/>
          <w:szCs w:val="24"/>
          <w:lang w:val="en-US"/>
        </w:rPr>
        <w:t>效率</w:t>
      </w:r>
      <w:r>
        <w:rPr>
          <w:sz w:val="24"/>
          <w:szCs w:val="24"/>
          <w:lang w:val="en-US"/>
        </w:rPr>
        <w:t>以及用户满意度</w:t>
      </w:r>
      <w:r>
        <w:rPr>
          <w:rFonts w:hint="eastAsia"/>
          <w:sz w:val="24"/>
          <w:szCs w:val="24"/>
          <w:lang w:val="en-U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10251"/>
      <w:r>
        <w:rPr>
          <w:rFonts w:hint="eastAsia"/>
          <w:lang w:val="en-US" w:eastAsia="zh-CN"/>
        </w:rPr>
        <w:t>1.2背景</w:t>
      </w:r>
      <w:bookmarkEnd w:id="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/>
        </w:rPr>
        <w:t>用户</w:t>
      </w:r>
      <w:r>
        <w:rPr>
          <w:lang w:val="en-US"/>
        </w:rPr>
        <w:t>在使用本网站的过程中</w:t>
      </w:r>
      <w:r>
        <w:rPr>
          <w:rFonts w:hint="eastAsia"/>
          <w:lang w:val="en-US"/>
        </w:rPr>
        <w:t>有时</w:t>
      </w:r>
      <w:r>
        <w:rPr>
          <w:lang w:val="en-US"/>
        </w:rPr>
        <w:t>会出现异常或者疑问。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" w:name="_Toc13167"/>
      <w:r>
        <w:rPr>
          <w:rFonts w:hint="eastAsia"/>
          <w:lang w:val="en-US" w:eastAsia="zh-CN"/>
        </w:rPr>
        <w:t>1.3参考资料</w:t>
      </w:r>
      <w:bookmarkEnd w:id="3"/>
    </w:p>
    <w:p>
      <w:pPr>
        <w:pStyle w:val="12"/>
        <w:numPr>
          <w:ilvl w:val="0"/>
          <w:numId w:val="1"/>
        </w:numPr>
        <w:ind w:left="1260" w:leftChars="0" w:firstLineChars="0"/>
      </w:pPr>
      <w:r>
        <w:rPr>
          <w:rFonts w:hint="eastAsia"/>
        </w:rPr>
        <w:t>[美]Karl Wiegers  Joy Beatty 著，李忠利李淳霍金健孔晨辉译.《软件需求》.第3版.清华大学出版社.</w:t>
      </w:r>
    </w:p>
    <w:p>
      <w:pPr>
        <w:pStyle w:val="12"/>
        <w:numPr>
          <w:ilvl w:val="0"/>
          <w:numId w:val="1"/>
        </w:numPr>
        <w:ind w:left="1260" w:leftChars="0" w:firstLineChars="0"/>
      </w:pPr>
      <w:r>
        <w:rPr>
          <w:rFonts w:hint="eastAsia"/>
        </w:rPr>
        <w:t>张海藩 牟永敏 著.《软件工程导论》.第6版.清华大学出版社.</w:t>
      </w:r>
    </w:p>
    <w:p>
      <w:pPr>
        <w:pStyle w:val="12"/>
        <w:numPr>
          <w:ilvl w:val="0"/>
          <w:numId w:val="1"/>
        </w:numPr>
        <w:ind w:left="1260" w:leftChars="0" w:firstLineChars="0"/>
      </w:pPr>
      <w:r>
        <w:rPr>
          <w:rFonts w:hint="eastAsia"/>
        </w:rPr>
        <w:t>[英]Bob Hughes  Mike Cotterell 著，廖彬山周卫华译.《软件项目管理》.第5版.机械工业出版社.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rFonts w:hint="eastAsia"/>
          <w:lang w:val="en-US" w:eastAsia="zh-CN"/>
        </w:rPr>
      </w:pPr>
      <w:r>
        <w:rPr>
          <w:rFonts w:hint="eastAsia"/>
        </w:rPr>
        <w:t>GB-T8567-2006，《计算机软件文档编制规范》</w:t>
      </w:r>
    </w:p>
    <w:p>
      <w:pPr>
        <w:pStyle w:val="2"/>
        <w:rPr>
          <w:rFonts w:hint="eastAsia"/>
          <w:lang w:val="en-US" w:eastAsia="zh-CN"/>
        </w:rPr>
      </w:pPr>
      <w:bookmarkStart w:id="4" w:name="_Toc16138"/>
      <w:r>
        <w:rPr>
          <w:rFonts w:hint="eastAsia"/>
          <w:lang w:val="en-US" w:eastAsia="zh-CN"/>
        </w:rPr>
        <w:t>二、维护方案</w:t>
      </w:r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2"/>
      <w:r>
        <w:rPr>
          <w:rFonts w:hint="eastAsia"/>
          <w:lang w:val="en-US" w:eastAsia="zh-CN"/>
        </w:rPr>
        <w:t>2.1维护范围</w:t>
      </w:r>
      <w:bookmarkEnd w:id="5"/>
    </w:p>
    <w:p>
      <w:pPr>
        <w:pStyle w:val="12"/>
        <w:numPr>
          <w:ilvl w:val="0"/>
          <w:numId w:val="2"/>
        </w:numPr>
        <w:ind w:left="1260" w:leftChars="0" w:firstLineChars="0"/>
        <w:rPr>
          <w:rFonts w:hint="eastAsia"/>
        </w:rPr>
      </w:pPr>
      <w:r>
        <w:rPr>
          <w:rFonts w:hint="eastAsia"/>
        </w:rPr>
        <w:t>日常维护：现场协助客户解决问题、用户使用问题处理、程序BUG修改调整、业务数据调整、业务数据调整、系统功能完善等；</w:t>
      </w:r>
    </w:p>
    <w:p>
      <w:pPr>
        <w:pStyle w:val="12"/>
        <w:numPr>
          <w:ilvl w:val="0"/>
          <w:numId w:val="2"/>
        </w:numPr>
        <w:ind w:left="1260" w:leftChars="0" w:firstLineChars="0"/>
        <w:rPr>
          <w:rFonts w:hint="eastAsia"/>
        </w:rPr>
      </w:pPr>
      <w:r>
        <w:rPr>
          <w:rFonts w:hint="eastAsia"/>
        </w:rPr>
        <w:t>网络调整，修改应用系统的相关配置；</w:t>
      </w:r>
    </w:p>
    <w:p>
      <w:pPr>
        <w:pStyle w:val="12"/>
        <w:numPr>
          <w:ilvl w:val="0"/>
          <w:numId w:val="2"/>
        </w:numPr>
        <w:ind w:left="1260" w:leftChars="0" w:firstLineChars="0"/>
        <w:rPr>
          <w:rFonts w:hint="eastAsia"/>
        </w:rPr>
      </w:pPr>
      <w:r>
        <w:rPr>
          <w:rFonts w:hint="eastAsia"/>
        </w:rPr>
        <w:t>数据备份应急，做好备份恢复工作；</w:t>
      </w:r>
    </w:p>
    <w:p>
      <w:pPr>
        <w:pStyle w:val="12"/>
        <w:numPr>
          <w:ilvl w:val="0"/>
          <w:numId w:val="2"/>
        </w:numPr>
        <w:ind w:left="1260" w:leftChars="0" w:firstLineChars="0"/>
        <w:rPr>
          <w:rFonts w:hint="eastAsia"/>
          <w:lang w:val="en-US" w:eastAsia="zh-CN"/>
        </w:rPr>
      </w:pPr>
      <w:r>
        <w:rPr>
          <w:rFonts w:hint="eastAsia"/>
        </w:rPr>
        <w:t>服务器定期巡检： 应用服务器和数据库服务器的定期巡检。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6864"/>
      <w:r>
        <w:rPr>
          <w:rFonts w:hint="eastAsia"/>
          <w:lang w:val="en-US" w:eastAsia="zh-CN"/>
        </w:rPr>
        <w:t>2.2维护分工</w:t>
      </w:r>
      <w:bookmarkEnd w:id="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客户方：参与制定维护及巡检的内容和要求，针对维护内容和反馈的报告进行评审、评价和检查，并提出相应的建议或意见。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项目组：参与制定维护及巡检的内容和要求，定期针对维护范围进行系统维护，维护形成相应的维护报告，并针对报告的回馈进行维护调整。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8844"/>
      <w:r>
        <w:rPr>
          <w:rFonts w:hint="eastAsia"/>
          <w:lang w:val="en-US" w:eastAsia="zh-CN"/>
        </w:rPr>
        <w:t>2.4沟通计划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项目组对客户方以发送邮件的方式进行不定期约谈。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4945"/>
      <w:r>
        <w:rPr>
          <w:rFonts w:hint="eastAsia"/>
          <w:lang w:val="en-US" w:eastAsia="zh-CN"/>
        </w:rPr>
        <w:t>2.5预算</w:t>
      </w:r>
      <w:bookmarkEnd w:id="8"/>
    </w:p>
    <w:p>
      <w:pPr>
        <w:rPr>
          <w:rFonts w:hint="eastAsia"/>
        </w:rPr>
      </w:pPr>
      <w:r>
        <w:rPr>
          <w:rFonts w:hint="eastAsia"/>
        </w:rPr>
        <w:t>总体预算：</w:t>
      </w:r>
    </w:p>
    <w:p>
      <w:pPr>
        <w:rPr>
          <w:rFonts w:hint="eastAsia"/>
          <w:b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</w:rPr>
        <w:t>每小时</w:t>
      </w:r>
      <w:r>
        <w:rPr>
          <w:rFonts w:hint="eastAsia" w:ascii="宋体" w:hAnsi="宋体" w:eastAsia="宋体" w:cs="宋体"/>
          <w:kern w:val="0"/>
          <w:sz w:val="24"/>
        </w:rPr>
        <w:t>26.77元/人</w:t>
      </w:r>
      <w:r>
        <w:rPr>
          <w:rFonts w:hint="eastAsia"/>
          <w:b/>
        </w:rPr>
        <w:t xml:space="preserve">   </w:t>
      </w:r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8" w:type="dxa"/>
            <w:shd w:val="clear" w:color="auto" w:fill="4C4C4C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活动</w:t>
            </w:r>
          </w:p>
        </w:tc>
        <w:tc>
          <w:tcPr>
            <w:tcW w:w="2700" w:type="dxa"/>
            <w:shd w:val="clear" w:color="auto" w:fill="4C4C4C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工作量(人时)</w:t>
            </w:r>
          </w:p>
        </w:tc>
        <w:tc>
          <w:tcPr>
            <w:tcW w:w="3780" w:type="dxa"/>
            <w:shd w:val="clear" w:color="auto" w:fill="4C4C4C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成本（元人民币）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需求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104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2784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设计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288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7709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800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21416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测试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110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2944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部署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88" w:type="dxa"/>
          </w:tcPr>
          <w:p>
            <w:r>
              <w:rPr>
                <w:rFonts w:hint="eastAsia"/>
              </w:rPr>
              <w:t>合计：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1314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35175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维护预算占总体预算的5%：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35175*5%=1758.75￥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9" w:name="_Toc11253"/>
      <w:r>
        <w:rPr>
          <w:rFonts w:hint="eastAsia"/>
          <w:lang w:val="en-US" w:eastAsia="zh-CN"/>
        </w:rPr>
        <w:t>维护流程</w:t>
      </w:r>
      <w:bookmarkEnd w:id="9"/>
    </w:p>
    <w:p>
      <w:pPr>
        <w:pStyle w:val="12"/>
        <w:numPr>
          <w:ilvl w:val="1"/>
          <w:numId w:val="4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受理问题</w:t>
      </w:r>
      <w:r>
        <w:rPr>
          <w:lang w:val="en-US"/>
        </w:rPr>
        <w:t>：首先记录问题，用户提出的问题都要记录到《软件维护问题列表》</w:t>
      </w:r>
      <w:r>
        <w:rPr>
          <w:rFonts w:hint="eastAsia"/>
          <w:lang w:val="en-US"/>
        </w:rPr>
        <w:t>(详</w:t>
      </w:r>
      <w:r>
        <w:rPr>
          <w:lang w:val="en-US"/>
        </w:rPr>
        <w:t>见附件</w:t>
      </w:r>
      <w:r>
        <w:rPr>
          <w:rFonts w:hint="eastAsia"/>
          <w:lang w:val="en-US"/>
        </w:rPr>
        <w:t>)。</w:t>
      </w:r>
      <w:r>
        <w:rPr>
          <w:lang w:val="en-US"/>
        </w:rPr>
        <w:t>然后</w:t>
      </w:r>
      <w:r>
        <w:rPr>
          <w:rFonts w:hint="eastAsia"/>
          <w:lang w:val="en-US"/>
        </w:rPr>
        <w:t>及时</w:t>
      </w:r>
      <w:r>
        <w:rPr>
          <w:lang w:val="en-US"/>
        </w:rPr>
        <w:t>响应问题。问题受理人</w:t>
      </w:r>
      <w:r>
        <w:rPr>
          <w:rFonts w:hint="eastAsia"/>
          <w:lang w:val="en-US"/>
        </w:rPr>
        <w:t>利用</w:t>
      </w:r>
      <w:r>
        <w:rPr>
          <w:lang w:val="en-US"/>
        </w:rPr>
        <w:t>即时通讯工具，向问题提</w:t>
      </w:r>
      <w:bookmarkStart w:id="10" w:name="_GoBack"/>
      <w:bookmarkEnd w:id="10"/>
      <w:r>
        <w:rPr>
          <w:lang w:val="en-US"/>
        </w:rPr>
        <w:t>交人及时回复：“问题已记录”，</w:t>
      </w:r>
      <w:r>
        <w:rPr>
          <w:rFonts w:hint="eastAsia"/>
          <w:lang w:val="en-US"/>
        </w:rPr>
        <w:t>若是</w:t>
      </w:r>
      <w:r>
        <w:rPr>
          <w:lang w:val="en-US"/>
        </w:rPr>
        <w:t>意识到问题影响范围较广时，应同时针对此问题的受影响用户群进行风险公告。</w:t>
      </w:r>
    </w:p>
    <w:p>
      <w:pPr>
        <w:pStyle w:val="12"/>
        <w:numPr>
          <w:ilvl w:val="1"/>
          <w:numId w:val="4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解决</w:t>
      </w:r>
      <w:r>
        <w:rPr>
          <w:lang w:val="en-US"/>
        </w:rPr>
        <w:t>问题：先</w:t>
      </w:r>
      <w:r>
        <w:rPr>
          <w:rFonts w:hint="eastAsia"/>
          <w:lang w:val="en-US"/>
        </w:rPr>
        <w:t>将</w:t>
      </w:r>
      <w:r>
        <w:rPr>
          <w:lang w:val="en-US"/>
        </w:rPr>
        <w:t>问题分类</w:t>
      </w:r>
      <w:r>
        <w:rPr>
          <w:rFonts w:hint="eastAsia"/>
          <w:lang w:val="en-US"/>
        </w:rPr>
        <w:t>，</w:t>
      </w:r>
      <w:r>
        <w:rPr>
          <w:lang w:val="en-US"/>
        </w:rPr>
        <w:t>程序代码类的问题由软件</w:t>
      </w:r>
      <w:r>
        <w:rPr>
          <w:rFonts w:hint="eastAsia"/>
          <w:lang w:val="en-US"/>
        </w:rPr>
        <w:t>开发</w:t>
      </w:r>
      <w:r>
        <w:rPr>
          <w:lang w:val="en-US"/>
        </w:rPr>
        <w:t>人员解决。资讯类</w:t>
      </w:r>
      <w:r>
        <w:rPr>
          <w:rFonts w:hint="eastAsia"/>
          <w:lang w:val="en-US"/>
        </w:rPr>
        <w:t>的</w:t>
      </w:r>
      <w:r>
        <w:rPr>
          <w:lang w:val="en-US"/>
        </w:rPr>
        <w:t>问题由受理人解决。然后</w:t>
      </w:r>
      <w:r>
        <w:rPr>
          <w:rFonts w:hint="eastAsia"/>
          <w:lang w:val="en-US"/>
        </w:rPr>
        <w:t>按照</w:t>
      </w:r>
      <w:r>
        <w:rPr>
          <w:lang w:val="en-US"/>
        </w:rPr>
        <w:t>解决顺序，</w:t>
      </w:r>
      <w:r>
        <w:rPr>
          <w:rFonts w:hint="eastAsia"/>
          <w:lang w:val="en-US"/>
        </w:rPr>
        <w:t>先</w:t>
      </w:r>
      <w:r>
        <w:rPr>
          <w:lang w:val="en-US"/>
        </w:rPr>
        <w:t>是查询问题库，若不能解决则咨询他人或发起集体讨论。</w:t>
      </w:r>
    </w:p>
    <w:p>
      <w:pPr>
        <w:pStyle w:val="12"/>
        <w:numPr>
          <w:ilvl w:val="1"/>
          <w:numId w:val="4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反馈</w:t>
      </w:r>
      <w:r>
        <w:rPr>
          <w:lang w:val="en-US"/>
        </w:rPr>
        <w:t>问题：当日及时反馈问题。对</w:t>
      </w:r>
      <w:r>
        <w:rPr>
          <w:rFonts w:hint="eastAsia"/>
          <w:lang w:val="en-US"/>
        </w:rPr>
        <w:t>当日</w:t>
      </w:r>
      <w:r>
        <w:rPr>
          <w:lang w:val="en-US"/>
        </w:rPr>
        <w:t>已解决的问题，反馈结果</w:t>
      </w:r>
      <w:r>
        <w:rPr>
          <w:rFonts w:hint="eastAsia"/>
          <w:lang w:val="en-US"/>
        </w:rPr>
        <w:t>；</w:t>
      </w:r>
      <w:r>
        <w:rPr>
          <w:lang w:val="en-US"/>
        </w:rPr>
        <w:t>对当日未能解决的问题，反馈进展</w:t>
      </w:r>
      <w:r>
        <w:rPr>
          <w:rFonts w:hint="eastAsia"/>
          <w:lang w:val="en-US"/>
        </w:rPr>
        <w:t>。</w:t>
      </w:r>
      <w:r>
        <w:rPr>
          <w:lang w:val="en-US"/>
        </w:rPr>
        <w:t>然后</w:t>
      </w:r>
      <w:r>
        <w:rPr>
          <w:rFonts w:hint="eastAsia"/>
          <w:lang w:val="en-US"/>
        </w:rPr>
        <w:t>根据</w:t>
      </w:r>
      <w:r>
        <w:rPr>
          <w:lang w:val="en-US"/>
        </w:rPr>
        <w:t>反馈的问题，将问题的解决</w:t>
      </w:r>
      <w:r>
        <w:rPr>
          <w:rFonts w:hint="eastAsia"/>
          <w:lang w:val="en-US"/>
        </w:rPr>
        <w:t>方法</w:t>
      </w:r>
      <w:r>
        <w:rPr>
          <w:lang w:val="en-US"/>
        </w:rPr>
        <w:t>加入问题库</w:t>
      </w:r>
      <w:r>
        <w:rPr>
          <w:rFonts w:hint="eastAsia"/>
          <w:lang w:val="en-US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83B"/>
    <w:multiLevelType w:val="multilevel"/>
    <w:tmpl w:val="0B28283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30F61"/>
    <w:multiLevelType w:val="singleLevel"/>
    <w:tmpl w:val="2DF30F6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EC4A2E"/>
    <w:multiLevelType w:val="multilevel"/>
    <w:tmpl w:val="36EC4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42C0CA8"/>
    <w:multiLevelType w:val="multilevel"/>
    <w:tmpl w:val="742C0CA8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A0AFA"/>
    <w:rsid w:val="0CB02162"/>
    <w:rsid w:val="330C63AB"/>
    <w:rsid w:val="469A341F"/>
    <w:rsid w:val="4AB168EA"/>
    <w:rsid w:val="51DE2E5A"/>
    <w:rsid w:val="7DF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First Indent 2"/>
    <w:basedOn w:val="4"/>
    <w:qFormat/>
    <w:uiPriority w:val="0"/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小八</cp:lastModifiedBy>
  <dcterms:modified xsi:type="dcterms:W3CDTF">2019-01-13T03:30:27Z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