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mallCaps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基于项目的案例教学系统需求变更CCB问题检查表</w:t>
      </w:r>
    </w:p>
    <w:p>
      <w:pPr>
        <w:pStyle w:val="7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0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CCB问题检查表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1-8</w:t>
            </w:r>
          </w:p>
        </w:tc>
      </w:tr>
    </w:tbl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44"/>
          <w:szCs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jc w:val="both"/>
        <w:rPr>
          <w:rFonts w:hint="eastAsia" w:ascii="宋体" w:hAnsi="宋体" w:cs="宋体"/>
          <w:b/>
          <w:bCs/>
          <w:kern w:val="0"/>
          <w:sz w:val="44"/>
          <w:szCs w:val="44"/>
        </w:rPr>
      </w:pP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5"/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陈佳敏、徐毓茜、马益亮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62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CCB问题检查表</w:t>
            </w:r>
          </w:p>
        </w:tc>
      </w:tr>
    </w:tbl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  <w:sectPr>
          <w:footerReference r:id="rId5" w:type="firs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一、用于帮助理解提议变更潜在影响的问题</w:t>
      </w:r>
      <w:r>
        <w:tab/>
      </w:r>
      <w:r>
        <w:fldChar w:fldCharType="begin"/>
      </w:r>
      <w:r>
        <w:instrText xml:space="preserve"> PAGEREF _Toc1405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二、用于帮助识别一个变更可能影响的工作产出的检查清单</w:t>
      </w:r>
      <w:r>
        <w:tab/>
      </w:r>
      <w:r>
        <w:fldChar w:fldCharType="begin"/>
      </w:r>
      <w:r>
        <w:instrText xml:space="preserve"> PAGEREF _Toc3728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sz w:val="32"/>
          <w:szCs w:val="32"/>
          <w:lang w:val="en-US" w:eastAsia="zh-CN"/>
        </w:rPr>
        <w:sectPr>
          <w:footerReference r:id="rId7" w:type="firs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0" w:name="_Toc1405"/>
      <w:r>
        <w:rPr>
          <w:rFonts w:hint="eastAsia"/>
          <w:sz w:val="32"/>
          <w:szCs w:val="32"/>
          <w:lang w:val="en-US" w:eastAsia="zh-CN"/>
        </w:rPr>
        <w:t>一、用于帮助理解提议变更潜在影响的问题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page" w:horzAnchor="page" w:tblpX="1846" w:tblpY="3133"/>
        <w:tblW w:w="8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4342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该变更是增强还是损害满足任何业务需求的能力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基线中是否有需求和该变更相冲突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是否有其他待处理的需求变更和该变更冲突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如果不进行该变更，业务上或技术上有哪些后果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如果接受该变更，是否又不力的副作用或其他潜在风险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该变更是否会损害性能或其他质量属性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该变更在已知的技术限制或人员能力是否可行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该变更是否对开发\测试或操作环境所需的任何资源提出了无法接受的需求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是否需要购买工具才能实现并测试该变更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该变更如何影响当前项目计划中的任务的顺序，依赖，投入或持续时间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是否需要原型或用户输入验证该变更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如果接受该变更，项目中已投入的努力会被浪费掉吗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提议的变更会导致产品单位成本增加吗？比如是否会增加第三方产品许可使用费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434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此变更会影响到市场营销、生产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  <w:bookmarkStart w:id="2" w:name="_GoBack"/>
            <w:bookmarkEnd w:id="2"/>
            <w:r>
              <w:rPr>
                <w:rFonts w:hint="eastAsia"/>
                <w:sz w:val="24"/>
                <w:szCs w:val="24"/>
              </w:rPr>
              <w:t>制造、培训和客服计划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吗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1" w:name="_Toc3728"/>
      <w:r>
        <w:rPr>
          <w:rFonts w:hint="eastAsia"/>
          <w:sz w:val="32"/>
          <w:szCs w:val="32"/>
          <w:lang w:val="en-US" w:eastAsia="zh-CN"/>
        </w:rPr>
        <w:t>二、用于帮助识别一个变更可能影响的工作产出的检查清单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page" w:horzAnchor="page" w:tblpX="2375" w:tblpY="1823"/>
        <w:tblW w:w="7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3282"/>
        <w:gridCol w:w="3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3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识别用户接口所需要的任何变更，增加或删除</w:t>
            </w:r>
          </w:p>
        </w:tc>
        <w:tc>
          <w:tcPr>
            <w:tcW w:w="375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识别报告，数据库或文件中的任何变更，增加或删除</w:t>
            </w:r>
          </w:p>
        </w:tc>
        <w:tc>
          <w:tcPr>
            <w:tcW w:w="375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识别必须创建，修改或删除的组件设计</w:t>
            </w:r>
          </w:p>
        </w:tc>
        <w:tc>
          <w:tcPr>
            <w:tcW w:w="375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识别必须创建，修改或删除的源文件</w:t>
            </w:r>
          </w:p>
        </w:tc>
        <w:tc>
          <w:tcPr>
            <w:tcW w:w="375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识别构建文件或过程中需要的任何变更</w:t>
            </w:r>
          </w:p>
        </w:tc>
        <w:tc>
          <w:tcPr>
            <w:tcW w:w="375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识别现有的单元测试，集成测试和系统测试中所需要的修改或删除</w:t>
            </w:r>
          </w:p>
        </w:tc>
        <w:tc>
          <w:tcPr>
            <w:tcW w:w="375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估算所需要的新的单元测试，集成测试和系统测试的数量</w:t>
            </w:r>
          </w:p>
        </w:tc>
        <w:tc>
          <w:tcPr>
            <w:tcW w:w="375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识别需要创建或修改的帮助界面，培训或支持材料或其他用户文档</w:t>
            </w:r>
          </w:p>
        </w:tc>
        <w:tc>
          <w:tcPr>
            <w:tcW w:w="375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识别受变更影响的其他应用，库或硬件组件</w:t>
            </w:r>
          </w:p>
        </w:tc>
        <w:tc>
          <w:tcPr>
            <w:tcW w:w="375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识别受变更影响的其他应用，库或硬件组件</w:t>
            </w:r>
          </w:p>
        </w:tc>
        <w:tc>
          <w:tcPr>
            <w:tcW w:w="375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识别任何需要购买或修改的第三方软件</w:t>
            </w:r>
          </w:p>
        </w:tc>
        <w:tc>
          <w:tcPr>
            <w:tcW w:w="375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32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识别该变更对项目管理计划，质量保证计划，配置管理计划或其他计划的影响</w:t>
            </w:r>
          </w:p>
        </w:tc>
        <w:tc>
          <w:tcPr>
            <w:tcW w:w="375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/>
    <w:p/>
    <w:sectPr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8051D"/>
    <w:rsid w:val="17437D1D"/>
    <w:rsid w:val="22323764"/>
    <w:rsid w:val="36FA21C8"/>
    <w:rsid w:val="39571084"/>
    <w:rsid w:val="3B420D1C"/>
    <w:rsid w:val="46575C71"/>
    <w:rsid w:val="62271963"/>
    <w:rsid w:val="6CC3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First Indent 2"/>
    <w:basedOn w:val="3"/>
    <w:qFormat/>
    <w:uiPriority w:val="0"/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2019-01-11T09:34:30Z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