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4"/>
        <w:jc w:val="center"/>
        <w:rPr>
          <w:rFonts w:hint="eastAsia"/>
          <w:b/>
          <w:bCs/>
          <w:lang w:val="en-US" w:eastAsia="zh-CN"/>
        </w:rPr>
      </w:pPr>
      <w:bookmarkStart w:id="0" w:name="_Toc293"/>
      <w:r>
        <w:rPr>
          <w:rFonts w:hint="eastAsia"/>
          <w:b/>
          <w:bCs/>
          <w:lang w:val="en-US" w:eastAsia="zh-CN"/>
        </w:rPr>
        <w:t>基于项目的案例教学系统可行性分析报告</w:t>
      </w:r>
      <w:bookmarkEnd w:id="0"/>
    </w:p>
    <w:p>
      <w:pPr>
        <w:jc w:val="center"/>
      </w:pPr>
    </w:p>
    <w:p>
      <w:pPr>
        <w:jc w:val="center"/>
      </w:pPr>
    </w:p>
    <w:p>
      <w:pPr>
        <w:jc w:val="center"/>
        <w:rPr>
          <w:rFonts w:hint="eastAsia" w:eastAsiaTheme="minorEastAsia"/>
          <w:lang w:val="en-US" w:eastAsia="zh-CN"/>
        </w:rPr>
      </w:pPr>
      <w:r>
        <w:rPr>
          <w:rFonts w:hint="eastAsia"/>
          <w:lang w:val="en-US" w:eastAsia="zh-CN"/>
        </w:rPr>
        <w:t>需图标</w:t>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rPr>
          <w:rFonts w:ascii="宋体" w:hAnsi="宋体" w:cs="宋体"/>
          <w:kern w:val="0"/>
          <w:sz w:val="32"/>
          <w:szCs w:val="32"/>
        </w:rPr>
      </w:pPr>
    </w:p>
    <w:p>
      <w:pPr>
        <w:rPr>
          <w:rFonts w:ascii="宋体" w:hAnsi="宋体" w:cs="宋体"/>
          <w:kern w:val="0"/>
          <w:sz w:val="32"/>
          <w:szCs w:val="32"/>
        </w:rPr>
      </w:pPr>
    </w:p>
    <w:p>
      <w:pPr>
        <w:pStyle w:val="2"/>
        <w:rPr>
          <w:rFonts w:ascii="宋体" w:hAnsi="宋体" w:cs="宋体"/>
          <w:kern w:val="0"/>
          <w:sz w:val="32"/>
          <w:szCs w:val="32"/>
        </w:rPr>
      </w:pPr>
    </w:p>
    <w:p>
      <w:pPr>
        <w:pStyle w:val="2"/>
        <w:rPr>
          <w:rFonts w:ascii="宋体" w:hAnsi="宋体" w:cs="宋体"/>
          <w:kern w:val="0"/>
          <w:sz w:val="32"/>
          <w:szCs w:val="32"/>
        </w:rPr>
      </w:pPr>
    </w:p>
    <w:p>
      <w:pPr>
        <w:rPr>
          <w:rFonts w:ascii="宋体" w:hAnsi="宋体" w:cs="宋体"/>
          <w:kern w:val="0"/>
          <w:sz w:val="32"/>
          <w:szCs w:val="32"/>
        </w:rPr>
      </w:pPr>
    </w:p>
    <w:p>
      <w:pPr>
        <w:rPr>
          <w:rFonts w:ascii="宋体" w:hAnsi="宋体" w:cs="宋体"/>
          <w:kern w:val="0"/>
          <w:sz w:val="32"/>
          <w:szCs w:val="32"/>
        </w:rPr>
      </w:pPr>
    </w:p>
    <w:p>
      <w:pPr>
        <w:pStyle w:val="2"/>
      </w:pPr>
    </w:p>
    <w:p>
      <w:pPr>
        <w:rPr>
          <w:rFonts w:ascii="宋体" w:hAnsi="宋体" w:cs="宋体"/>
          <w:b/>
          <w:bCs/>
          <w:kern w:val="0"/>
          <w:sz w:val="32"/>
          <w:szCs w:val="32"/>
        </w:rPr>
      </w:pPr>
    </w:p>
    <w:tbl>
      <w:tblPr>
        <w:tblStyle w:val="15"/>
        <w:tblW w:w="90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47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tcPr>
          <w:p>
            <w:pPr>
              <w:rPr>
                <w:rFonts w:ascii="宋体" w:hAnsi="宋体" w:cs="宋体"/>
                <w:kern w:val="0"/>
                <w:sz w:val="24"/>
                <w:szCs w:val="24"/>
              </w:rPr>
            </w:pPr>
            <w:r>
              <w:rPr>
                <w:rFonts w:hint="eastAsia" w:ascii="宋体" w:hAnsi="宋体" w:cs="宋体"/>
                <w:kern w:val="0"/>
                <w:sz w:val="24"/>
                <w:szCs w:val="24"/>
              </w:rPr>
              <w:t>文件状态</w:t>
            </w:r>
          </w:p>
          <w:p>
            <w:pPr>
              <w:rPr>
                <w:rFonts w:ascii="宋体" w:hAnsi="宋体" w:cs="宋体"/>
                <w:kern w:val="0"/>
                <w:sz w:val="24"/>
                <w:szCs w:val="24"/>
              </w:rPr>
            </w:pPr>
            <w:r>
              <w:rPr>
                <w:rFonts w:hint="eastAsia" w:ascii="宋体" w:hAnsi="宋体" w:cs="宋体"/>
                <w:kern w:val="0"/>
                <w:sz w:val="24"/>
                <w:szCs w:val="24"/>
              </w:rPr>
              <w:t>【</w:t>
            </w:r>
            <w:r>
              <w:rPr>
                <w:rFonts w:hint="eastAsia" w:ascii="宋体" w:hAnsi="宋体" w:cs="宋体"/>
                <w:kern w:val="0"/>
                <w:sz w:val="24"/>
                <w:szCs w:val="24"/>
                <w:lang w:val="en-US" w:eastAsia="zh-CN"/>
              </w:rPr>
              <w:t xml:space="preserve">  </w:t>
            </w:r>
            <w:r>
              <w:rPr>
                <w:rFonts w:hint="eastAsia" w:ascii="宋体" w:hAnsi="宋体" w:cs="宋体"/>
                <w:kern w:val="0"/>
                <w:sz w:val="24"/>
                <w:szCs w:val="24"/>
              </w:rPr>
              <w:t>】草稿</w:t>
            </w:r>
          </w:p>
          <w:p>
            <w:pPr>
              <w:rPr>
                <w:rFonts w:ascii="宋体" w:hAnsi="宋体" w:cs="宋体"/>
                <w:kern w:val="0"/>
                <w:sz w:val="24"/>
                <w:szCs w:val="24"/>
              </w:rPr>
            </w:pPr>
            <w:r>
              <w:rPr>
                <w:rFonts w:hint="eastAsia" w:ascii="宋体" w:hAnsi="宋体" w:cs="宋体"/>
                <w:kern w:val="0"/>
                <w:sz w:val="24"/>
                <w:szCs w:val="24"/>
              </w:rPr>
              <w:t>【</w:t>
            </w:r>
            <w:r>
              <w:rPr>
                <w:rFonts w:hint="eastAsia" w:ascii="宋体" w:hAnsi="宋体" w:cs="宋体"/>
                <w:kern w:val="0"/>
                <w:sz w:val="24"/>
                <w:szCs w:val="24"/>
                <w:lang w:val="en-US" w:eastAsia="zh-CN"/>
              </w:rPr>
              <w:t xml:space="preserve">  </w:t>
            </w:r>
            <w:r>
              <w:rPr>
                <w:rFonts w:hint="eastAsia" w:ascii="宋体" w:hAnsi="宋体" w:cs="宋体"/>
                <w:kern w:val="0"/>
                <w:sz w:val="24"/>
                <w:szCs w:val="24"/>
              </w:rPr>
              <w:t>】正式发布</w:t>
            </w:r>
          </w:p>
          <w:p>
            <w:pPr>
              <w:rPr>
                <w:rFonts w:ascii="宋体" w:hAnsi="宋体" w:cs="宋体"/>
                <w:kern w:val="0"/>
                <w:sz w:val="24"/>
                <w:szCs w:val="24"/>
              </w:rPr>
            </w:pPr>
            <w:r>
              <w:rPr>
                <w:rFonts w:hint="eastAsia" w:ascii="宋体" w:hAnsi="宋体" w:cs="宋体"/>
                <w:kern w:val="0"/>
                <w:sz w:val="24"/>
                <w:szCs w:val="24"/>
              </w:rPr>
              <w:t>【</w:t>
            </w:r>
            <w:r>
              <w:rPr>
                <w:rFonts w:hint="eastAsia" w:ascii="宋体" w:hAnsi="宋体" w:cs="宋体"/>
                <w:kern w:val="0"/>
                <w:sz w:val="24"/>
                <w:szCs w:val="24"/>
                <w:lang w:val="en-US" w:eastAsia="zh-CN"/>
              </w:rPr>
              <w:t>√</w:t>
            </w:r>
            <w:r>
              <w:rPr>
                <w:rFonts w:hint="eastAsia" w:ascii="宋体" w:hAnsi="宋体" w:cs="宋体"/>
                <w:kern w:val="0"/>
                <w:sz w:val="24"/>
                <w:szCs w:val="24"/>
              </w:rPr>
              <w:t>】正在修改</w:t>
            </w:r>
          </w:p>
        </w:tc>
        <w:tc>
          <w:tcPr>
            <w:tcW w:w="2130" w:type="dxa"/>
          </w:tcPr>
          <w:p>
            <w:pPr>
              <w:rPr>
                <w:rFonts w:ascii="宋体" w:hAnsi="宋体" w:eastAsia="宋体" w:cs="宋体"/>
                <w:kern w:val="0"/>
                <w:sz w:val="24"/>
                <w:szCs w:val="24"/>
              </w:rPr>
            </w:pPr>
            <w:r>
              <w:rPr>
                <w:rFonts w:hint="eastAsia" w:ascii="宋体" w:hAnsi="宋体" w:cs="宋体"/>
                <w:kern w:val="0"/>
                <w:sz w:val="24"/>
                <w:szCs w:val="24"/>
              </w:rPr>
              <w:t>文件标识</w:t>
            </w:r>
          </w:p>
        </w:tc>
        <w:tc>
          <w:tcPr>
            <w:tcW w:w="4771" w:type="dxa"/>
          </w:tcPr>
          <w:p>
            <w:pPr>
              <w:rPr>
                <w:rFonts w:ascii="宋体" w:hAnsi="宋体" w:eastAsia="宋体" w:cs="宋体"/>
                <w:kern w:val="0"/>
                <w:sz w:val="24"/>
                <w:szCs w:val="24"/>
              </w:rPr>
            </w:pPr>
            <w:r>
              <w:rPr>
                <w:rFonts w:hint="eastAsia" w:ascii="宋体" w:hAnsi="宋体" w:cs="宋体"/>
                <w:kern w:val="0"/>
                <w:sz w:val="24"/>
                <w:szCs w:val="24"/>
                <w:lang w:val="en-US" w:eastAsia="zh-CN"/>
              </w:rPr>
              <w:t>PRD2018</w:t>
            </w:r>
            <w:r>
              <w:rPr>
                <w:rFonts w:hint="eastAsia" w:ascii="宋体" w:hAnsi="宋体" w:cs="宋体"/>
                <w:kern w:val="0"/>
                <w:sz w:val="24"/>
                <w:szCs w:val="24"/>
              </w:rPr>
              <w:t>-G1</w:t>
            </w:r>
            <w:r>
              <w:rPr>
                <w:rFonts w:hint="eastAsia" w:ascii="宋体" w:hAnsi="宋体" w:cs="宋体"/>
                <w:kern w:val="0"/>
                <w:sz w:val="24"/>
                <w:szCs w:val="24"/>
                <w:lang w:val="en-US" w:eastAsia="zh-CN"/>
              </w:rPr>
              <w:t>6</w:t>
            </w:r>
            <w:r>
              <w:rPr>
                <w:rFonts w:hint="eastAsia" w:ascii="宋体" w:hAnsi="宋体" w:cs="宋体"/>
                <w:kern w:val="0"/>
                <w:sz w:val="24"/>
                <w:szCs w:val="24"/>
              </w:rPr>
              <w:t>-</w:t>
            </w:r>
            <w:r>
              <w:rPr>
                <w:rFonts w:hint="eastAsia" w:ascii="宋体" w:hAnsi="宋体" w:cs="宋体"/>
                <w:kern w:val="0"/>
                <w:sz w:val="24"/>
                <w:szCs w:val="24"/>
                <w:lang w:val="en-US" w:eastAsia="zh-CN"/>
              </w:rPr>
              <w:t>可行性分析报告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ascii="宋体" w:hAnsi="宋体" w:cs="宋体"/>
                <w:kern w:val="0"/>
                <w:sz w:val="24"/>
                <w:szCs w:val="24"/>
              </w:rPr>
            </w:pPr>
          </w:p>
        </w:tc>
        <w:tc>
          <w:tcPr>
            <w:tcW w:w="2130" w:type="dxa"/>
          </w:tcPr>
          <w:p>
            <w:pPr>
              <w:rPr>
                <w:rFonts w:ascii="宋体" w:hAnsi="宋体" w:eastAsia="宋体" w:cs="宋体"/>
                <w:kern w:val="0"/>
                <w:sz w:val="24"/>
                <w:szCs w:val="24"/>
              </w:rPr>
            </w:pPr>
            <w:r>
              <w:rPr>
                <w:rFonts w:hint="eastAsia" w:ascii="宋体" w:hAnsi="宋体" w:cs="宋体"/>
                <w:kern w:val="0"/>
                <w:sz w:val="24"/>
                <w:szCs w:val="24"/>
              </w:rPr>
              <w:t>当前版本</w:t>
            </w:r>
          </w:p>
        </w:tc>
        <w:tc>
          <w:tcPr>
            <w:tcW w:w="4771" w:type="dxa"/>
          </w:tcPr>
          <w:p>
            <w:pP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ascii="宋体" w:hAnsi="宋体" w:cs="宋体"/>
                <w:kern w:val="0"/>
                <w:sz w:val="24"/>
                <w:szCs w:val="24"/>
              </w:rPr>
            </w:pPr>
          </w:p>
        </w:tc>
        <w:tc>
          <w:tcPr>
            <w:tcW w:w="2130" w:type="dxa"/>
          </w:tcPr>
          <w:p>
            <w:pPr>
              <w:rPr>
                <w:rFonts w:ascii="宋体" w:hAnsi="宋体" w:eastAsia="宋体" w:cs="宋体"/>
                <w:kern w:val="0"/>
                <w:sz w:val="24"/>
                <w:szCs w:val="24"/>
              </w:rPr>
            </w:pPr>
            <w:r>
              <w:rPr>
                <w:rFonts w:hint="eastAsia" w:ascii="宋体" w:hAnsi="宋体" w:cs="宋体"/>
                <w:kern w:val="0"/>
                <w:sz w:val="24"/>
                <w:szCs w:val="24"/>
              </w:rPr>
              <w:t>作者</w:t>
            </w:r>
          </w:p>
        </w:tc>
        <w:tc>
          <w:tcPr>
            <w:tcW w:w="4771" w:type="dxa"/>
          </w:tcPr>
          <w:p>
            <w:pPr>
              <w:rPr>
                <w:rFonts w:ascii="宋体" w:hAnsi="宋体" w:cs="宋体"/>
                <w:kern w:val="0"/>
                <w:sz w:val="24"/>
                <w:szCs w:val="24"/>
              </w:rPr>
            </w:pPr>
            <w:r>
              <w:rPr>
                <w:rFonts w:hint="eastAsia" w:ascii="宋体" w:hAnsi="宋体" w:cs="宋体"/>
                <w:kern w:val="0"/>
                <w:sz w:val="24"/>
                <w:szCs w:val="24"/>
                <w:lang w:val="en-US" w:eastAsia="zh-CN"/>
              </w:rPr>
              <w:t>陈依伦、</w:t>
            </w:r>
            <w:r>
              <w:rPr>
                <w:rFonts w:hint="eastAsia" w:ascii="宋体" w:hAnsi="宋体" w:cs="宋体"/>
                <w:kern w:val="0"/>
                <w:sz w:val="24"/>
                <w:szCs w:val="24"/>
              </w:rPr>
              <w:t>陈佳敏、徐毓茜、马益亮</w:t>
            </w:r>
            <w:r>
              <w:rPr>
                <w:rFonts w:hint="eastAsia" w:ascii="宋体" w:hAnsi="宋体" w:cs="宋体"/>
                <w:kern w:val="0"/>
                <w:sz w:val="24"/>
                <w:szCs w:val="24"/>
                <w:lang w:eastAsia="zh-CN"/>
              </w:rPr>
              <w:t>、</w:t>
            </w:r>
            <w:r>
              <w:rPr>
                <w:rFonts w:hint="eastAsia" w:ascii="宋体" w:hAnsi="宋体" w:cs="宋体"/>
                <w:kern w:val="0"/>
                <w:sz w:val="24"/>
                <w:szCs w:val="24"/>
                <w:lang w:val="en-US" w:eastAsia="zh-CN"/>
              </w:rPr>
              <w:t>吕煜杰</w:t>
            </w:r>
            <w:r>
              <w:rPr>
                <w:rFonts w:hint="eastAsia" w:ascii="宋体" w:hAnsi="宋体" w:cs="宋体"/>
                <w:kern w:val="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ascii="宋体" w:hAnsi="宋体" w:cs="宋体"/>
                <w:kern w:val="0"/>
                <w:sz w:val="24"/>
                <w:szCs w:val="24"/>
              </w:rPr>
            </w:pPr>
          </w:p>
        </w:tc>
        <w:tc>
          <w:tcPr>
            <w:tcW w:w="2130" w:type="dxa"/>
          </w:tcPr>
          <w:p>
            <w:pPr>
              <w:rPr>
                <w:rFonts w:ascii="宋体" w:hAnsi="宋体" w:eastAsia="宋体" w:cs="宋体"/>
                <w:kern w:val="0"/>
                <w:sz w:val="24"/>
                <w:szCs w:val="24"/>
              </w:rPr>
            </w:pPr>
            <w:r>
              <w:rPr>
                <w:rFonts w:hint="eastAsia" w:ascii="宋体" w:hAnsi="宋体" w:cs="宋体"/>
                <w:kern w:val="0"/>
                <w:sz w:val="24"/>
                <w:szCs w:val="24"/>
              </w:rPr>
              <w:t>完成日期</w:t>
            </w:r>
          </w:p>
        </w:tc>
        <w:tc>
          <w:tcPr>
            <w:tcW w:w="4771" w:type="dxa"/>
          </w:tcPr>
          <w:p>
            <w:pPr>
              <w:rPr>
                <w:rFonts w:hint="eastAsia" w:ascii="宋体" w:hAnsi="宋体" w:cs="宋体" w:eastAsiaTheme="minorEastAsia"/>
                <w:kern w:val="0"/>
                <w:sz w:val="24"/>
                <w:szCs w:val="24"/>
                <w:lang w:val="en-US" w:eastAsia="zh-CN"/>
              </w:rPr>
            </w:pPr>
            <w:r>
              <w:rPr>
                <w:rFonts w:hint="eastAsia" w:ascii="宋体" w:hAnsi="宋体" w:cs="宋体"/>
                <w:kern w:val="0"/>
                <w:sz w:val="24"/>
                <w:szCs w:val="24"/>
              </w:rPr>
              <w:t>2018-</w:t>
            </w:r>
            <w:r>
              <w:rPr>
                <w:rFonts w:hint="eastAsia" w:ascii="宋体" w:hAnsi="宋体" w:cs="宋体"/>
                <w:kern w:val="0"/>
                <w:sz w:val="24"/>
                <w:szCs w:val="24"/>
                <w:lang w:val="en-US" w:eastAsia="zh-CN"/>
              </w:rPr>
              <w:t>10-14</w:t>
            </w:r>
          </w:p>
        </w:tc>
      </w:tr>
    </w:tbl>
    <w:p>
      <w:pPr>
        <w:rPr>
          <w:rFonts w:ascii="宋体" w:hAnsi="宋体" w:cs="宋体"/>
          <w:kern w:val="0"/>
          <w:sz w:val="32"/>
          <w:szCs w:val="32"/>
        </w:rPr>
      </w:pPr>
    </w:p>
    <w:p>
      <w:pPr>
        <w:rPr>
          <w:rFonts w:hint="eastAsia" w:ascii="宋体" w:hAnsi="宋体" w:cs="宋体"/>
          <w:b/>
          <w:bCs/>
          <w:kern w:val="0"/>
          <w:sz w:val="44"/>
          <w:szCs w:val="44"/>
        </w:rPr>
      </w:pPr>
      <w:r>
        <w:rPr>
          <w:rFonts w:hint="eastAsia" w:ascii="宋体" w:hAnsi="宋体" w:cs="宋体"/>
          <w:kern w:val="0"/>
          <w:sz w:val="32"/>
          <w:szCs w:val="32"/>
        </w:rPr>
        <w:t xml:space="preserve">   </w:t>
      </w:r>
    </w:p>
    <w:p>
      <w:pPr>
        <w:jc w:val="center"/>
        <w:rPr>
          <w:rFonts w:hint="eastAsia" w:ascii="宋体" w:hAnsi="宋体" w:cs="宋体"/>
          <w:b/>
          <w:bCs/>
          <w:kern w:val="0"/>
          <w:sz w:val="44"/>
          <w:szCs w:val="44"/>
        </w:rPr>
      </w:pPr>
    </w:p>
    <w:p>
      <w:pPr>
        <w:jc w:val="center"/>
        <w:rPr>
          <w:rFonts w:ascii="宋体" w:hAnsi="宋体" w:cs="宋体"/>
          <w:b/>
          <w:bCs/>
          <w:kern w:val="0"/>
          <w:sz w:val="44"/>
          <w:szCs w:val="44"/>
        </w:rPr>
      </w:pPr>
      <w:r>
        <w:rPr>
          <w:rFonts w:hint="eastAsia" w:ascii="宋体" w:hAnsi="宋体" w:cs="宋体"/>
          <w:b/>
          <w:bCs/>
          <w:kern w:val="0"/>
          <w:sz w:val="44"/>
          <w:szCs w:val="44"/>
        </w:rPr>
        <w:t>版本历史</w:t>
      </w:r>
    </w:p>
    <w:p>
      <w:pPr>
        <w:pStyle w:val="2"/>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1641"/>
        <w:gridCol w:w="2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ascii="宋体" w:hAnsi="宋体" w:eastAsia="宋体" w:cs="宋体"/>
                <w:kern w:val="0"/>
                <w:sz w:val="24"/>
                <w:szCs w:val="24"/>
              </w:rPr>
            </w:pPr>
            <w:r>
              <w:rPr>
                <w:rFonts w:hint="eastAsia" w:ascii="宋体" w:hAnsi="宋体" w:cs="宋体"/>
                <w:kern w:val="0"/>
                <w:sz w:val="24"/>
                <w:szCs w:val="24"/>
              </w:rPr>
              <w:t>版本/状态</w:t>
            </w:r>
          </w:p>
        </w:tc>
        <w:tc>
          <w:tcPr>
            <w:tcW w:w="2130" w:type="dxa"/>
          </w:tcPr>
          <w:p>
            <w:pPr>
              <w:rPr>
                <w:rFonts w:ascii="宋体" w:hAnsi="宋体" w:eastAsia="宋体" w:cs="宋体"/>
                <w:kern w:val="0"/>
                <w:sz w:val="24"/>
                <w:szCs w:val="24"/>
              </w:rPr>
            </w:pPr>
            <w:r>
              <w:rPr>
                <w:rFonts w:hint="eastAsia" w:ascii="宋体" w:hAnsi="宋体" w:cs="宋体"/>
                <w:kern w:val="0"/>
                <w:sz w:val="24"/>
                <w:szCs w:val="24"/>
              </w:rPr>
              <w:t>参与者</w:t>
            </w:r>
          </w:p>
        </w:tc>
        <w:tc>
          <w:tcPr>
            <w:tcW w:w="1641" w:type="dxa"/>
          </w:tcPr>
          <w:p>
            <w:pPr>
              <w:rPr>
                <w:rFonts w:ascii="宋体" w:hAnsi="宋体" w:eastAsia="宋体" w:cs="宋体"/>
                <w:kern w:val="0"/>
                <w:sz w:val="24"/>
                <w:szCs w:val="24"/>
              </w:rPr>
            </w:pPr>
            <w:r>
              <w:rPr>
                <w:rFonts w:hint="eastAsia" w:ascii="宋体" w:hAnsi="宋体" w:cs="宋体"/>
                <w:kern w:val="0"/>
                <w:sz w:val="24"/>
                <w:szCs w:val="24"/>
              </w:rPr>
              <w:t>起止日期</w:t>
            </w:r>
          </w:p>
        </w:tc>
        <w:tc>
          <w:tcPr>
            <w:tcW w:w="2621" w:type="dxa"/>
          </w:tcPr>
          <w:p>
            <w:pPr>
              <w:rPr>
                <w:rFonts w:ascii="宋体" w:hAnsi="宋体" w:eastAsia="宋体" w:cs="宋体"/>
                <w:kern w:val="0"/>
                <w:sz w:val="24"/>
                <w:szCs w:val="24"/>
              </w:rPr>
            </w:pPr>
            <w:r>
              <w:rPr>
                <w:rFonts w:hint="eastAsia" w:ascii="宋体" w:hAnsi="宋体" w:cs="宋体"/>
                <w:kern w:val="0"/>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ascii="宋体" w:hAnsi="宋体" w:eastAsia="宋体" w:cs="宋体"/>
                <w:kern w:val="0"/>
                <w:sz w:val="24"/>
                <w:szCs w:val="24"/>
              </w:rPr>
            </w:pPr>
            <w:r>
              <w:rPr>
                <w:rFonts w:hint="eastAsia" w:ascii="宋体" w:hAnsi="宋体" w:cs="宋体"/>
                <w:kern w:val="0"/>
                <w:sz w:val="24"/>
                <w:szCs w:val="24"/>
              </w:rPr>
              <w:t>0.1.0</w:t>
            </w:r>
          </w:p>
        </w:tc>
        <w:tc>
          <w:tcPr>
            <w:tcW w:w="2130" w:type="dxa"/>
          </w:tcPr>
          <w:p>
            <w:pPr>
              <w:rPr>
                <w:rFonts w:hint="eastAsia" w:ascii="宋体" w:hAnsi="宋体" w:cs="宋体" w:eastAsiaTheme="minorEastAsia"/>
                <w:kern w:val="0"/>
                <w:sz w:val="24"/>
                <w:szCs w:val="24"/>
                <w:lang w:val="en-US" w:eastAsia="zh-CN"/>
              </w:rPr>
            </w:pPr>
            <w:r>
              <w:rPr>
                <w:rFonts w:hint="eastAsia" w:ascii="宋体" w:hAnsi="宋体" w:cs="宋体"/>
                <w:kern w:val="0"/>
                <w:sz w:val="24"/>
                <w:szCs w:val="24"/>
                <w:lang w:val="en-US" w:eastAsia="zh-CN"/>
              </w:rPr>
              <w:t>陈依伦、</w:t>
            </w:r>
            <w:r>
              <w:rPr>
                <w:rFonts w:hint="eastAsia" w:ascii="宋体" w:hAnsi="宋体" w:cs="宋体"/>
                <w:kern w:val="0"/>
                <w:sz w:val="24"/>
                <w:szCs w:val="24"/>
              </w:rPr>
              <w:t xml:space="preserve">陈佳敏、徐毓茜、马益亮 </w:t>
            </w:r>
            <w:r>
              <w:rPr>
                <w:rFonts w:hint="eastAsia" w:ascii="宋体" w:hAnsi="宋体" w:cs="宋体"/>
                <w:kern w:val="0"/>
                <w:sz w:val="24"/>
                <w:szCs w:val="24"/>
                <w:lang w:eastAsia="zh-CN"/>
              </w:rPr>
              <w:t>、</w:t>
            </w:r>
            <w:r>
              <w:rPr>
                <w:rFonts w:hint="eastAsia" w:ascii="宋体" w:hAnsi="宋体" w:cs="宋体"/>
                <w:kern w:val="0"/>
                <w:sz w:val="24"/>
                <w:szCs w:val="24"/>
                <w:lang w:val="en-US" w:eastAsia="zh-CN"/>
              </w:rPr>
              <w:t>吕煜杰</w:t>
            </w:r>
          </w:p>
        </w:tc>
        <w:tc>
          <w:tcPr>
            <w:tcW w:w="1641" w:type="dxa"/>
          </w:tcPr>
          <w:p>
            <w:pPr>
              <w:rPr>
                <w:rFonts w:hint="eastAsia" w:ascii="宋体" w:hAnsi="宋体" w:cs="宋体" w:eastAsiaTheme="minorEastAsia"/>
                <w:kern w:val="0"/>
                <w:sz w:val="24"/>
                <w:szCs w:val="24"/>
                <w:lang w:val="en-US" w:eastAsia="zh-CN"/>
              </w:rPr>
            </w:pPr>
            <w:r>
              <w:rPr>
                <w:rFonts w:hint="eastAsia" w:ascii="宋体" w:hAnsi="宋体" w:cs="宋体"/>
                <w:kern w:val="0"/>
                <w:sz w:val="24"/>
                <w:szCs w:val="24"/>
              </w:rPr>
              <w:t>2018-</w:t>
            </w:r>
            <w:r>
              <w:rPr>
                <w:rFonts w:hint="eastAsia" w:ascii="宋体" w:hAnsi="宋体" w:cs="宋体"/>
                <w:kern w:val="0"/>
                <w:sz w:val="24"/>
                <w:szCs w:val="24"/>
                <w:lang w:val="en-US" w:eastAsia="zh-CN"/>
              </w:rPr>
              <w:t>10</w:t>
            </w:r>
            <w:r>
              <w:rPr>
                <w:rFonts w:hint="eastAsia" w:ascii="宋体" w:hAnsi="宋体" w:cs="宋体"/>
                <w:kern w:val="0"/>
                <w:sz w:val="24"/>
                <w:szCs w:val="24"/>
              </w:rPr>
              <w:t>-</w:t>
            </w:r>
            <w:r>
              <w:rPr>
                <w:rFonts w:hint="eastAsia" w:ascii="宋体" w:hAnsi="宋体" w:cs="宋体"/>
                <w:kern w:val="0"/>
                <w:sz w:val="24"/>
                <w:szCs w:val="24"/>
                <w:lang w:val="en-US" w:eastAsia="zh-CN"/>
              </w:rPr>
              <w:t>12</w:t>
            </w:r>
            <w:r>
              <w:rPr>
                <w:rFonts w:hint="eastAsia" w:ascii="宋体" w:hAnsi="宋体" w:cs="宋体"/>
                <w:kern w:val="0"/>
                <w:sz w:val="24"/>
                <w:szCs w:val="24"/>
              </w:rPr>
              <w:t>至2018-</w:t>
            </w:r>
            <w:r>
              <w:rPr>
                <w:rFonts w:hint="eastAsia" w:ascii="宋体" w:hAnsi="宋体" w:cs="宋体"/>
                <w:kern w:val="0"/>
                <w:sz w:val="24"/>
                <w:szCs w:val="24"/>
                <w:lang w:val="en-US" w:eastAsia="zh-CN"/>
              </w:rPr>
              <w:t>10</w:t>
            </w:r>
            <w:r>
              <w:rPr>
                <w:rFonts w:hint="eastAsia" w:ascii="宋体" w:hAnsi="宋体" w:cs="宋体"/>
                <w:kern w:val="0"/>
                <w:sz w:val="24"/>
                <w:szCs w:val="24"/>
              </w:rPr>
              <w:t>-</w:t>
            </w:r>
            <w:r>
              <w:rPr>
                <w:rFonts w:hint="eastAsia" w:ascii="宋体" w:hAnsi="宋体" w:cs="宋体"/>
                <w:kern w:val="0"/>
                <w:sz w:val="24"/>
                <w:szCs w:val="24"/>
                <w:lang w:val="en-US" w:eastAsia="zh-CN"/>
              </w:rPr>
              <w:t>14</w:t>
            </w:r>
          </w:p>
        </w:tc>
        <w:tc>
          <w:tcPr>
            <w:tcW w:w="2621" w:type="dxa"/>
          </w:tcPr>
          <w:p>
            <w:pPr>
              <w:rPr>
                <w:rFonts w:ascii="宋体" w:hAnsi="宋体" w:eastAsia="宋体" w:cs="宋体"/>
                <w:kern w:val="0"/>
                <w:sz w:val="24"/>
                <w:szCs w:val="24"/>
              </w:rPr>
            </w:pPr>
            <w:r>
              <w:rPr>
                <w:rFonts w:hint="eastAsia" w:ascii="宋体" w:hAnsi="宋体" w:cs="宋体"/>
                <w:kern w:val="0"/>
                <w:sz w:val="24"/>
                <w:szCs w:val="24"/>
              </w:rPr>
              <w:t>对</w:t>
            </w:r>
            <w:r>
              <w:rPr>
                <w:rFonts w:hint="eastAsia" w:ascii="宋体" w:hAnsi="宋体" w:cs="宋体"/>
                <w:kern w:val="0"/>
                <w:sz w:val="24"/>
                <w:szCs w:val="24"/>
                <w:lang w:val="en-US" w:eastAsia="zh-CN"/>
              </w:rPr>
              <w:t>可行性</w:t>
            </w:r>
            <w:r>
              <w:rPr>
                <w:rFonts w:hint="eastAsia" w:ascii="宋体" w:hAnsi="宋体" w:cs="宋体"/>
                <w:kern w:val="0"/>
                <w:sz w:val="24"/>
                <w:szCs w:val="24"/>
              </w:rPr>
              <w:t>做出</w:t>
            </w:r>
            <w:r>
              <w:rPr>
                <w:rFonts w:hint="eastAsia" w:ascii="宋体" w:hAnsi="宋体" w:cs="宋体"/>
                <w:kern w:val="0"/>
                <w:sz w:val="24"/>
                <w:szCs w:val="24"/>
                <w:lang w:val="en-US" w:eastAsia="zh-CN"/>
              </w:rPr>
              <w:t>初步</w:t>
            </w:r>
            <w:r>
              <w:rPr>
                <w:rFonts w:hint="eastAsia" w:ascii="宋体" w:hAnsi="宋体" w:cs="宋体"/>
                <w:kern w:val="0"/>
                <w:sz w:val="24"/>
                <w:szCs w:val="24"/>
              </w:rPr>
              <w:t>分析</w:t>
            </w:r>
          </w:p>
        </w:tc>
      </w:tr>
    </w:tbl>
    <w:p>
      <w:pPr>
        <w:rPr>
          <w:rFonts w:ascii="宋体" w:hAnsi="宋体" w:cs="宋体"/>
          <w:kern w:val="0"/>
          <w:sz w:val="24"/>
          <w:szCs w:val="24"/>
        </w:rPr>
      </w:pPr>
    </w:p>
    <w:p>
      <w:pPr>
        <w:jc w:val="center"/>
        <w:rPr>
          <w:rFonts w:ascii="宋体" w:hAnsi="宋体" w:cs="宋体"/>
          <w:b/>
          <w:bCs/>
          <w:kern w:val="0"/>
          <w:sz w:val="32"/>
          <w:szCs w:val="32"/>
        </w:rPr>
      </w:pPr>
    </w:p>
    <w:p>
      <w:pPr>
        <w:jc w:val="center"/>
        <w:rPr>
          <w:rFonts w:ascii="宋体" w:hAnsi="宋体" w:cs="宋体"/>
          <w:b/>
          <w:bCs/>
          <w:kern w:val="0"/>
          <w:sz w:val="32"/>
          <w:szCs w:val="32"/>
        </w:rPr>
      </w:pPr>
    </w:p>
    <w:p>
      <w:pPr>
        <w:pStyle w:val="2"/>
        <w:rPr>
          <w:rFonts w:ascii="宋体" w:hAnsi="宋体" w:cs="宋体"/>
          <w:b/>
          <w:bCs/>
          <w:kern w:val="0"/>
          <w:sz w:val="32"/>
          <w:szCs w:val="32"/>
        </w:rPr>
      </w:pPr>
      <w:r>
        <w:rPr>
          <w:rStyle w:val="13"/>
          <w:rFonts w:ascii="宋体" w:hAnsi="宋体" w:cs="宋体"/>
          <w:b/>
          <w:bCs/>
          <w:kern w:val="0"/>
          <w:sz w:val="32"/>
          <w:szCs w:val="32"/>
        </w:rPr>
        <w:footnoteReference w:id="0"/>
      </w:r>
    </w:p>
    <w:p>
      <w:pPr>
        <w:pStyle w:val="2"/>
        <w:rPr>
          <w:rFonts w:ascii="宋体" w:hAnsi="宋体" w:cs="宋体"/>
          <w:b/>
          <w:bCs/>
          <w:kern w:val="0"/>
          <w:sz w:val="32"/>
          <w:szCs w:val="32"/>
        </w:rPr>
      </w:pPr>
    </w:p>
    <w:p>
      <w:pPr>
        <w:pStyle w:val="2"/>
        <w:rPr>
          <w:rFonts w:ascii="宋体" w:hAnsi="宋体" w:cs="宋体"/>
          <w:b/>
          <w:bCs/>
          <w:kern w:val="0"/>
          <w:sz w:val="32"/>
          <w:szCs w:val="32"/>
        </w:rPr>
      </w:pPr>
    </w:p>
    <w:p>
      <w:pPr>
        <w:pStyle w:val="2"/>
        <w:rPr>
          <w:rFonts w:ascii="宋体" w:hAnsi="宋体" w:cs="宋体"/>
          <w:b/>
          <w:bCs/>
          <w:kern w:val="0"/>
          <w:sz w:val="32"/>
          <w:szCs w:val="32"/>
        </w:rPr>
      </w:pPr>
    </w:p>
    <w:p>
      <w:pPr>
        <w:pStyle w:val="2"/>
        <w:rPr>
          <w:rFonts w:ascii="宋体" w:hAnsi="宋体" w:cs="宋体"/>
          <w:b/>
          <w:bCs/>
          <w:kern w:val="0"/>
          <w:sz w:val="32"/>
          <w:szCs w:val="32"/>
        </w:rPr>
      </w:pPr>
    </w:p>
    <w:p>
      <w:pPr>
        <w:pStyle w:val="2"/>
        <w:rPr>
          <w:rFonts w:ascii="宋体" w:hAnsi="宋体" w:cs="宋体"/>
          <w:b/>
          <w:bCs/>
          <w:kern w:val="0"/>
          <w:sz w:val="32"/>
          <w:szCs w:val="32"/>
        </w:rPr>
      </w:pPr>
    </w:p>
    <w:p>
      <w:pPr>
        <w:pStyle w:val="2"/>
        <w:rPr>
          <w:rFonts w:ascii="宋体" w:hAnsi="宋体" w:cs="宋体"/>
          <w:b/>
          <w:bCs/>
          <w:kern w:val="0"/>
          <w:sz w:val="32"/>
          <w:szCs w:val="32"/>
        </w:rPr>
      </w:pPr>
    </w:p>
    <w:p>
      <w:pPr>
        <w:pStyle w:val="2"/>
        <w:rPr>
          <w:rFonts w:ascii="宋体" w:hAnsi="宋体" w:cs="宋体"/>
          <w:b/>
          <w:bCs/>
          <w:kern w:val="0"/>
          <w:sz w:val="32"/>
          <w:szCs w:val="32"/>
        </w:rPr>
      </w:pPr>
    </w:p>
    <w:p>
      <w:pPr>
        <w:pStyle w:val="2"/>
        <w:rPr>
          <w:rFonts w:ascii="宋体" w:hAnsi="宋体" w:cs="宋体"/>
          <w:b/>
          <w:bCs/>
          <w:kern w:val="0"/>
          <w:sz w:val="32"/>
          <w:szCs w:val="32"/>
        </w:rPr>
      </w:pPr>
    </w:p>
    <w:p>
      <w:pPr>
        <w:pStyle w:val="2"/>
        <w:rPr>
          <w:rFonts w:ascii="宋体" w:hAnsi="宋体" w:cs="宋体"/>
          <w:b/>
          <w:bCs/>
          <w:kern w:val="0"/>
          <w:sz w:val="32"/>
          <w:szCs w:val="32"/>
        </w:rPr>
      </w:pPr>
    </w:p>
    <w:p>
      <w:pPr>
        <w:pStyle w:val="2"/>
        <w:rPr>
          <w:rFonts w:ascii="宋体" w:hAnsi="宋体" w:cs="宋体"/>
          <w:b/>
          <w:bCs/>
          <w:kern w:val="0"/>
          <w:sz w:val="32"/>
          <w:szCs w:val="32"/>
        </w:rPr>
      </w:pPr>
    </w:p>
    <w:p>
      <w:pPr>
        <w:pStyle w:val="2"/>
        <w:rPr>
          <w:rFonts w:ascii="宋体" w:hAnsi="宋体" w:cs="宋体"/>
          <w:b/>
          <w:bCs/>
          <w:kern w:val="0"/>
          <w:sz w:val="32"/>
          <w:szCs w:val="32"/>
        </w:rPr>
      </w:pPr>
    </w:p>
    <w:p>
      <w:pPr>
        <w:jc w:val="center"/>
      </w:pPr>
      <w:r>
        <w:rPr>
          <w:rFonts w:hint="eastAsia" w:ascii="宋体" w:hAnsi="宋体" w:cs="宋体"/>
          <w:b/>
          <w:bCs/>
          <w:kern w:val="0"/>
          <w:sz w:val="32"/>
          <w:szCs w:val="32"/>
        </w:rPr>
        <w:t>目录</w:t>
      </w:r>
    </w:p>
    <w:p/>
    <w:p>
      <w:pPr>
        <w:pStyle w:val="8"/>
        <w:tabs>
          <w:tab w:val="right" w:leader="dot" w:pos="8306"/>
        </w:tabs>
      </w:pPr>
      <w:bookmarkStart w:id="65" w:name="_GoBack"/>
      <w:bookmarkEnd w:id="65"/>
      <w:r>
        <w:rPr>
          <w:sz w:val="24"/>
        </w:rPr>
        <w:fldChar w:fldCharType="begin"/>
      </w:r>
      <w:r>
        <w:rPr>
          <w:sz w:val="24"/>
        </w:rPr>
        <w:instrText xml:space="preserve"> TOC \o "1-3" \h \z </w:instrText>
      </w:r>
      <w:r>
        <w:rPr>
          <w:sz w:val="24"/>
        </w:rPr>
        <w:fldChar w:fldCharType="separate"/>
      </w:r>
      <w:r>
        <w:fldChar w:fldCharType="begin"/>
      </w:r>
      <w:r>
        <w:instrText xml:space="preserve"> HYPERLINK \l _Toc293 </w:instrText>
      </w:r>
      <w:r>
        <w:fldChar w:fldCharType="separate"/>
      </w:r>
      <w:r>
        <w:rPr>
          <w:rFonts w:hint="eastAsia"/>
          <w:bCs/>
          <w:lang w:val="en-US" w:eastAsia="zh-CN"/>
        </w:rPr>
        <w:t>基于项目的案例教学系统可行性分析报告</w:t>
      </w:r>
      <w:r>
        <w:tab/>
      </w:r>
      <w:r>
        <w:fldChar w:fldCharType="begin"/>
      </w:r>
      <w:r>
        <w:instrText xml:space="preserve"> PAGEREF _Toc293 </w:instrText>
      </w:r>
      <w:r>
        <w:fldChar w:fldCharType="separate"/>
      </w:r>
      <w:r>
        <w:t>1</w:t>
      </w:r>
      <w:r>
        <w:fldChar w:fldCharType="end"/>
      </w:r>
      <w:r>
        <w:fldChar w:fldCharType="end"/>
      </w:r>
    </w:p>
    <w:p>
      <w:pPr>
        <w:pStyle w:val="8"/>
        <w:tabs>
          <w:tab w:val="right" w:leader="dot" w:pos="8306"/>
        </w:tabs>
      </w:pPr>
      <w:r>
        <w:fldChar w:fldCharType="begin"/>
      </w:r>
      <w:r>
        <w:instrText xml:space="preserve"> HYPERLINK \l _Toc26723 </w:instrText>
      </w:r>
      <w:r>
        <w:fldChar w:fldCharType="separate"/>
      </w:r>
      <w:r>
        <w:rPr>
          <w:rFonts w:hint="eastAsia"/>
        </w:rPr>
        <w:t>一、引言</w:t>
      </w:r>
      <w:r>
        <w:tab/>
      </w:r>
      <w:r>
        <w:fldChar w:fldCharType="begin"/>
      </w:r>
      <w:r>
        <w:instrText xml:space="preserve"> PAGEREF _Toc26723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_Toc15756 </w:instrText>
      </w:r>
      <w:r>
        <w:fldChar w:fldCharType="separate"/>
      </w:r>
      <w:r>
        <w:rPr>
          <w:rFonts w:hint="eastAsia"/>
        </w:rPr>
        <w:t>1.1编写目的</w:t>
      </w:r>
      <w:r>
        <w:tab/>
      </w:r>
      <w:r>
        <w:fldChar w:fldCharType="begin"/>
      </w:r>
      <w:r>
        <w:instrText xml:space="preserve"> PAGEREF _Toc15756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_Toc6934 </w:instrText>
      </w:r>
      <w:r>
        <w:fldChar w:fldCharType="separate"/>
      </w:r>
      <w:r>
        <w:rPr>
          <w:rFonts w:hint="eastAsia"/>
        </w:rPr>
        <w:t>1.2项目背景</w:t>
      </w:r>
      <w:r>
        <w:tab/>
      </w:r>
      <w:r>
        <w:fldChar w:fldCharType="begin"/>
      </w:r>
      <w:r>
        <w:instrText xml:space="preserve"> PAGEREF _Toc6934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_Toc12890 </w:instrText>
      </w:r>
      <w:r>
        <w:fldChar w:fldCharType="separate"/>
      </w:r>
      <w:r>
        <w:rPr>
          <w:rFonts w:hint="eastAsia"/>
        </w:rPr>
        <w:t>1.3参考资料</w:t>
      </w:r>
      <w:r>
        <w:tab/>
      </w:r>
      <w:r>
        <w:fldChar w:fldCharType="begin"/>
      </w:r>
      <w:r>
        <w:instrText xml:space="preserve"> PAGEREF _Toc12890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_Toc18458 </w:instrText>
      </w:r>
      <w:r>
        <w:fldChar w:fldCharType="separate"/>
      </w:r>
      <w:r>
        <w:rPr>
          <w:rFonts w:hint="eastAsia"/>
        </w:rPr>
        <w:t>二、可行性研究的前提</w:t>
      </w:r>
      <w:r>
        <w:tab/>
      </w:r>
      <w:r>
        <w:fldChar w:fldCharType="begin"/>
      </w:r>
      <w:r>
        <w:instrText xml:space="preserve"> PAGEREF _Toc18458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_Toc29348 </w:instrText>
      </w:r>
      <w:r>
        <w:fldChar w:fldCharType="separate"/>
      </w:r>
      <w:r>
        <w:rPr>
          <w:rFonts w:hint="eastAsia"/>
        </w:rPr>
        <w:t>2.1要求</w:t>
      </w:r>
      <w:r>
        <w:tab/>
      </w:r>
      <w:r>
        <w:fldChar w:fldCharType="begin"/>
      </w:r>
      <w:r>
        <w:instrText xml:space="preserve"> PAGEREF _Toc29348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_Toc29785 </w:instrText>
      </w:r>
      <w:r>
        <w:fldChar w:fldCharType="separate"/>
      </w:r>
      <w:r>
        <w:rPr>
          <w:rFonts w:hint="eastAsia"/>
        </w:rPr>
        <w:t>2.2目标</w:t>
      </w:r>
      <w:r>
        <w:tab/>
      </w:r>
      <w:r>
        <w:fldChar w:fldCharType="begin"/>
      </w:r>
      <w:r>
        <w:instrText xml:space="preserve"> PAGEREF _Toc29785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_Toc23856 </w:instrText>
      </w:r>
      <w:r>
        <w:fldChar w:fldCharType="separate"/>
      </w:r>
      <w:r>
        <w:rPr>
          <w:rFonts w:hint="eastAsia"/>
        </w:rPr>
        <w:t>2.3条件、假定和限制</w:t>
      </w:r>
      <w:r>
        <w:tab/>
      </w:r>
      <w:r>
        <w:fldChar w:fldCharType="begin"/>
      </w:r>
      <w:r>
        <w:instrText xml:space="preserve"> PAGEREF _Toc23856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_Toc17148 </w:instrText>
      </w:r>
      <w:r>
        <w:fldChar w:fldCharType="separate"/>
      </w:r>
      <w:r>
        <w:rPr>
          <w:rFonts w:hint="eastAsia"/>
        </w:rPr>
        <w:t>2.4决定可行性的主要因素</w:t>
      </w:r>
      <w:r>
        <w:tab/>
      </w:r>
      <w:r>
        <w:fldChar w:fldCharType="begin"/>
      </w:r>
      <w:r>
        <w:instrText xml:space="preserve"> PAGEREF _Toc17148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_Toc12820 </w:instrText>
      </w:r>
      <w:r>
        <w:fldChar w:fldCharType="separate"/>
      </w:r>
      <w:r>
        <w:rPr>
          <w:rFonts w:hint="eastAsia"/>
        </w:rPr>
        <w:t>三、对现有系统的分析</w:t>
      </w:r>
      <w:r>
        <w:tab/>
      </w:r>
      <w:r>
        <w:fldChar w:fldCharType="begin"/>
      </w:r>
      <w:r>
        <w:instrText xml:space="preserve"> PAGEREF _Toc12820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_Toc16138 </w:instrText>
      </w:r>
      <w:r>
        <w:fldChar w:fldCharType="separate"/>
      </w:r>
      <w:r>
        <w:rPr>
          <w:rFonts w:hint="eastAsia"/>
        </w:rPr>
        <w:t>3.1工作负荷</w:t>
      </w:r>
      <w:r>
        <w:tab/>
      </w:r>
      <w:r>
        <w:fldChar w:fldCharType="begin"/>
      </w:r>
      <w:r>
        <w:instrText xml:space="preserve"> PAGEREF _Toc16138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_Toc5724 </w:instrText>
      </w:r>
      <w:r>
        <w:fldChar w:fldCharType="separate"/>
      </w:r>
      <w:r>
        <w:rPr>
          <w:rFonts w:hint="eastAsia"/>
        </w:rPr>
        <w:t>3.2费用开支</w:t>
      </w:r>
      <w:r>
        <w:tab/>
      </w:r>
      <w:r>
        <w:fldChar w:fldCharType="begin"/>
      </w:r>
      <w:r>
        <w:instrText xml:space="preserve"> PAGEREF _Toc5724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_Toc12023 </w:instrText>
      </w:r>
      <w:r>
        <w:fldChar w:fldCharType="separate"/>
      </w:r>
      <w:r>
        <w:rPr>
          <w:rFonts w:hint="eastAsia"/>
        </w:rPr>
        <w:t>3.3人员</w:t>
      </w:r>
      <w:r>
        <w:tab/>
      </w:r>
      <w:r>
        <w:fldChar w:fldCharType="begin"/>
      </w:r>
      <w:r>
        <w:instrText xml:space="preserve"> PAGEREF _Toc12023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_Toc32223 </w:instrText>
      </w:r>
      <w:r>
        <w:fldChar w:fldCharType="separate"/>
      </w:r>
      <w:r>
        <w:rPr>
          <w:rFonts w:hint="eastAsia"/>
        </w:rPr>
        <w:t>3.4设备</w:t>
      </w:r>
      <w:r>
        <w:tab/>
      </w:r>
      <w:r>
        <w:fldChar w:fldCharType="begin"/>
      </w:r>
      <w:r>
        <w:instrText xml:space="preserve"> PAGEREF _Toc32223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_Toc10669 </w:instrText>
      </w:r>
      <w:r>
        <w:fldChar w:fldCharType="separate"/>
      </w:r>
      <w:r>
        <w:rPr>
          <w:rFonts w:hint="eastAsia"/>
        </w:rPr>
        <w:t>四、所建议的系统 </w:t>
      </w:r>
      <w:r>
        <w:tab/>
      </w:r>
      <w:r>
        <w:fldChar w:fldCharType="begin"/>
      </w:r>
      <w:r>
        <w:instrText xml:space="preserve"> PAGEREF _Toc10669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_Toc29858 </w:instrText>
      </w:r>
      <w:r>
        <w:fldChar w:fldCharType="separate"/>
      </w:r>
      <w:r>
        <w:rPr>
          <w:rFonts w:hint="eastAsia"/>
        </w:rPr>
        <w:t>4.1对系统的简要描述</w:t>
      </w:r>
      <w:r>
        <w:tab/>
      </w:r>
      <w:r>
        <w:fldChar w:fldCharType="begin"/>
      </w:r>
      <w:r>
        <w:instrText xml:space="preserve"> PAGEREF _Toc29858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_Toc8404 </w:instrText>
      </w:r>
      <w:r>
        <w:fldChar w:fldCharType="separate"/>
      </w:r>
      <w:r>
        <w:rPr>
          <w:rFonts w:hint="eastAsia"/>
        </w:rPr>
        <w:t>4.2处理流程和数据流程</w:t>
      </w:r>
      <w:r>
        <w:tab/>
      </w:r>
      <w:r>
        <w:fldChar w:fldCharType="begin"/>
      </w:r>
      <w:r>
        <w:instrText xml:space="preserve"> PAGEREF _Toc8404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_Toc19585 </w:instrText>
      </w:r>
      <w:r>
        <w:fldChar w:fldCharType="separate"/>
      </w:r>
      <w:r>
        <w:rPr>
          <w:rFonts w:hint="eastAsia"/>
        </w:rPr>
        <w:t>4.3采用建议系统可能带来的影响</w:t>
      </w:r>
      <w:r>
        <w:tab/>
      </w:r>
      <w:r>
        <w:fldChar w:fldCharType="begin"/>
      </w:r>
      <w:r>
        <w:instrText xml:space="preserve"> PAGEREF _Toc19585 </w:instrText>
      </w:r>
      <w:r>
        <w:fldChar w:fldCharType="separate"/>
      </w:r>
      <w:r>
        <w:t>17</w:t>
      </w:r>
      <w:r>
        <w:fldChar w:fldCharType="end"/>
      </w:r>
      <w:r>
        <w:fldChar w:fldCharType="end"/>
      </w:r>
    </w:p>
    <w:p>
      <w:pPr>
        <w:pStyle w:val="7"/>
        <w:tabs>
          <w:tab w:val="right" w:leader="dot" w:pos="8306"/>
        </w:tabs>
      </w:pPr>
      <w:r>
        <w:fldChar w:fldCharType="begin"/>
      </w:r>
      <w:r>
        <w:instrText xml:space="preserve"> HYPERLINK \l _Toc29282 </w:instrText>
      </w:r>
      <w:r>
        <w:fldChar w:fldCharType="separate"/>
      </w:r>
      <w:r>
        <w:rPr>
          <w:rFonts w:hint="eastAsia"/>
        </w:rPr>
        <w:t>4.3.1对设备的影响</w:t>
      </w:r>
      <w:r>
        <w:tab/>
      </w:r>
      <w:r>
        <w:fldChar w:fldCharType="begin"/>
      </w:r>
      <w:r>
        <w:instrText xml:space="preserve"> PAGEREF _Toc29282 </w:instrText>
      </w:r>
      <w:r>
        <w:fldChar w:fldCharType="separate"/>
      </w:r>
      <w:r>
        <w:t>17</w:t>
      </w:r>
      <w:r>
        <w:fldChar w:fldCharType="end"/>
      </w:r>
      <w:r>
        <w:fldChar w:fldCharType="end"/>
      </w:r>
    </w:p>
    <w:p>
      <w:pPr>
        <w:pStyle w:val="7"/>
        <w:tabs>
          <w:tab w:val="right" w:leader="dot" w:pos="8306"/>
        </w:tabs>
      </w:pPr>
      <w:r>
        <w:fldChar w:fldCharType="begin"/>
      </w:r>
      <w:r>
        <w:instrText xml:space="preserve"> HYPERLINK \l _Toc6389 </w:instrText>
      </w:r>
      <w:r>
        <w:fldChar w:fldCharType="separate"/>
      </w:r>
      <w:r>
        <w:rPr>
          <w:rFonts w:hint="eastAsia"/>
        </w:rPr>
        <w:t>4.3.2对用户的影响</w:t>
      </w:r>
      <w:r>
        <w:tab/>
      </w:r>
      <w:r>
        <w:fldChar w:fldCharType="begin"/>
      </w:r>
      <w:r>
        <w:instrText xml:space="preserve"> PAGEREF _Toc6389 </w:instrText>
      </w:r>
      <w:r>
        <w:fldChar w:fldCharType="separate"/>
      </w:r>
      <w:r>
        <w:t>17</w:t>
      </w:r>
      <w:r>
        <w:fldChar w:fldCharType="end"/>
      </w:r>
      <w:r>
        <w:fldChar w:fldCharType="end"/>
      </w:r>
    </w:p>
    <w:p>
      <w:pPr>
        <w:pStyle w:val="7"/>
        <w:tabs>
          <w:tab w:val="right" w:leader="dot" w:pos="8306"/>
        </w:tabs>
      </w:pPr>
      <w:r>
        <w:fldChar w:fldCharType="begin"/>
      </w:r>
      <w:r>
        <w:instrText xml:space="preserve"> HYPERLINK \l _Toc25540 </w:instrText>
      </w:r>
      <w:r>
        <w:fldChar w:fldCharType="separate"/>
      </w:r>
      <w:r>
        <w:rPr>
          <w:rFonts w:hint="eastAsia"/>
        </w:rPr>
        <w:t>4.3.3对开发环境的影响</w:t>
      </w:r>
      <w:r>
        <w:tab/>
      </w:r>
      <w:r>
        <w:fldChar w:fldCharType="begin"/>
      </w:r>
      <w:r>
        <w:instrText xml:space="preserve"> PAGEREF _Toc25540 </w:instrText>
      </w:r>
      <w:r>
        <w:fldChar w:fldCharType="separate"/>
      </w:r>
      <w:r>
        <w:t>17</w:t>
      </w:r>
      <w:r>
        <w:fldChar w:fldCharType="end"/>
      </w:r>
      <w:r>
        <w:fldChar w:fldCharType="end"/>
      </w:r>
    </w:p>
    <w:p>
      <w:pPr>
        <w:pStyle w:val="7"/>
        <w:tabs>
          <w:tab w:val="right" w:leader="dot" w:pos="8306"/>
        </w:tabs>
      </w:pPr>
      <w:r>
        <w:fldChar w:fldCharType="begin"/>
      </w:r>
      <w:r>
        <w:instrText xml:space="preserve"> HYPERLINK \l _Toc29231 </w:instrText>
      </w:r>
      <w:r>
        <w:fldChar w:fldCharType="separate"/>
      </w:r>
      <w:r>
        <w:rPr>
          <w:rFonts w:hint="eastAsia"/>
        </w:rPr>
        <w:t>4.3.4对经费支出的影响</w:t>
      </w:r>
      <w:r>
        <w:tab/>
      </w:r>
      <w:r>
        <w:fldChar w:fldCharType="begin"/>
      </w:r>
      <w:r>
        <w:instrText xml:space="preserve"> PAGEREF _Toc29231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_Toc15125 </w:instrText>
      </w:r>
      <w:r>
        <w:fldChar w:fldCharType="separate"/>
      </w:r>
      <w:r>
        <w:rPr>
          <w:rFonts w:hint="eastAsia"/>
        </w:rPr>
        <w:t>4.4技术可行性评价</w:t>
      </w:r>
      <w:r>
        <w:tab/>
      </w:r>
      <w:r>
        <w:fldChar w:fldCharType="begin"/>
      </w:r>
      <w:r>
        <w:instrText xml:space="preserve"> PAGEREF _Toc15125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_Toc480 </w:instrText>
      </w:r>
      <w:r>
        <w:fldChar w:fldCharType="separate"/>
      </w:r>
      <w:r>
        <w:rPr>
          <w:rFonts w:hint="eastAsia"/>
        </w:rPr>
        <w:t>五、可选择的其他系统方案（SWOT分析）</w:t>
      </w:r>
      <w:r>
        <w:tab/>
      </w:r>
      <w:r>
        <w:fldChar w:fldCharType="begin"/>
      </w:r>
      <w:r>
        <w:instrText xml:space="preserve"> PAGEREF _Toc480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_Toc3900 </w:instrText>
      </w:r>
      <w:r>
        <w:fldChar w:fldCharType="separate"/>
      </w:r>
      <w:r>
        <w:rPr>
          <w:rFonts w:hint="eastAsia"/>
        </w:rPr>
        <w:t>六、投资及效益分析</w:t>
      </w:r>
      <w:r>
        <w:tab/>
      </w:r>
      <w:r>
        <w:fldChar w:fldCharType="begin"/>
      </w:r>
      <w:r>
        <w:instrText xml:space="preserve"> PAGEREF _Toc3900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_Toc12129 </w:instrText>
      </w:r>
      <w:r>
        <w:fldChar w:fldCharType="separate"/>
      </w:r>
      <w:r>
        <w:rPr>
          <w:rFonts w:hint="eastAsia"/>
        </w:rPr>
        <w:t>6.1支出</w:t>
      </w:r>
      <w:r>
        <w:tab/>
      </w:r>
      <w:r>
        <w:fldChar w:fldCharType="begin"/>
      </w:r>
      <w:r>
        <w:instrText xml:space="preserve"> PAGEREF _Toc12129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_Toc28149 </w:instrText>
      </w:r>
      <w:r>
        <w:fldChar w:fldCharType="separate"/>
      </w:r>
      <w:r>
        <w:rPr>
          <w:rFonts w:hint="eastAsia"/>
        </w:rPr>
        <w:t>6.2收益</w:t>
      </w:r>
      <w:r>
        <w:tab/>
      </w:r>
      <w:r>
        <w:fldChar w:fldCharType="begin"/>
      </w:r>
      <w:r>
        <w:instrText xml:space="preserve"> PAGEREF _Toc28149 </w:instrText>
      </w:r>
      <w:r>
        <w:fldChar w:fldCharType="separate"/>
      </w:r>
      <w:r>
        <w:t>21</w:t>
      </w:r>
      <w:r>
        <w:fldChar w:fldCharType="end"/>
      </w:r>
      <w:r>
        <w:fldChar w:fldCharType="end"/>
      </w:r>
    </w:p>
    <w:p>
      <w:pPr>
        <w:pStyle w:val="8"/>
        <w:tabs>
          <w:tab w:val="right" w:leader="dot" w:pos="8306"/>
        </w:tabs>
      </w:pPr>
      <w:r>
        <w:fldChar w:fldCharType="begin"/>
      </w:r>
      <w:r>
        <w:instrText xml:space="preserve"> HYPERLINK \l _Toc11812 </w:instrText>
      </w:r>
      <w:r>
        <w:fldChar w:fldCharType="separate"/>
      </w:r>
      <w:r>
        <w:rPr>
          <w:rFonts w:hint="eastAsia"/>
        </w:rPr>
        <w:t>七、社会因素可行性分析</w:t>
      </w:r>
      <w:r>
        <w:tab/>
      </w:r>
      <w:r>
        <w:fldChar w:fldCharType="begin"/>
      </w:r>
      <w:r>
        <w:instrText xml:space="preserve"> PAGEREF _Toc11812 </w:instrText>
      </w:r>
      <w:r>
        <w:fldChar w:fldCharType="separate"/>
      </w:r>
      <w:r>
        <w:t>22</w:t>
      </w:r>
      <w:r>
        <w:fldChar w:fldCharType="end"/>
      </w:r>
      <w:r>
        <w:fldChar w:fldCharType="end"/>
      </w:r>
    </w:p>
    <w:p>
      <w:pPr>
        <w:pStyle w:val="10"/>
        <w:tabs>
          <w:tab w:val="right" w:leader="dot" w:pos="8306"/>
        </w:tabs>
      </w:pPr>
      <w:r>
        <w:fldChar w:fldCharType="begin"/>
      </w:r>
      <w:r>
        <w:instrText xml:space="preserve"> HYPERLINK \l _Toc12035 </w:instrText>
      </w:r>
      <w:r>
        <w:fldChar w:fldCharType="separate"/>
      </w:r>
      <w:r>
        <w:rPr>
          <w:rFonts w:hint="eastAsia"/>
        </w:rPr>
        <w:t>7.1法律因素</w:t>
      </w:r>
      <w:r>
        <w:tab/>
      </w:r>
      <w:r>
        <w:fldChar w:fldCharType="begin"/>
      </w:r>
      <w:r>
        <w:instrText xml:space="preserve"> PAGEREF _Toc12035 </w:instrText>
      </w:r>
      <w:r>
        <w:fldChar w:fldCharType="separate"/>
      </w:r>
      <w:r>
        <w:t>22</w:t>
      </w:r>
      <w:r>
        <w:fldChar w:fldCharType="end"/>
      </w:r>
      <w:r>
        <w:fldChar w:fldCharType="end"/>
      </w:r>
    </w:p>
    <w:p>
      <w:pPr>
        <w:pStyle w:val="10"/>
        <w:tabs>
          <w:tab w:val="right" w:leader="dot" w:pos="8306"/>
        </w:tabs>
      </w:pPr>
      <w:r>
        <w:fldChar w:fldCharType="begin"/>
      </w:r>
      <w:r>
        <w:instrText xml:space="preserve"> HYPERLINK \l _Toc2190 </w:instrText>
      </w:r>
      <w:r>
        <w:fldChar w:fldCharType="separate"/>
      </w:r>
      <w:r>
        <w:rPr>
          <w:rFonts w:hint="eastAsia"/>
          <w:bCs/>
        </w:rPr>
        <w:t>7.2用户使用可行性</w:t>
      </w:r>
      <w:r>
        <w:tab/>
      </w:r>
      <w:r>
        <w:fldChar w:fldCharType="begin"/>
      </w:r>
      <w:r>
        <w:instrText xml:space="preserve"> PAGEREF _Toc2190 </w:instrText>
      </w:r>
      <w:r>
        <w:fldChar w:fldCharType="separate"/>
      </w:r>
      <w:r>
        <w:t>22</w:t>
      </w:r>
      <w:r>
        <w:fldChar w:fldCharType="end"/>
      </w:r>
      <w:r>
        <w:fldChar w:fldCharType="end"/>
      </w:r>
    </w:p>
    <w:p>
      <w:pPr>
        <w:pStyle w:val="8"/>
        <w:tabs>
          <w:tab w:val="right" w:leader="dot" w:pos="8306"/>
        </w:tabs>
      </w:pPr>
      <w:r>
        <w:fldChar w:fldCharType="begin"/>
      </w:r>
      <w:r>
        <w:instrText xml:space="preserve"> HYPERLINK \l _Toc17959 </w:instrText>
      </w:r>
      <w:r>
        <w:fldChar w:fldCharType="separate"/>
      </w:r>
      <w:r>
        <w:rPr>
          <w:rFonts w:hint="eastAsia"/>
        </w:rPr>
        <w:t>八、结论</w:t>
      </w:r>
      <w:r>
        <w:tab/>
      </w:r>
      <w:r>
        <w:fldChar w:fldCharType="begin"/>
      </w:r>
      <w:r>
        <w:instrText xml:space="preserve"> PAGEREF _Toc17959 </w:instrText>
      </w:r>
      <w:r>
        <w:fldChar w:fldCharType="separate"/>
      </w:r>
      <w:r>
        <w:t>22</w:t>
      </w:r>
      <w:r>
        <w:fldChar w:fldCharType="end"/>
      </w:r>
      <w:r>
        <w:fldChar w:fldCharType="end"/>
      </w:r>
    </w:p>
    <w:p>
      <w:pPr>
        <w:pStyle w:val="2"/>
        <w:rPr>
          <w:rFonts w:ascii="宋体" w:hAnsi="宋体" w:cs="宋体"/>
          <w:b/>
          <w:bCs/>
          <w:kern w:val="0"/>
          <w:sz w:val="32"/>
          <w:szCs w:val="32"/>
        </w:rPr>
      </w:pPr>
      <w:r>
        <w:fldChar w:fldCharType="end"/>
      </w:r>
    </w:p>
    <w:p>
      <w:pPr>
        <w:rPr>
          <w:rFonts w:ascii="宋体" w:hAnsi="宋体" w:cs="宋体"/>
          <w:b/>
          <w:bCs/>
          <w:kern w:val="0"/>
          <w:sz w:val="32"/>
          <w:szCs w:val="32"/>
        </w:rPr>
      </w:pPr>
      <w:r>
        <w:rPr>
          <w:rStyle w:val="13"/>
          <w:rFonts w:ascii="宋体" w:hAnsi="宋体" w:cs="宋体"/>
          <w:b/>
          <w:bCs/>
          <w:kern w:val="0"/>
          <w:sz w:val="32"/>
          <w:szCs w:val="32"/>
        </w:rPr>
        <w:footnoteReference w:id="1"/>
      </w:r>
    </w:p>
    <w:p/>
    <w:p>
      <w:pPr>
        <w:pStyle w:val="2"/>
      </w:pPr>
    </w:p>
    <w:p>
      <w:pPr>
        <w:pStyle w:val="2"/>
      </w:pPr>
    </w:p>
    <w:p>
      <w:pPr>
        <w:pStyle w:val="2"/>
        <w:ind w:left="0" w:leftChars="0" w:firstLine="0" w:firstLineChars="0"/>
      </w:pPr>
    </w:p>
    <w:p>
      <w:pPr>
        <w:pStyle w:val="4"/>
      </w:pPr>
      <w:bookmarkStart w:id="1" w:name="_Toc3547"/>
      <w:bookmarkStart w:id="2" w:name="_Toc25674"/>
      <w:bookmarkStart w:id="3" w:name="_Toc26723"/>
      <w:r>
        <w:rPr>
          <w:rFonts w:hint="eastAsia"/>
        </w:rPr>
        <w:t>一、引言</w:t>
      </w:r>
      <w:bookmarkEnd w:id="1"/>
      <w:bookmarkEnd w:id="2"/>
      <w:bookmarkEnd w:id="3"/>
    </w:p>
    <w:p>
      <w:pPr>
        <w:pStyle w:val="5"/>
        <w:ind w:firstLine="420"/>
      </w:pPr>
      <w:bookmarkStart w:id="4" w:name="_Toc16449"/>
      <w:bookmarkStart w:id="5" w:name="_Toc15756"/>
      <w:bookmarkStart w:id="6" w:name="_Toc1892"/>
      <w:r>
        <w:rPr>
          <w:rFonts w:hint="eastAsia"/>
        </w:rPr>
        <w:t>1.1</w:t>
      </w:r>
      <w:bookmarkEnd w:id="4"/>
      <w:r>
        <w:rPr>
          <w:rFonts w:hint="eastAsia"/>
        </w:rPr>
        <w:t>编写目的</w:t>
      </w:r>
      <w:bookmarkEnd w:id="5"/>
    </w:p>
    <w:bookmarkEnd w:id="6"/>
    <w:p>
      <w:pPr>
        <w:ind w:left="958" w:leftChars="456" w:firstLine="480" w:firstLineChars="200"/>
        <w:rPr>
          <w:sz w:val="24"/>
        </w:rPr>
      </w:pPr>
      <w:r>
        <w:rPr>
          <w:rFonts w:hint="eastAsia"/>
          <w:sz w:val="24"/>
        </w:rPr>
        <w:t>为了让老师和同学们了解本组项目的可行性，以及对本组项目可行性有正确的认识，我们进行了项目的可行性分析。</w:t>
      </w:r>
    </w:p>
    <w:p>
      <w:pPr>
        <w:ind w:left="958" w:leftChars="456" w:firstLine="480" w:firstLineChars="200"/>
        <w:rPr>
          <w:sz w:val="24"/>
        </w:rPr>
      </w:pPr>
    </w:p>
    <w:p>
      <w:pPr>
        <w:pStyle w:val="5"/>
        <w:ind w:firstLine="643" w:firstLineChars="200"/>
      </w:pPr>
      <w:bookmarkStart w:id="7" w:name="_Toc6934"/>
      <w:bookmarkStart w:id="8" w:name="_Toc26511"/>
      <w:r>
        <w:rPr>
          <w:rFonts w:hint="eastAsia"/>
        </w:rPr>
        <w:t>1.2项目背景</w:t>
      </w:r>
      <w:bookmarkEnd w:id="7"/>
    </w:p>
    <w:bookmarkEnd w:id="8"/>
    <w:p>
      <w:pPr>
        <w:numPr>
          <w:ilvl w:val="0"/>
          <w:numId w:val="1"/>
        </w:numPr>
        <w:spacing w:after="156" w:afterLines="50" w:line="300" w:lineRule="atLeast"/>
        <w:ind w:left="1620"/>
        <w:rPr>
          <w:sz w:val="24"/>
        </w:rPr>
      </w:pPr>
      <w:r>
        <w:rPr>
          <w:sz w:val="24"/>
        </w:rPr>
        <w:t>项目的名称</w:t>
      </w:r>
    </w:p>
    <w:p>
      <w:pPr>
        <w:spacing w:after="156" w:afterLines="50" w:line="300" w:lineRule="atLeast"/>
        <w:ind w:left="1260" w:firstLine="420"/>
        <w:rPr>
          <w:sz w:val="24"/>
        </w:rPr>
      </w:pPr>
      <w:r>
        <w:rPr>
          <w:rFonts w:hint="eastAsia"/>
          <w:sz w:val="24"/>
        </w:rPr>
        <w:t>经过需求分析，现为</w:t>
      </w:r>
      <w:r>
        <w:rPr>
          <w:rFonts w:hint="eastAsia"/>
          <w:sz w:val="24"/>
          <w:lang w:val="en-US" w:eastAsia="zh-CN"/>
        </w:rPr>
        <w:t>学生设</w:t>
      </w:r>
      <w:r>
        <w:rPr>
          <w:rFonts w:hint="eastAsia"/>
          <w:sz w:val="24"/>
          <w:szCs w:val="24"/>
          <w:lang w:val="en-US" w:eastAsia="zh-CN"/>
        </w:rPr>
        <w:t>计了</w:t>
      </w:r>
      <w:r>
        <w:rPr>
          <w:rFonts w:hint="eastAsia"/>
          <w:sz w:val="24"/>
          <w:szCs w:val="24"/>
        </w:rPr>
        <w:t>一个</w:t>
      </w:r>
      <w:r>
        <w:rPr>
          <w:rFonts w:hint="eastAsia"/>
          <w:sz w:val="24"/>
          <w:szCs w:val="24"/>
          <w:lang w:val="en-US" w:eastAsia="zh-CN"/>
        </w:rPr>
        <w:t>采用</w:t>
      </w:r>
      <w:r>
        <w:rPr>
          <w:rFonts w:hint="eastAsia"/>
          <w:sz w:val="24"/>
          <w:szCs w:val="24"/>
        </w:rPr>
        <w:t>全新的教学模式和学习体验</w:t>
      </w:r>
      <w:r>
        <w:rPr>
          <w:rFonts w:hint="eastAsia"/>
          <w:sz w:val="24"/>
          <w:szCs w:val="24"/>
          <w:lang w:val="en-US" w:eastAsia="zh-CN"/>
        </w:rPr>
        <w:t>的</w:t>
      </w:r>
      <w:r>
        <w:rPr>
          <w:rFonts w:hint="eastAsia"/>
          <w:sz w:val="24"/>
          <w:szCs w:val="24"/>
        </w:rPr>
        <w:t>基于项目的案例学习系统</w:t>
      </w:r>
      <w:r>
        <w:rPr>
          <w:rFonts w:hint="eastAsia"/>
          <w:sz w:val="24"/>
          <w:szCs w:val="24"/>
          <w:lang w:eastAsia="zh-CN"/>
        </w:rPr>
        <w:t>。</w:t>
      </w:r>
    </w:p>
    <w:p>
      <w:pPr>
        <w:pStyle w:val="2"/>
      </w:pPr>
    </w:p>
    <w:p>
      <w:pPr>
        <w:numPr>
          <w:ilvl w:val="0"/>
          <w:numId w:val="1"/>
        </w:numPr>
        <w:spacing w:after="156" w:afterLines="50" w:line="300" w:lineRule="atLeast"/>
        <w:ind w:left="1620"/>
        <w:rPr>
          <w:sz w:val="24"/>
        </w:rPr>
      </w:pPr>
      <w:r>
        <w:rPr>
          <w:sz w:val="24"/>
        </w:rPr>
        <w:t>项目的委托单位</w:t>
      </w:r>
    </w:p>
    <w:p>
      <w:pPr>
        <w:spacing w:after="156" w:afterLines="50" w:line="300" w:lineRule="atLeast"/>
        <w:ind w:left="1260" w:firstLine="420"/>
        <w:rPr>
          <w:sz w:val="24"/>
        </w:rPr>
      </w:pPr>
      <w:r>
        <w:rPr>
          <w:rFonts w:hint="eastAsia"/>
          <w:sz w:val="24"/>
        </w:rPr>
        <w:t>G1</w:t>
      </w:r>
      <w:r>
        <w:rPr>
          <w:rFonts w:hint="eastAsia"/>
          <w:sz w:val="24"/>
          <w:lang w:val="en-US" w:eastAsia="zh-CN"/>
        </w:rPr>
        <w:t>6</w:t>
      </w:r>
      <w:r>
        <w:rPr>
          <w:rFonts w:hint="eastAsia"/>
          <w:sz w:val="24"/>
        </w:rPr>
        <w:t>小组</w:t>
      </w:r>
    </w:p>
    <w:p>
      <w:pPr>
        <w:pStyle w:val="2"/>
      </w:pPr>
    </w:p>
    <w:p>
      <w:pPr>
        <w:numPr>
          <w:ilvl w:val="0"/>
          <w:numId w:val="1"/>
        </w:numPr>
        <w:spacing w:after="156" w:afterLines="50" w:line="300" w:lineRule="atLeast"/>
        <w:ind w:left="1620"/>
        <w:rPr>
          <w:color w:val="000000" w:themeColor="text1"/>
          <w:sz w:val="24"/>
          <w14:textFill>
            <w14:solidFill>
              <w14:schemeClr w14:val="tx1"/>
            </w14:solidFill>
          </w14:textFill>
        </w:rPr>
      </w:pPr>
      <w:r>
        <w:rPr>
          <w:color w:val="000000" w:themeColor="text1"/>
          <w:sz w:val="24"/>
          <w14:textFill>
            <w14:solidFill>
              <w14:schemeClr w14:val="tx1"/>
            </w14:solidFill>
          </w14:textFill>
        </w:rPr>
        <w:t>项目的用户：</w:t>
      </w:r>
    </w:p>
    <w:p>
      <w:pPr>
        <w:pStyle w:val="2"/>
        <w:ind w:left="1260" w:leftChars="600" w:firstLine="420" w:firstLineChars="0"/>
        <w:rPr>
          <w:rFonts w:hint="eastAsia"/>
          <w:sz w:val="24"/>
          <w:szCs w:val="24"/>
          <w:lang w:val="en-US" w:eastAsia="zh-CN"/>
        </w:rPr>
      </w:pPr>
      <w:r>
        <w:rPr>
          <w:rFonts w:hint="eastAsia"/>
          <w:sz w:val="24"/>
          <w:szCs w:val="24"/>
          <w:lang w:val="en-US" w:eastAsia="zh-CN"/>
        </w:rPr>
        <w:t>软件工程教师及学生</w:t>
      </w:r>
    </w:p>
    <w:p>
      <w:pPr>
        <w:pStyle w:val="2"/>
        <w:ind w:left="1260" w:leftChars="600" w:firstLine="420" w:firstLineChars="0"/>
        <w:rPr>
          <w:rFonts w:hint="eastAsia"/>
          <w:sz w:val="24"/>
          <w:szCs w:val="24"/>
          <w:lang w:val="en-US" w:eastAsia="zh-CN"/>
        </w:rPr>
      </w:pPr>
    </w:p>
    <w:p>
      <w:pPr>
        <w:numPr>
          <w:ilvl w:val="0"/>
          <w:numId w:val="1"/>
        </w:numPr>
        <w:spacing w:after="156" w:afterLines="50" w:line="300" w:lineRule="atLeast"/>
        <w:ind w:left="1620"/>
        <w:rPr>
          <w:sz w:val="24"/>
        </w:rPr>
      </w:pPr>
      <w:r>
        <w:rPr>
          <w:sz w:val="24"/>
        </w:rPr>
        <w:t>项目的任务提出者</w:t>
      </w:r>
    </w:p>
    <w:p>
      <w:pPr>
        <w:ind w:firstLine="1680" w:firstLineChars="700"/>
        <w:rPr>
          <w:sz w:val="24"/>
          <w:szCs w:val="24"/>
        </w:rPr>
      </w:pPr>
      <w:r>
        <w:rPr>
          <w:rFonts w:hint="eastAsia"/>
          <w:sz w:val="24"/>
          <w:szCs w:val="24"/>
        </w:rPr>
        <w:t>浙江大学城市学院软件工程教学组（杨枨老师、侯宏仑老师）</w:t>
      </w:r>
    </w:p>
    <w:p>
      <w:pPr>
        <w:pStyle w:val="2"/>
      </w:pPr>
    </w:p>
    <w:p>
      <w:pPr>
        <w:numPr>
          <w:ilvl w:val="0"/>
          <w:numId w:val="1"/>
        </w:numPr>
        <w:spacing w:after="156" w:afterLines="50" w:line="300" w:lineRule="atLeast"/>
        <w:ind w:left="1620"/>
        <w:rPr>
          <w:sz w:val="24"/>
        </w:rPr>
      </w:pPr>
      <w:r>
        <w:rPr>
          <w:sz w:val="24"/>
        </w:rPr>
        <w:t>项目的主要承担部门</w:t>
      </w:r>
    </w:p>
    <w:p>
      <w:pPr>
        <w:ind w:left="420" w:leftChars="0" w:firstLine="1200" w:firstLineChars="500"/>
        <w:rPr>
          <w:rFonts w:hint="eastAsia" w:eastAsiaTheme="minorEastAsia"/>
          <w:sz w:val="24"/>
          <w:szCs w:val="24"/>
          <w:lang w:val="en-US" w:eastAsia="zh-CN"/>
        </w:rPr>
      </w:pPr>
      <w:r>
        <w:rPr>
          <w:rFonts w:hint="eastAsia"/>
          <w:sz w:val="24"/>
          <w:szCs w:val="24"/>
        </w:rPr>
        <w:t>浙江大学城市学院软件工程1</w:t>
      </w:r>
      <w:r>
        <w:rPr>
          <w:rFonts w:hint="eastAsia"/>
          <w:sz w:val="24"/>
          <w:szCs w:val="24"/>
          <w:lang w:val="en-US" w:eastAsia="zh-CN"/>
        </w:rPr>
        <w:t>6</w:t>
      </w:r>
      <w:r>
        <w:rPr>
          <w:rFonts w:hint="eastAsia"/>
          <w:sz w:val="24"/>
          <w:szCs w:val="24"/>
        </w:rPr>
        <w:t>级PRD201</w:t>
      </w:r>
      <w:r>
        <w:rPr>
          <w:rFonts w:hint="eastAsia"/>
          <w:sz w:val="24"/>
          <w:szCs w:val="24"/>
          <w:lang w:val="en-US" w:eastAsia="zh-CN"/>
        </w:rPr>
        <w:t xml:space="preserve">8 </w:t>
      </w:r>
      <w:r>
        <w:rPr>
          <w:rFonts w:hint="eastAsia"/>
          <w:sz w:val="24"/>
          <w:szCs w:val="24"/>
        </w:rPr>
        <w:t xml:space="preserve"> G1</w:t>
      </w:r>
      <w:r>
        <w:rPr>
          <w:rFonts w:hint="eastAsia"/>
          <w:sz w:val="24"/>
          <w:szCs w:val="24"/>
          <w:lang w:val="en-US" w:eastAsia="zh-CN"/>
        </w:rPr>
        <w:t>6</w:t>
      </w:r>
    </w:p>
    <w:p>
      <w:pPr>
        <w:pStyle w:val="2"/>
      </w:pPr>
    </w:p>
    <w:p>
      <w:pPr>
        <w:numPr>
          <w:ilvl w:val="0"/>
          <w:numId w:val="1"/>
        </w:numPr>
        <w:spacing w:after="156" w:afterLines="50" w:line="300" w:lineRule="atLeast"/>
        <w:ind w:left="1620"/>
        <w:rPr>
          <w:color w:val="000000" w:themeColor="text1"/>
          <w:sz w:val="24"/>
          <w14:textFill>
            <w14:solidFill>
              <w14:schemeClr w14:val="tx1"/>
            </w14:solidFill>
          </w14:textFill>
        </w:rPr>
      </w:pPr>
      <w:r>
        <w:rPr>
          <w:color w:val="000000" w:themeColor="text1"/>
          <w:sz w:val="24"/>
          <w14:textFill>
            <w14:solidFill>
              <w14:schemeClr w14:val="tx1"/>
            </w14:solidFill>
          </w14:textFill>
        </w:rPr>
        <w:t>项目背景</w:t>
      </w:r>
    </w:p>
    <w:p>
      <w:pPr>
        <w:ind w:left="1436" w:leftChars="684" w:firstLine="480" w:firstLineChars="200"/>
        <w:rPr>
          <w:rFonts w:hint="eastAsia"/>
          <w:color w:val="000000" w:themeColor="text1"/>
          <w:sz w:val="24"/>
          <w:lang w:val="en-US" w:eastAsia="zh-CN"/>
          <w14:textFill>
            <w14:solidFill>
              <w14:schemeClr w14:val="tx1"/>
            </w14:solidFill>
          </w14:textFill>
        </w:rPr>
      </w:pPr>
      <w:r>
        <w:rPr>
          <w:rFonts w:hint="eastAsia"/>
          <w:color w:val="000000" w:themeColor="text1"/>
          <w:sz w:val="24"/>
          <w:lang w:val="en-US" w:eastAsia="zh-CN"/>
          <w14:textFill>
            <w14:solidFill>
              <w14:schemeClr w14:val="tx1"/>
            </w14:solidFill>
          </w14:textFill>
        </w:rPr>
        <w:t>传统的学习系统，是以强调理论知识点的学习为主的学习系统。这种学习系统的特点主要是能够给学生提供多元化的学习方法，如动画、PPT、视频、录音等等，让学生的学习寓教于乐。然而，这种学习系统却对现在出现的一类工程性学科的教学无能为力。工程性学科的教学最大的特点便是实践性强，需要学生自己动手去做，而不能单单进行理论的学习。对于这类学科，现在课堂的教学方式往往采用案例教学法。教师先给一个问题，让学生进行思考，然后再给出标准解决方案的方式让学生有思想上的升华。然而，这种方式尽管有一定的积极效果，却最终还是未能解决实践的问题。</w:t>
      </w:r>
      <w:r>
        <w:rPr>
          <w:rFonts w:hint="eastAsia"/>
          <w:color w:val="000000" w:themeColor="text1"/>
          <w:sz w:val="24"/>
          <w:lang w:val="en-US" w:eastAsia="zh-CN"/>
          <w14:textFill>
            <w14:solidFill>
              <w14:schemeClr w14:val="tx1"/>
            </w14:solidFill>
          </w14:textFill>
        </w:rPr>
        <w:tab/>
      </w:r>
      <w:r>
        <w:rPr>
          <w:rFonts w:hint="eastAsia"/>
          <w:color w:val="000000" w:themeColor="text1"/>
          <w:sz w:val="24"/>
          <w:lang w:val="en-US" w:eastAsia="zh-CN"/>
          <w14:textFill>
            <w14:solidFill>
              <w14:schemeClr w14:val="tx1"/>
            </w14:solidFill>
          </w14:textFill>
        </w:rPr>
        <w:tab/>
      </w:r>
    </w:p>
    <w:p>
      <w:pPr>
        <w:ind w:left="1436" w:leftChars="684" w:firstLine="480" w:firstLineChars="200"/>
        <w:rPr>
          <w:rFonts w:hint="eastAsia"/>
          <w:lang w:val="en-US" w:eastAsia="zh-CN"/>
        </w:rPr>
      </w:pPr>
      <w:r>
        <w:rPr>
          <w:rFonts w:hint="eastAsia"/>
          <w:color w:val="000000" w:themeColor="text1"/>
          <w:sz w:val="24"/>
          <w:lang w:val="en-US" w:eastAsia="zh-CN"/>
          <w14:textFill>
            <w14:solidFill>
              <w14:schemeClr w14:val="tx1"/>
            </w14:solidFill>
          </w14:textFill>
        </w:rPr>
        <w:t>因此我们思考，能否建立这样一种学习系统，它以“Learning-by-doing”为主要教学思想，以E-learning作为载体，融合案例教学法、项目教学法以及问题导向型学习法各种优点的学习系统。</w:t>
      </w:r>
    </w:p>
    <w:p>
      <w:pPr>
        <w:pStyle w:val="2"/>
      </w:pPr>
    </w:p>
    <w:p>
      <w:pPr>
        <w:pStyle w:val="2"/>
      </w:pPr>
    </w:p>
    <w:p>
      <w:pPr>
        <w:pStyle w:val="2"/>
      </w:pPr>
    </w:p>
    <w:p>
      <w:pPr>
        <w:pStyle w:val="2"/>
      </w:pPr>
    </w:p>
    <w:p>
      <w:pPr>
        <w:pStyle w:val="2"/>
      </w:pPr>
    </w:p>
    <w:p>
      <w:pPr>
        <w:numPr>
          <w:ilvl w:val="0"/>
          <w:numId w:val="1"/>
        </w:numPr>
        <w:spacing w:after="156" w:afterLines="50" w:line="300" w:lineRule="atLeast"/>
        <w:ind w:left="1620"/>
        <w:rPr>
          <w:sz w:val="24"/>
        </w:rPr>
      </w:pPr>
      <w:r>
        <w:rPr>
          <w:sz w:val="24"/>
        </w:rPr>
        <w:t>软件系统与机构的关系</w:t>
      </w:r>
    </w:p>
    <w:p>
      <w:pPr>
        <w:ind w:firstLine="1550" w:firstLineChars="646"/>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本软件不需外包，由G1</w:t>
      </w:r>
      <w:r>
        <w:rPr>
          <w:rFonts w:hint="eastAsia"/>
          <w:color w:val="000000" w:themeColor="text1"/>
          <w:sz w:val="24"/>
          <w:lang w:val="en-US" w:eastAsia="zh-CN"/>
          <w14:textFill>
            <w14:solidFill>
              <w14:schemeClr w14:val="tx1"/>
            </w14:solidFill>
          </w14:textFill>
        </w:rPr>
        <w:t>6</w:t>
      </w:r>
      <w:r>
        <w:rPr>
          <w:rFonts w:hint="eastAsia"/>
          <w:color w:val="000000" w:themeColor="text1"/>
          <w:sz w:val="24"/>
          <w14:textFill>
            <w14:solidFill>
              <w14:schemeClr w14:val="tx1"/>
            </w14:solidFill>
          </w14:textFill>
        </w:rPr>
        <w:t>小组独立研发。</w:t>
      </w:r>
    </w:p>
    <w:p>
      <w:pPr>
        <w:ind w:left="2576" w:leftChars="884" w:hanging="720" w:hangingChars="300"/>
        <w:rPr>
          <w:sz w:val="24"/>
        </w:rPr>
      </w:pPr>
    </w:p>
    <w:p>
      <w:pPr>
        <w:pStyle w:val="5"/>
        <w:ind w:left="420" w:firstLine="420"/>
        <w:rPr>
          <w:color w:val="FF0000"/>
        </w:rPr>
      </w:pPr>
      <w:bookmarkStart w:id="9" w:name="_Toc12890"/>
      <w:bookmarkStart w:id="10" w:name="_Toc17573"/>
      <w:r>
        <w:rPr>
          <w:rFonts w:hint="eastAsia"/>
          <w:color w:val="FF0000"/>
        </w:rPr>
        <w:t>1.3参考资料</w:t>
      </w:r>
      <w:bookmarkEnd w:id="9"/>
    </w:p>
    <w:bookmarkEnd w:id="10"/>
    <w:p>
      <w:pPr>
        <w:ind w:left="420" w:firstLine="420"/>
        <w:rPr>
          <w:sz w:val="24"/>
        </w:rPr>
      </w:pPr>
      <w:r>
        <w:rPr>
          <w:rFonts w:hint="eastAsia"/>
          <w:sz w:val="24"/>
        </w:rPr>
        <w:t>1.</w:t>
      </w:r>
      <w:r>
        <w:rPr>
          <w:sz w:val="24"/>
        </w:rPr>
        <w:t xml:space="preserve">朴灵. 深入浅出NodeJS[M]. 第1版. 人民邮电出版社出版社, </w:t>
      </w:r>
      <w:r>
        <w:rPr>
          <w:rFonts w:hint="eastAsia"/>
          <w:sz w:val="24"/>
        </w:rPr>
        <w:tab/>
      </w:r>
      <w:r>
        <w:rPr>
          <w:rFonts w:hint="eastAsia"/>
          <w:sz w:val="24"/>
        </w:rPr>
        <w:tab/>
      </w:r>
      <w:r>
        <w:rPr>
          <w:rFonts w:hint="eastAsia"/>
          <w:sz w:val="24"/>
        </w:rPr>
        <w:tab/>
      </w:r>
      <w:r>
        <w:rPr>
          <w:sz w:val="24"/>
        </w:rPr>
        <w:t>2013.</w:t>
      </w:r>
    </w:p>
    <w:p>
      <w:pPr>
        <w:ind w:left="420" w:firstLine="420"/>
        <w:rPr>
          <w:sz w:val="24"/>
        </w:rPr>
      </w:pPr>
    </w:p>
    <w:p>
      <w:pPr>
        <w:ind w:left="420" w:firstLine="420"/>
        <w:rPr>
          <w:sz w:val="24"/>
        </w:rPr>
      </w:pPr>
      <w:r>
        <w:rPr>
          <w:rFonts w:hint="eastAsia"/>
          <w:sz w:val="24"/>
        </w:rPr>
        <w:t>2.</w:t>
      </w:r>
      <w:r>
        <w:rPr>
          <w:sz w:val="24"/>
        </w:rPr>
        <w:t>马尔奇·哈弗贝克. JavaScript编程精解[M]. 第2版. 机械工程出</w:t>
      </w:r>
      <w:r>
        <w:rPr>
          <w:rFonts w:hint="eastAsia"/>
          <w:sz w:val="24"/>
        </w:rPr>
        <w:tab/>
      </w:r>
      <w:r>
        <w:rPr>
          <w:rFonts w:hint="eastAsia"/>
          <w:sz w:val="24"/>
        </w:rPr>
        <w:tab/>
      </w:r>
      <w:r>
        <w:rPr>
          <w:sz w:val="24"/>
        </w:rPr>
        <w:t>版</w:t>
      </w:r>
      <w:r>
        <w:rPr>
          <w:rFonts w:hint="eastAsia" w:eastAsia="宋体"/>
          <w:sz w:val="24"/>
        </w:rPr>
        <w:tab/>
      </w:r>
      <w:r>
        <w:rPr>
          <w:sz w:val="24"/>
        </w:rPr>
        <w:t>社, 2016.</w:t>
      </w:r>
    </w:p>
    <w:p>
      <w:pPr>
        <w:ind w:left="420" w:firstLine="420"/>
        <w:rPr>
          <w:sz w:val="24"/>
        </w:rPr>
      </w:pPr>
    </w:p>
    <w:p>
      <w:pPr>
        <w:numPr>
          <w:ilvl w:val="0"/>
          <w:numId w:val="2"/>
        </w:numPr>
        <w:ind w:left="420" w:firstLine="420"/>
        <w:rPr>
          <w:sz w:val="24"/>
        </w:rPr>
      </w:pPr>
      <w:r>
        <w:rPr>
          <w:sz w:val="24"/>
        </w:rPr>
        <w:t xml:space="preserve">ustbhuangyi. Vue.js 高仿饿了么外卖APP 收藏 [EB/OL]. </w:t>
      </w:r>
      <w:r>
        <w:rPr>
          <w:rFonts w:hint="eastAsia"/>
          <w:sz w:val="24"/>
        </w:rPr>
        <w:tab/>
      </w:r>
    </w:p>
    <w:p>
      <w:pPr>
        <w:ind w:left="4620" w:firstLine="420"/>
        <w:rPr>
          <w:sz w:val="24"/>
        </w:rPr>
      </w:pPr>
      <w:r>
        <w:rPr>
          <w:sz w:val="24"/>
        </w:rPr>
        <w:t>[2018-3-30</w:t>
      </w:r>
      <w:r>
        <w:rPr>
          <w:rFonts w:hint="eastAsia"/>
          <w:sz w:val="24"/>
        </w:rPr>
        <w:t xml:space="preserve"> </w:t>
      </w:r>
      <w:r>
        <w:rPr>
          <w:rFonts w:hint="eastAsia" w:eastAsia="宋体"/>
          <w:sz w:val="24"/>
        </w:rPr>
        <w:tab/>
      </w:r>
      <w:r>
        <w:rPr>
          <w:rFonts w:hint="eastAsia"/>
          <w:sz w:val="24"/>
        </w:rPr>
        <w:t>3:30pm</w:t>
      </w:r>
      <w:r>
        <w:rPr>
          <w:sz w:val="24"/>
        </w:rPr>
        <w:t>].</w:t>
      </w:r>
    </w:p>
    <w:p>
      <w:pPr>
        <w:ind w:left="420" w:firstLine="420"/>
        <w:rPr>
          <w:sz w:val="24"/>
        </w:rPr>
      </w:pPr>
      <w:r>
        <w:fldChar w:fldCharType="begin"/>
      </w:r>
      <w:r>
        <w:instrText xml:space="preserve"> HYPERLINK "https://coding.imooc.com/class/chapter/74.html#Anchor" </w:instrText>
      </w:r>
      <w:r>
        <w:fldChar w:fldCharType="separate"/>
      </w:r>
      <w:r>
        <w:rPr>
          <w:rStyle w:val="12"/>
          <w:rFonts w:ascii="宋体" w:hAnsi="宋体"/>
          <w:sz w:val="24"/>
        </w:rPr>
        <w:t>https://coding.imooc.com/class/chapter/74.html#Anchor</w:t>
      </w:r>
      <w:r>
        <w:rPr>
          <w:rStyle w:val="12"/>
          <w:rFonts w:ascii="宋体" w:hAnsi="宋体"/>
          <w:sz w:val="24"/>
        </w:rPr>
        <w:fldChar w:fldCharType="end"/>
      </w:r>
      <w:r>
        <w:rPr>
          <w:sz w:val="24"/>
        </w:rPr>
        <w:t>.</w:t>
      </w:r>
    </w:p>
    <w:p>
      <w:pPr>
        <w:ind w:left="420" w:firstLine="420"/>
        <w:rPr>
          <w:sz w:val="24"/>
        </w:rPr>
      </w:pPr>
    </w:p>
    <w:p>
      <w:pPr>
        <w:ind w:left="420" w:firstLine="420"/>
        <w:rPr>
          <w:sz w:val="24"/>
        </w:rPr>
      </w:pPr>
      <w:r>
        <w:rPr>
          <w:rFonts w:hint="eastAsia"/>
          <w:sz w:val="24"/>
        </w:rPr>
        <w:t>4.</w:t>
      </w:r>
      <w:r>
        <w:rPr>
          <w:sz w:val="24"/>
        </w:rPr>
        <w:t>计算分院老师. 数据库系统设计与开发[M]. 第1版. 浙江大学城</w:t>
      </w:r>
      <w:r>
        <w:rPr>
          <w:rFonts w:hint="eastAsia"/>
          <w:sz w:val="24"/>
        </w:rPr>
        <w:t>市</w:t>
      </w:r>
      <w:r>
        <w:rPr>
          <w:rFonts w:hint="eastAsia"/>
          <w:sz w:val="24"/>
        </w:rPr>
        <w:tab/>
      </w:r>
      <w:r>
        <w:rPr>
          <w:rFonts w:hint="eastAsia"/>
          <w:sz w:val="24"/>
        </w:rPr>
        <w:tab/>
      </w:r>
      <w:r>
        <w:rPr>
          <w:sz w:val="24"/>
        </w:rPr>
        <w:t>学院, 2017.</w:t>
      </w:r>
    </w:p>
    <w:p>
      <w:pPr>
        <w:ind w:left="420" w:firstLine="420"/>
        <w:rPr>
          <w:sz w:val="24"/>
        </w:rPr>
      </w:pPr>
    </w:p>
    <w:p>
      <w:pPr>
        <w:ind w:left="420" w:firstLine="420"/>
        <w:rPr>
          <w:sz w:val="24"/>
        </w:rPr>
      </w:pPr>
      <w:r>
        <w:rPr>
          <w:rFonts w:hint="eastAsia"/>
          <w:sz w:val="24"/>
        </w:rPr>
        <w:t>5.</w:t>
      </w:r>
      <w:r>
        <w:rPr>
          <w:sz w:val="24"/>
        </w:rPr>
        <w:t>上野宣. 图解HTTP[M]. 第1班. 人民邮电出版社, 2014.</w:t>
      </w:r>
    </w:p>
    <w:p>
      <w:pPr>
        <w:ind w:left="420" w:firstLine="420"/>
        <w:rPr>
          <w:sz w:val="24"/>
        </w:rPr>
      </w:pPr>
    </w:p>
    <w:p>
      <w:pPr>
        <w:ind w:left="420" w:firstLine="420"/>
        <w:rPr>
          <w:sz w:val="24"/>
        </w:rPr>
      </w:pPr>
      <w:r>
        <w:rPr>
          <w:rFonts w:hint="eastAsia"/>
          <w:sz w:val="24"/>
        </w:rPr>
        <w:t>6.网页：</w:t>
      </w:r>
      <w:r>
        <w:rPr>
          <w:sz w:val="24"/>
        </w:rPr>
        <w:t xml:space="preserve"> ISO软件工程国际标准模板[EB/OL]. [2018/3/25</w:t>
      </w:r>
      <w:r>
        <w:rPr>
          <w:rFonts w:hint="eastAsia"/>
          <w:sz w:val="24"/>
        </w:rPr>
        <w:t xml:space="preserve"> 1:00pm</w:t>
      </w:r>
      <w:r>
        <w:rPr>
          <w:sz w:val="24"/>
        </w:rPr>
        <w:t xml:space="preserve">]. </w:t>
      </w:r>
      <w:r>
        <w:rPr>
          <w:rFonts w:hint="eastAsia"/>
          <w:sz w:val="24"/>
        </w:rPr>
        <w:tab/>
      </w:r>
      <w:r>
        <w:rPr>
          <w:rFonts w:hint="eastAsia"/>
          <w:sz w:val="24"/>
        </w:rPr>
        <w:tab/>
      </w:r>
      <w:r>
        <w:fldChar w:fldCharType="begin"/>
      </w:r>
      <w:r>
        <w:instrText xml:space="preserve"> HYPERLINK "https://wenku.baidu.com/view/b06aab6327d3240c8447ef23.html." </w:instrText>
      </w:r>
      <w:r>
        <w:fldChar w:fldCharType="separate"/>
      </w:r>
      <w:r>
        <w:rPr>
          <w:rStyle w:val="12"/>
          <w:rFonts w:ascii="宋体" w:hAnsi="宋体" w:eastAsia="宋体"/>
          <w:b/>
          <w:bCs/>
          <w:color w:val="000000"/>
          <w:sz w:val="24"/>
        </w:rPr>
        <w:t>https://wenku.baidu.com/view/b06aab6327d3240c8447ef23.html.</w:t>
      </w:r>
      <w:r>
        <w:rPr>
          <w:rStyle w:val="12"/>
          <w:rFonts w:ascii="宋体" w:hAnsi="宋体" w:eastAsia="宋体"/>
          <w:b/>
          <w:bCs/>
          <w:color w:val="000000"/>
          <w:sz w:val="24"/>
        </w:rPr>
        <w:fldChar w:fldCharType="end"/>
      </w:r>
    </w:p>
    <w:p>
      <w:pPr>
        <w:ind w:left="840" w:firstLine="420"/>
        <w:rPr>
          <w:rStyle w:val="16"/>
          <w:rFonts w:asciiTheme="minorEastAsia" w:hAnsiTheme="minorEastAsia" w:eastAsiaTheme="minorEastAsia" w:cstheme="minorEastAsia"/>
          <w:b w:val="0"/>
          <w:bCs w:val="0"/>
          <w:color w:val="000000" w:themeColor="text1"/>
          <w:sz w:val="24"/>
          <w:szCs w:val="24"/>
          <w14:textFill>
            <w14:solidFill>
              <w14:schemeClr w14:val="tx1"/>
            </w14:solidFill>
          </w14:textFill>
        </w:rPr>
      </w:pPr>
    </w:p>
    <w:p>
      <w:pPr>
        <w:rPr>
          <w:b/>
          <w:bCs/>
          <w:sz w:val="32"/>
          <w:szCs w:val="32"/>
        </w:rPr>
      </w:pPr>
    </w:p>
    <w:p>
      <w:pPr>
        <w:pStyle w:val="4"/>
      </w:pPr>
      <w:bookmarkStart w:id="11" w:name="_Toc18637"/>
      <w:bookmarkStart w:id="12" w:name="_Toc18458"/>
      <w:r>
        <w:rPr>
          <w:rFonts w:hint="eastAsia"/>
        </w:rPr>
        <w:t>二、可行性研究的前提</w:t>
      </w:r>
      <w:bookmarkEnd w:id="11"/>
      <w:bookmarkEnd w:id="12"/>
    </w:p>
    <w:p>
      <w:pPr>
        <w:pStyle w:val="5"/>
        <w:ind w:firstLine="420"/>
        <w:rPr>
          <w:color w:val="000000" w:themeColor="text1"/>
          <w14:textFill>
            <w14:solidFill>
              <w14:schemeClr w14:val="tx1"/>
            </w14:solidFill>
          </w14:textFill>
        </w:rPr>
      </w:pPr>
      <w:bookmarkStart w:id="13" w:name="_Toc28040"/>
      <w:bookmarkStart w:id="14" w:name="_Toc29348"/>
      <w:r>
        <w:rPr>
          <w:rFonts w:hint="eastAsia"/>
          <w:color w:val="000000" w:themeColor="text1"/>
          <w14:textFill>
            <w14:solidFill>
              <w14:schemeClr w14:val="tx1"/>
            </w14:solidFill>
          </w14:textFill>
        </w:rPr>
        <w:t>2.1要求</w:t>
      </w:r>
      <w:bookmarkEnd w:id="13"/>
      <w:bookmarkEnd w:id="14"/>
    </w:p>
    <w:p>
      <w:pPr>
        <w:spacing w:line="360" w:lineRule="auto"/>
        <w:ind w:firstLine="720" w:firstLineChars="300"/>
        <w:rPr>
          <w:sz w:val="24"/>
        </w:rPr>
      </w:pPr>
      <w:r>
        <w:rPr>
          <w:rFonts w:hint="eastAsia"/>
          <w:sz w:val="24"/>
        </w:rPr>
        <w:t>建议开发软件的基本要求：</w:t>
      </w:r>
    </w:p>
    <w:p>
      <w:pPr>
        <w:tabs>
          <w:tab w:val="left" w:pos="243"/>
        </w:tabs>
        <w:spacing w:line="360" w:lineRule="auto"/>
        <w:ind w:left="420" w:firstLine="960" w:firstLineChars="400"/>
        <w:rPr>
          <w:sz w:val="24"/>
        </w:rPr>
      </w:pPr>
      <w:r>
        <w:rPr>
          <w:rFonts w:hint="eastAsia"/>
          <w:sz w:val="24"/>
        </w:rPr>
        <w:t>a.</w:t>
      </w:r>
      <w:r>
        <w:rPr>
          <w:rFonts w:hint="eastAsia"/>
          <w:sz w:val="24"/>
        </w:rPr>
        <w:tab/>
      </w:r>
      <w:r>
        <w:rPr>
          <w:rFonts w:hint="eastAsia"/>
          <w:sz w:val="24"/>
        </w:rPr>
        <w:t>功能：</w:t>
      </w:r>
      <w:r>
        <w:rPr>
          <w:rFonts w:hint="eastAsia"/>
          <w:sz w:val="24"/>
          <w:lang w:val="en-US" w:eastAsia="zh-CN"/>
        </w:rPr>
        <w:t>让学生在实践中学习</w:t>
      </w:r>
    </w:p>
    <w:p>
      <w:pPr>
        <w:ind w:left="420" w:firstLine="960" w:firstLineChars="400"/>
        <w:rPr>
          <w:sz w:val="24"/>
        </w:rPr>
      </w:pPr>
      <w:r>
        <w:rPr>
          <w:rFonts w:hint="eastAsia"/>
          <w:sz w:val="24"/>
        </w:rPr>
        <w:t>b. 性能：</w:t>
      </w:r>
      <w:r>
        <w:rPr>
          <w:rFonts w:hint="eastAsia"/>
          <w:sz w:val="24"/>
          <w:lang w:val="en-US" w:eastAsia="zh-CN"/>
        </w:rPr>
        <w:t>基于项目的案例教学系统</w:t>
      </w:r>
    </w:p>
    <w:p>
      <w:pPr>
        <w:ind w:firstLine="1920" w:firstLineChars="800"/>
        <w:rPr>
          <w:sz w:val="24"/>
        </w:rPr>
      </w:pPr>
      <w:r>
        <w:rPr>
          <w:rFonts w:hint="eastAsia"/>
          <w:sz w:val="24"/>
        </w:rPr>
        <w:t>（1）响应时间：不能超过1s</w:t>
      </w:r>
    </w:p>
    <w:p>
      <w:pPr>
        <w:ind w:firstLine="1920" w:firstLineChars="800"/>
        <w:rPr>
          <w:sz w:val="24"/>
        </w:rPr>
      </w:pPr>
      <w:r>
        <w:rPr>
          <w:rFonts w:hint="eastAsia"/>
          <w:sz w:val="24"/>
        </w:rPr>
        <w:t>（2）信息量速率：1</w:t>
      </w:r>
      <w:r>
        <w:rPr>
          <w:sz w:val="24"/>
        </w:rPr>
        <w:t>M</w:t>
      </w:r>
      <w:r>
        <w:rPr>
          <w:rFonts w:hint="eastAsia"/>
          <w:sz w:val="24"/>
        </w:rPr>
        <w:t>带宽</w:t>
      </w:r>
    </w:p>
    <w:p>
      <w:pPr>
        <w:ind w:left="1680" w:firstLine="240" w:firstLineChars="100"/>
        <w:rPr>
          <w:sz w:val="24"/>
        </w:rPr>
      </w:pPr>
      <w:r>
        <w:rPr>
          <w:rFonts w:hint="eastAsia"/>
          <w:sz w:val="24"/>
        </w:rPr>
        <w:t>（3）主存容量：2</w:t>
      </w:r>
      <w:r>
        <w:rPr>
          <w:sz w:val="24"/>
        </w:rPr>
        <w:t>G</w:t>
      </w:r>
    </w:p>
    <w:p>
      <w:pPr>
        <w:ind w:left="1680" w:firstLine="240" w:firstLineChars="100"/>
        <w:rPr>
          <w:sz w:val="24"/>
        </w:rPr>
      </w:pPr>
      <w:r>
        <w:rPr>
          <w:rFonts w:hint="eastAsia"/>
          <w:sz w:val="24"/>
        </w:rPr>
        <w:t>（4）磁盘容量：4</w:t>
      </w:r>
      <w:r>
        <w:rPr>
          <w:sz w:val="24"/>
        </w:rPr>
        <w:t>0G</w:t>
      </w:r>
    </w:p>
    <w:p>
      <w:pPr>
        <w:ind w:firstLine="1920" w:firstLineChars="800"/>
        <w:rPr>
          <w:sz w:val="24"/>
        </w:rPr>
      </w:pPr>
      <w:r>
        <w:rPr>
          <w:rFonts w:hint="eastAsia"/>
          <w:sz w:val="24"/>
        </w:rPr>
        <w:t>（5）安全性：阿里云服务器的安全性能</w:t>
      </w:r>
    </w:p>
    <w:p>
      <w:pPr>
        <w:spacing w:line="360" w:lineRule="auto"/>
        <w:ind w:left="1676" w:leftChars="684" w:hanging="240" w:hangingChars="100"/>
        <w:rPr>
          <w:sz w:val="24"/>
        </w:rPr>
      </w:pPr>
      <w:r>
        <w:rPr>
          <w:rFonts w:hint="eastAsia"/>
          <w:sz w:val="24"/>
        </w:rPr>
        <w:t>c. 安全与保密要求：不会泄露用户的个人信息，不会推送无关广告。</w:t>
      </w:r>
    </w:p>
    <w:p>
      <w:pPr>
        <w:spacing w:line="360" w:lineRule="auto"/>
        <w:ind w:left="420" w:firstLine="960" w:firstLineChars="400"/>
        <w:rPr>
          <w:sz w:val="24"/>
        </w:rPr>
      </w:pPr>
      <w:r>
        <w:rPr>
          <w:rFonts w:hint="eastAsia"/>
          <w:sz w:val="24"/>
        </w:rPr>
        <w:t>d. 软件相关的其他系统：MySQL数据库</w:t>
      </w:r>
    </w:p>
    <w:p>
      <w:pPr>
        <w:spacing w:line="360" w:lineRule="auto"/>
        <w:ind w:left="420" w:firstLine="960" w:firstLineChars="400"/>
        <w:rPr>
          <w:sz w:val="24"/>
        </w:rPr>
      </w:pPr>
      <w:r>
        <w:rPr>
          <w:rFonts w:hint="eastAsia"/>
          <w:sz w:val="24"/>
        </w:rPr>
        <w:t>e. 完成期限：期末评审前完成</w:t>
      </w:r>
    </w:p>
    <w:p>
      <w:pPr>
        <w:pStyle w:val="5"/>
        <w:ind w:firstLine="420"/>
        <w:rPr>
          <w:color w:val="000000" w:themeColor="text1"/>
          <w14:textFill>
            <w14:solidFill>
              <w14:schemeClr w14:val="tx1"/>
            </w14:solidFill>
          </w14:textFill>
        </w:rPr>
      </w:pPr>
      <w:bookmarkStart w:id="15" w:name="_Toc8561"/>
      <w:bookmarkStart w:id="16" w:name="_Toc29785"/>
      <w:r>
        <w:rPr>
          <w:rFonts w:hint="eastAsia"/>
          <w:color w:val="000000" w:themeColor="text1"/>
          <w14:textFill>
            <w14:solidFill>
              <w14:schemeClr w14:val="tx1"/>
            </w14:solidFill>
          </w14:textFill>
        </w:rPr>
        <w:t>2.2目标</w:t>
      </w:r>
      <w:bookmarkEnd w:id="15"/>
      <w:bookmarkEnd w:id="16"/>
    </w:p>
    <w:p>
      <w:pPr>
        <w:ind w:left="1679" w:leftChars="228" w:hanging="1200" w:hangingChars="500"/>
      </w:pPr>
      <w:r>
        <w:rPr>
          <w:rFonts w:hint="eastAsia"/>
          <w:sz w:val="24"/>
        </w:rPr>
        <w:t>开发意图：</w:t>
      </w:r>
      <w:r>
        <w:rPr>
          <w:rFonts w:hint="eastAsia"/>
          <w:color w:val="000000" w:themeColor="text1"/>
          <w:sz w:val="24"/>
          <w:lang w:val="en-US" w:eastAsia="zh-CN"/>
          <w14:textFill>
            <w14:solidFill>
              <w14:schemeClr w14:val="tx1"/>
            </w14:solidFill>
          </w14:textFill>
        </w:rPr>
        <w:t>建立这样一种学习系统，它以“Learning-by-doing”为主要教学思想，以E-learning作为载体，融合案例教学法、项目教学法以及问题导向型学习法各种优点的学习系统。</w:t>
      </w:r>
    </w:p>
    <w:p>
      <w:pPr>
        <w:rPr>
          <w:sz w:val="24"/>
        </w:rPr>
      </w:pPr>
    </w:p>
    <w:p>
      <w:pPr>
        <w:ind w:left="1679" w:leftChars="228" w:hanging="1200" w:hangingChars="500"/>
        <w:rPr>
          <w:sz w:val="24"/>
        </w:rPr>
      </w:pPr>
      <w:r>
        <w:rPr>
          <w:rFonts w:hint="eastAsia"/>
          <w:sz w:val="24"/>
        </w:rPr>
        <w:t>应用目标：</w:t>
      </w:r>
      <w:r>
        <w:rPr>
          <w:rFonts w:hint="eastAsia"/>
          <w:color w:val="000000" w:themeColor="text1"/>
          <w:sz w:val="24"/>
          <w:lang w:val="en-US" w:eastAsia="zh-CN"/>
          <w14:textFill>
            <w14:solidFill>
              <w14:schemeClr w14:val="tx1"/>
            </w14:solidFill>
          </w14:textFill>
        </w:rPr>
        <w:t>学生自己动手去做，而不能单单进行理论的学习。在实践中成长。</w:t>
      </w:r>
    </w:p>
    <w:p>
      <w:pPr>
        <w:ind w:left="1679" w:leftChars="228" w:hanging="1200" w:hangingChars="500"/>
        <w:rPr>
          <w:sz w:val="24"/>
        </w:rPr>
      </w:pPr>
    </w:p>
    <w:p>
      <w:pPr>
        <w:ind w:firstLine="480" w:firstLineChars="200"/>
        <w:rPr>
          <w:sz w:val="24"/>
        </w:rPr>
      </w:pPr>
      <w:r>
        <w:rPr>
          <w:rFonts w:hint="eastAsia"/>
          <w:sz w:val="24"/>
        </w:rPr>
        <w:t>作用范围：</w:t>
      </w:r>
      <w:r>
        <w:rPr>
          <w:rFonts w:hint="eastAsia"/>
          <w:sz w:val="24"/>
          <w:lang w:val="en-US" w:eastAsia="zh-CN"/>
        </w:rPr>
        <w:t>软件工程学生以及老师</w:t>
      </w:r>
    </w:p>
    <w:p>
      <w:pPr>
        <w:pStyle w:val="2"/>
      </w:pPr>
    </w:p>
    <w:p>
      <w:pPr>
        <w:ind w:firstLine="480" w:firstLineChars="200"/>
        <w:rPr>
          <w:sz w:val="24"/>
        </w:rPr>
      </w:pPr>
    </w:p>
    <w:p>
      <w:pPr>
        <w:ind w:firstLine="480" w:firstLineChars="200"/>
        <w:rPr>
          <w:sz w:val="24"/>
        </w:rPr>
      </w:pPr>
      <w:r>
        <w:rPr>
          <w:rFonts w:hint="eastAsia"/>
          <w:sz w:val="24"/>
        </w:rPr>
        <w:t>操作目标：</w:t>
      </w:r>
    </w:p>
    <w:p>
      <w:pPr>
        <w:numPr>
          <w:ilvl w:val="0"/>
          <w:numId w:val="3"/>
        </w:numPr>
        <w:ind w:left="1470"/>
        <w:rPr>
          <w:sz w:val="24"/>
        </w:rPr>
      </w:pPr>
      <w:r>
        <w:rPr>
          <w:rFonts w:hint="eastAsia"/>
          <w:sz w:val="24"/>
        </w:rPr>
        <w:t>后台数据库的及时更新</w:t>
      </w:r>
    </w:p>
    <w:p>
      <w:pPr>
        <w:numPr>
          <w:ilvl w:val="0"/>
          <w:numId w:val="3"/>
        </w:numPr>
        <w:ind w:left="1470"/>
        <w:rPr>
          <w:sz w:val="24"/>
        </w:rPr>
      </w:pPr>
      <w:r>
        <w:rPr>
          <w:rFonts w:hint="eastAsia"/>
          <w:sz w:val="24"/>
        </w:rPr>
        <w:t>使用websocket来实现双向通信</w:t>
      </w:r>
    </w:p>
    <w:p>
      <w:pPr>
        <w:numPr>
          <w:ilvl w:val="0"/>
          <w:numId w:val="3"/>
        </w:numPr>
        <w:ind w:left="1470"/>
        <w:rPr>
          <w:sz w:val="24"/>
        </w:rPr>
      </w:pPr>
      <w:r>
        <w:rPr>
          <w:rFonts w:hint="eastAsia"/>
          <w:sz w:val="24"/>
        </w:rPr>
        <w:t>通过使用vue.js或者M</w:t>
      </w:r>
      <w:r>
        <w:rPr>
          <w:sz w:val="24"/>
        </w:rPr>
        <w:t>UI</w:t>
      </w:r>
      <w:r>
        <w:rPr>
          <w:rFonts w:hint="eastAsia"/>
          <w:sz w:val="24"/>
        </w:rPr>
        <w:t>来构建前端页面，使用node.js来构建</w:t>
      </w:r>
      <w:r>
        <w:rPr>
          <w:rFonts w:hint="eastAsia"/>
          <w:sz w:val="24"/>
        </w:rPr>
        <w:tab/>
      </w:r>
      <w:r>
        <w:rPr>
          <w:rFonts w:hint="eastAsia"/>
          <w:sz w:val="24"/>
        </w:rPr>
        <w:t>服务端程序，使用M</w:t>
      </w:r>
      <w:r>
        <w:rPr>
          <w:sz w:val="24"/>
        </w:rPr>
        <w:t>YSQL</w:t>
      </w:r>
      <w:r>
        <w:rPr>
          <w:rFonts w:hint="eastAsia"/>
          <w:sz w:val="24"/>
        </w:rPr>
        <w:t>数据库来存储用户个人信息，服务器</w:t>
      </w:r>
      <w:r>
        <w:rPr>
          <w:rFonts w:hint="eastAsia"/>
          <w:sz w:val="24"/>
        </w:rPr>
        <w:tab/>
      </w:r>
      <w:r>
        <w:rPr>
          <w:rFonts w:hint="eastAsia"/>
          <w:sz w:val="24"/>
        </w:rPr>
        <w:t>是存放在云端上的</w:t>
      </w:r>
    </w:p>
    <w:p>
      <w:pPr>
        <w:ind w:left="1470"/>
        <w:rPr>
          <w:sz w:val="24"/>
        </w:rPr>
      </w:pPr>
    </w:p>
    <w:p>
      <w:pPr>
        <w:ind w:firstLine="480" w:firstLineChars="200"/>
        <w:rPr>
          <w:sz w:val="24"/>
        </w:rPr>
      </w:pPr>
      <w:r>
        <w:rPr>
          <w:rFonts w:hint="eastAsia"/>
          <w:sz w:val="24"/>
        </w:rPr>
        <w:t>系统目标：</w:t>
      </w:r>
    </w:p>
    <w:p>
      <w:pPr>
        <w:ind w:left="840" w:firstLine="420"/>
        <w:rPr>
          <w:sz w:val="24"/>
        </w:rPr>
      </w:pPr>
      <w:r>
        <w:rPr>
          <w:rFonts w:hint="eastAsia"/>
          <w:sz w:val="24"/>
        </w:rPr>
        <w:t>（1）通过期末最终评审</w:t>
      </w:r>
    </w:p>
    <w:p>
      <w:pPr>
        <w:ind w:left="840" w:firstLine="420"/>
        <w:rPr>
          <w:sz w:val="24"/>
        </w:rPr>
      </w:pPr>
      <w:r>
        <w:rPr>
          <w:rFonts w:hint="eastAsia"/>
          <w:sz w:val="24"/>
        </w:rPr>
        <w:t>（2）系统能够使需求人满意</w:t>
      </w:r>
    </w:p>
    <w:p>
      <w:pPr>
        <w:ind w:left="840" w:firstLine="420"/>
        <w:rPr>
          <w:sz w:val="24"/>
        </w:rPr>
      </w:pPr>
      <w:r>
        <w:rPr>
          <w:rFonts w:hint="eastAsia"/>
          <w:sz w:val="24"/>
        </w:rPr>
        <w:t>（3）能够有效的利用</w:t>
      </w:r>
      <w:r>
        <w:rPr>
          <w:rFonts w:hint="eastAsia"/>
          <w:sz w:val="24"/>
          <w:lang w:val="en-US" w:eastAsia="zh-CN"/>
        </w:rPr>
        <w:t>浏览器</w:t>
      </w:r>
      <w:r>
        <w:rPr>
          <w:rFonts w:hint="eastAsia"/>
          <w:sz w:val="24"/>
        </w:rPr>
        <w:t>上的资源进行流畅运行</w:t>
      </w:r>
    </w:p>
    <w:p>
      <w:pPr>
        <w:ind w:left="840" w:firstLine="420"/>
        <w:rPr>
          <w:sz w:val="24"/>
        </w:rPr>
      </w:pPr>
      <w:r>
        <w:rPr>
          <w:rFonts w:hint="eastAsia"/>
          <w:sz w:val="24"/>
        </w:rPr>
        <w:t>（4）根据用户提出的反馈能够及时的修改系统功能或修补系统BUG</w:t>
      </w:r>
    </w:p>
    <w:p>
      <w:pPr>
        <w:ind w:left="840" w:firstLine="420"/>
        <w:rPr>
          <w:sz w:val="24"/>
        </w:rPr>
      </w:pPr>
      <w:r>
        <w:rPr>
          <w:rFonts w:hint="eastAsia"/>
          <w:sz w:val="24"/>
        </w:rPr>
        <w:t>（5）系统能够通过</w:t>
      </w:r>
      <w:r>
        <w:rPr>
          <w:rFonts w:hint="eastAsia"/>
          <w:sz w:val="24"/>
          <w:lang w:val="en-US" w:eastAsia="zh-CN"/>
        </w:rPr>
        <w:t>浏览器</w:t>
      </w:r>
      <w:r>
        <w:rPr>
          <w:rFonts w:hint="eastAsia"/>
          <w:sz w:val="24"/>
        </w:rPr>
        <w:t>清晰地向用户展现内容</w:t>
      </w:r>
    </w:p>
    <w:p>
      <w:pPr>
        <w:spacing w:line="360" w:lineRule="auto"/>
        <w:ind w:left="420" w:firstLine="420"/>
        <w:rPr>
          <w:sz w:val="24"/>
        </w:rPr>
      </w:pPr>
    </w:p>
    <w:p>
      <w:pPr>
        <w:spacing w:line="360" w:lineRule="auto"/>
        <w:ind w:firstLine="420"/>
        <w:rPr>
          <w:sz w:val="24"/>
        </w:rPr>
      </w:pPr>
      <w:r>
        <w:rPr>
          <w:rFonts w:hint="eastAsia"/>
          <w:sz w:val="24"/>
        </w:rPr>
        <w:t>建议系统的主要开发目标：</w:t>
      </w:r>
    </w:p>
    <w:p>
      <w:pPr>
        <w:numPr>
          <w:ilvl w:val="0"/>
          <w:numId w:val="4"/>
        </w:numPr>
        <w:spacing w:line="360" w:lineRule="auto"/>
        <w:ind w:left="1260"/>
        <w:rPr>
          <w:sz w:val="24"/>
        </w:rPr>
      </w:pPr>
      <w:r>
        <w:rPr>
          <w:rFonts w:hint="eastAsia"/>
          <w:sz w:val="24"/>
        </w:rPr>
        <w:t>人力与设备费用的减少</w:t>
      </w:r>
    </w:p>
    <w:p>
      <w:pPr>
        <w:spacing w:line="360" w:lineRule="auto"/>
        <w:ind w:left="1260"/>
        <w:rPr>
          <w:sz w:val="24"/>
        </w:rPr>
      </w:pPr>
      <w:r>
        <w:rPr>
          <w:rFonts w:hint="eastAsia"/>
          <w:sz w:val="24"/>
        </w:rPr>
        <w:t>b. 处理速度的提高</w:t>
      </w:r>
    </w:p>
    <w:p>
      <w:pPr>
        <w:spacing w:line="360" w:lineRule="auto"/>
        <w:ind w:left="1260"/>
        <w:rPr>
          <w:sz w:val="24"/>
        </w:rPr>
      </w:pPr>
      <w:r>
        <w:rPr>
          <w:rFonts w:hint="eastAsia"/>
          <w:sz w:val="24"/>
        </w:rPr>
        <w:t>c. 管理信息服务的改进</w:t>
      </w:r>
    </w:p>
    <w:p>
      <w:pPr>
        <w:spacing w:line="360" w:lineRule="auto"/>
        <w:ind w:left="1260"/>
        <w:rPr>
          <w:sz w:val="24"/>
        </w:rPr>
      </w:pPr>
      <w:r>
        <w:rPr>
          <w:rFonts w:hint="eastAsia"/>
          <w:sz w:val="24"/>
        </w:rPr>
        <w:t>d. 用户交互界面的美化</w:t>
      </w:r>
    </w:p>
    <w:p>
      <w:pPr>
        <w:ind w:left="840" w:firstLine="420"/>
        <w:rPr>
          <w:sz w:val="24"/>
        </w:rPr>
      </w:pPr>
      <w:r>
        <w:rPr>
          <w:rFonts w:hint="eastAsia"/>
          <w:sz w:val="24"/>
        </w:rPr>
        <w:t>e. 人员工作效率的提高</w:t>
      </w:r>
    </w:p>
    <w:p>
      <w:pPr>
        <w:pStyle w:val="5"/>
        <w:ind w:firstLine="420"/>
      </w:pPr>
      <w:bookmarkStart w:id="17" w:name="_Toc15958"/>
      <w:bookmarkStart w:id="18" w:name="_Toc23856"/>
      <w:r>
        <w:rPr>
          <w:rFonts w:hint="eastAsia"/>
        </w:rPr>
        <w:t>2.3条件、假定和限制</w:t>
      </w:r>
      <w:bookmarkEnd w:id="17"/>
      <w:bookmarkEnd w:id="18"/>
    </w:p>
    <w:p>
      <w:pPr>
        <w:ind w:left="420" w:firstLine="420"/>
        <w:rPr>
          <w:rFonts w:ascii="宋体" w:hAnsi="宋体" w:cs="宋体"/>
          <w:sz w:val="24"/>
        </w:rPr>
      </w:pPr>
      <w:r>
        <w:rPr>
          <w:rFonts w:hint="eastAsia" w:ascii="宋体" w:hAnsi="宋体" w:cs="宋体"/>
          <w:sz w:val="24"/>
        </w:rPr>
        <w:t>关于本软件的测试和开发必须在</w:t>
      </w:r>
      <w:r>
        <w:rPr>
          <w:rFonts w:hint="eastAsia" w:ascii="宋体" w:hAnsi="宋体" w:cs="宋体"/>
          <w:color w:val="000000" w:themeColor="text1"/>
          <w:sz w:val="24"/>
          <w14:textFill>
            <w14:solidFill>
              <w14:schemeClr w14:val="tx1"/>
            </w14:solidFill>
          </w14:textFill>
        </w:rPr>
        <w:t>3个月之内由</w:t>
      </w:r>
      <w:r>
        <w:rPr>
          <w:rFonts w:hint="eastAsia" w:ascii="宋体" w:hAnsi="宋体" w:cs="宋体"/>
          <w:color w:val="000000" w:themeColor="text1"/>
          <w:sz w:val="24"/>
          <w:lang w:val="en-US" w:eastAsia="zh-CN"/>
          <w14:textFill>
            <w14:solidFill>
              <w14:schemeClr w14:val="tx1"/>
            </w14:solidFill>
          </w14:textFill>
        </w:rPr>
        <w:t>五</w:t>
      </w:r>
      <w:r>
        <w:rPr>
          <w:rFonts w:hint="eastAsia" w:ascii="宋体" w:hAnsi="宋体" w:cs="宋体"/>
          <w:color w:val="000000" w:themeColor="text1"/>
          <w:sz w:val="24"/>
          <w14:textFill>
            <w14:solidFill>
              <w14:schemeClr w14:val="tx1"/>
            </w14:solidFill>
          </w14:textFill>
        </w:rPr>
        <w:t>个人彻底完成，</w:t>
      </w:r>
      <w:r>
        <w:rPr>
          <w:rFonts w:hint="eastAsia" w:ascii="宋体" w:hAnsi="宋体" w:cs="宋体"/>
          <w:sz w:val="24"/>
        </w:rPr>
        <w:t>并根据用户需求反馈进行优化。</w:t>
      </w:r>
    </w:p>
    <w:p>
      <w:pPr>
        <w:ind w:left="420" w:firstLine="420"/>
        <w:rPr>
          <w:rFonts w:ascii="宋体" w:hAnsi="宋体" w:cs="宋体"/>
          <w:sz w:val="24"/>
        </w:rPr>
      </w:pPr>
    </w:p>
    <w:p>
      <w:pPr>
        <w:ind w:firstLine="720" w:firstLineChars="300"/>
        <w:rPr>
          <w:sz w:val="24"/>
        </w:rPr>
      </w:pPr>
      <w:r>
        <w:rPr>
          <w:rFonts w:hint="eastAsia"/>
          <w:sz w:val="24"/>
        </w:rPr>
        <w:t>a.建议开发软件运行的最短寿命：通过不断发布新版本尽可能延长其使用</w:t>
      </w:r>
      <w:r>
        <w:rPr>
          <w:rFonts w:hint="eastAsia"/>
          <w:sz w:val="24"/>
        </w:rPr>
        <w:tab/>
      </w:r>
      <w:r>
        <w:rPr>
          <w:rFonts w:hint="eastAsia"/>
          <w:sz w:val="24"/>
        </w:rPr>
        <w:tab/>
      </w:r>
      <w:r>
        <w:rPr>
          <w:rFonts w:hint="eastAsia"/>
          <w:sz w:val="24"/>
        </w:rPr>
        <w:t xml:space="preserve"> 寿命</w:t>
      </w:r>
    </w:p>
    <w:p>
      <w:pPr>
        <w:rPr>
          <w:sz w:val="24"/>
        </w:rPr>
      </w:pPr>
    </w:p>
    <w:p>
      <w:pPr>
        <w:ind w:firstLine="720" w:firstLineChars="300"/>
        <w:rPr>
          <w:sz w:val="24"/>
        </w:rPr>
      </w:pPr>
      <w:r>
        <w:rPr>
          <w:rFonts w:hint="eastAsia"/>
          <w:sz w:val="24"/>
        </w:rPr>
        <w:t>b.经费来源和使用限制：经费由组员承担，尽可能使用低费用的服务</w:t>
      </w:r>
    </w:p>
    <w:p>
      <w:pPr>
        <w:ind w:firstLine="420"/>
        <w:rPr>
          <w:sz w:val="24"/>
        </w:rPr>
      </w:pPr>
    </w:p>
    <w:p>
      <w:pPr>
        <w:ind w:firstLine="720" w:firstLineChars="300"/>
        <w:rPr>
          <w:sz w:val="24"/>
        </w:rPr>
      </w:pPr>
      <w:r>
        <w:rPr>
          <w:rFonts w:hint="eastAsia"/>
          <w:sz w:val="24"/>
        </w:rPr>
        <w:t>c.法律和政策方面的限制：</w:t>
      </w:r>
      <w:r>
        <w:rPr>
          <w:rFonts w:hint="eastAsia"/>
          <w:sz w:val="24"/>
          <w:lang w:val="en-US" w:eastAsia="zh-CN"/>
        </w:rPr>
        <w:t>网页</w:t>
      </w:r>
      <w:r>
        <w:rPr>
          <w:rFonts w:hint="eastAsia"/>
          <w:sz w:val="24"/>
        </w:rPr>
        <w:t>对个人开发者的限制</w:t>
      </w:r>
    </w:p>
    <w:p>
      <w:pPr>
        <w:ind w:left="420"/>
        <w:rPr>
          <w:sz w:val="24"/>
        </w:rPr>
      </w:pPr>
    </w:p>
    <w:p>
      <w:pPr>
        <w:ind w:firstLine="720" w:firstLineChars="300"/>
        <w:rPr>
          <w:sz w:val="24"/>
        </w:rPr>
      </w:pPr>
      <w:r>
        <w:rPr>
          <w:rFonts w:hint="eastAsia"/>
          <w:sz w:val="24"/>
        </w:rPr>
        <w:t>d.建议开发软件投入使用的最迟时间：</w:t>
      </w:r>
      <w:r>
        <w:rPr>
          <w:rFonts w:hint="eastAsia"/>
          <w:color w:val="000000" w:themeColor="text1"/>
          <w:sz w:val="24"/>
          <w:lang w:val="en-US" w:eastAsia="zh-CN"/>
          <w14:textFill>
            <w14:solidFill>
              <w14:schemeClr w14:val="tx1"/>
            </w14:solidFill>
          </w14:textFill>
        </w:rPr>
        <w:t>1</w:t>
      </w:r>
      <w:r>
        <w:rPr>
          <w:rFonts w:hint="eastAsia"/>
          <w:color w:val="000000" w:themeColor="text1"/>
          <w:sz w:val="24"/>
          <w14:textFill>
            <w14:solidFill>
              <w14:schemeClr w14:val="tx1"/>
            </w14:solidFill>
          </w14:textFill>
        </w:rPr>
        <w:t>月中旬</w:t>
      </w:r>
    </w:p>
    <w:p>
      <w:pPr>
        <w:ind w:firstLine="420"/>
        <w:rPr>
          <w:color w:val="000000" w:themeColor="text1"/>
          <w:sz w:val="24"/>
          <w14:textFill>
            <w14:solidFill>
              <w14:schemeClr w14:val="tx1"/>
            </w14:solidFill>
          </w14:textFill>
        </w:rPr>
      </w:pPr>
    </w:p>
    <w:p>
      <w:pPr>
        <w:ind w:firstLine="720" w:firstLineChars="3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e.</w:t>
      </w:r>
      <w:r>
        <w:rPr>
          <w:rFonts w:hint="eastAsia"/>
          <w:color w:val="000000" w:themeColor="text1"/>
          <w:sz w:val="24"/>
          <w:lang w:val="en-US" w:eastAsia="zh-CN"/>
          <w14:textFill>
            <w14:solidFill>
              <w14:schemeClr w14:val="tx1"/>
            </w14:solidFill>
          </w14:textFill>
        </w:rPr>
        <w:t xml:space="preserve">           </w:t>
      </w:r>
      <w:r>
        <w:rPr>
          <w:rFonts w:hint="eastAsia"/>
          <w:color w:val="000000" w:themeColor="text1"/>
          <w:sz w:val="24"/>
          <w14:textFill>
            <w14:solidFill>
              <w14:schemeClr w14:val="tx1"/>
            </w14:solidFill>
          </w14:textFill>
        </w:rPr>
        <w:t>：  整数最高6位，小数2位</w:t>
      </w:r>
    </w:p>
    <w:p>
      <w:pPr>
        <w:ind w:left="2100" w:firstLine="720" w:firstLineChars="3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语言：简体中文</w:t>
      </w:r>
    </w:p>
    <w:p>
      <w:pPr>
        <w:ind w:left="2100" w:firstLine="720" w:firstLineChars="3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设计：简约的界面，小巧的图标</w:t>
      </w:r>
    </w:p>
    <w:p>
      <w:pPr>
        <w:ind w:left="2100" w:firstLine="720" w:firstLineChars="300"/>
        <w:rPr>
          <w:rFonts w:hint="eastAsia"/>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硬件平台：</w:t>
      </w:r>
      <w:r>
        <w:rPr>
          <w:rFonts w:hint="eastAsia"/>
          <w:color w:val="000000" w:themeColor="text1"/>
          <w:sz w:val="24"/>
          <w:lang w:val="en-US" w:eastAsia="zh-CN"/>
          <w14:textFill>
            <w14:solidFill>
              <w14:schemeClr w14:val="tx1"/>
            </w14:solidFill>
          </w14:textFill>
        </w:rPr>
        <w:t>可以使用浏览器的设备</w:t>
      </w:r>
    </w:p>
    <w:p>
      <w:pPr>
        <w:pStyle w:val="2"/>
        <w:rPr>
          <w:rFonts w:hint="eastAsia"/>
          <w:color w:val="FF0000"/>
          <w:sz w:val="24"/>
        </w:rPr>
      </w:pPr>
      <w:r>
        <w:drawing>
          <wp:inline distT="0" distB="0" distL="114300" distR="114300">
            <wp:extent cx="5179695" cy="1503045"/>
            <wp:effectExtent l="0" t="0" r="1905" b="825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5"/>
                    <a:stretch>
                      <a:fillRect/>
                    </a:stretch>
                  </pic:blipFill>
                  <pic:spPr>
                    <a:xfrm>
                      <a:off x="0" y="0"/>
                      <a:ext cx="5179695" cy="1503045"/>
                    </a:xfrm>
                    <a:prstGeom prst="rect">
                      <a:avLst/>
                    </a:prstGeom>
                    <a:noFill/>
                    <a:ln w="9525">
                      <a:noFill/>
                    </a:ln>
                  </pic:spPr>
                </pic:pic>
              </a:graphicData>
            </a:graphic>
          </wp:inline>
        </w:drawing>
      </w:r>
    </w:p>
    <w:p>
      <w:pPr>
        <w:pStyle w:val="2"/>
        <w:rPr>
          <w:rFonts w:hint="eastAsia"/>
          <w:color w:val="FF0000"/>
          <w:sz w:val="24"/>
        </w:rPr>
      </w:pPr>
      <w:r>
        <w:drawing>
          <wp:inline distT="0" distB="0" distL="114300" distR="114300">
            <wp:extent cx="4387850" cy="23114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387850" cy="2311400"/>
                    </a:xfrm>
                    <a:prstGeom prst="rect">
                      <a:avLst/>
                    </a:prstGeom>
                    <a:noFill/>
                    <a:ln w="9525">
                      <a:noFill/>
                    </a:ln>
                  </pic:spPr>
                </pic:pic>
              </a:graphicData>
            </a:graphic>
          </wp:inline>
        </w:drawing>
      </w:r>
    </w:p>
    <w:p>
      <w:pPr>
        <w:spacing w:line="360" w:lineRule="auto"/>
        <w:rPr>
          <w:sz w:val="24"/>
        </w:rPr>
      </w:pPr>
    </w:p>
    <w:p>
      <w:pPr>
        <w:pStyle w:val="5"/>
        <w:ind w:firstLine="420"/>
      </w:pPr>
      <w:bookmarkStart w:id="19" w:name="_Toc8442"/>
      <w:bookmarkStart w:id="20" w:name="_Toc17148"/>
      <w:r>
        <w:rPr>
          <w:rFonts w:hint="eastAsia"/>
        </w:rPr>
        <w:t>2.4决定可行性的主要因素</w:t>
      </w:r>
      <w:bookmarkEnd w:id="19"/>
      <w:bookmarkEnd w:id="20"/>
    </w:p>
    <w:p>
      <w:pPr>
        <w:numPr>
          <w:ilvl w:val="0"/>
          <w:numId w:val="5"/>
        </w:numPr>
        <w:spacing w:line="360" w:lineRule="auto"/>
        <w:ind w:left="1260"/>
        <w:rPr>
          <w:sz w:val="24"/>
        </w:rPr>
      </w:pPr>
      <w:r>
        <w:rPr>
          <w:rFonts w:hint="eastAsia"/>
          <w:sz w:val="24"/>
        </w:rPr>
        <w:t xml:space="preserve"> 经费的来源和限制</w:t>
      </w:r>
    </w:p>
    <w:p>
      <w:pPr>
        <w:numPr>
          <w:ilvl w:val="0"/>
          <w:numId w:val="5"/>
        </w:numPr>
        <w:spacing w:line="360" w:lineRule="auto"/>
        <w:ind w:left="1260"/>
        <w:rPr>
          <w:sz w:val="24"/>
        </w:rPr>
      </w:pPr>
      <w:r>
        <w:rPr>
          <w:rFonts w:hint="eastAsia"/>
          <w:sz w:val="24"/>
        </w:rPr>
        <w:t xml:space="preserve"> 组员已有的技术水平</w:t>
      </w:r>
    </w:p>
    <w:p>
      <w:pPr>
        <w:numPr>
          <w:ilvl w:val="0"/>
          <w:numId w:val="5"/>
        </w:numPr>
        <w:spacing w:line="360" w:lineRule="auto"/>
        <w:ind w:left="1260"/>
        <w:rPr>
          <w:sz w:val="24"/>
        </w:rPr>
      </w:pPr>
      <w:r>
        <w:rPr>
          <w:rFonts w:hint="eastAsia"/>
          <w:sz w:val="24"/>
        </w:rPr>
        <w:t xml:space="preserve"> 组员的学习能力</w:t>
      </w:r>
    </w:p>
    <w:p>
      <w:pPr>
        <w:tabs>
          <w:tab w:val="left" w:pos="360"/>
        </w:tabs>
        <w:spacing w:line="360" w:lineRule="auto"/>
        <w:rPr>
          <w:sz w:val="24"/>
        </w:rPr>
      </w:pPr>
    </w:p>
    <w:p>
      <w:pPr>
        <w:pStyle w:val="4"/>
      </w:pPr>
      <w:bookmarkStart w:id="21" w:name="_Toc25479"/>
      <w:bookmarkStart w:id="22" w:name="_Toc12820"/>
      <w:r>
        <w:rPr>
          <w:rFonts w:hint="eastAsia"/>
        </w:rPr>
        <w:t>三、对现有系统的分析</w:t>
      </w:r>
      <w:bookmarkEnd w:id="21"/>
      <w:bookmarkEnd w:id="22"/>
    </w:p>
    <w:p>
      <w:pPr>
        <w:pStyle w:val="5"/>
        <w:ind w:firstLine="420"/>
      </w:pPr>
      <w:bookmarkStart w:id="23" w:name="_Toc22825"/>
      <w:bookmarkStart w:id="24" w:name="_Toc16138"/>
      <w:r>
        <w:rPr>
          <w:rFonts w:hint="eastAsia"/>
        </w:rPr>
        <w:t>3.1工作负荷</w:t>
      </w:r>
      <w:bookmarkEnd w:id="23"/>
      <w:bookmarkEnd w:id="24"/>
    </w:p>
    <w:p>
      <w:pPr>
        <w:spacing w:line="360" w:lineRule="auto"/>
        <w:ind w:left="420" w:firstLine="420"/>
        <w:rPr>
          <w:sz w:val="24"/>
        </w:rPr>
      </w:pPr>
      <w:r>
        <w:rPr>
          <w:rFonts w:hint="eastAsia"/>
          <w:sz w:val="24"/>
        </w:rPr>
        <w:t>一周8小时的工作量</w:t>
      </w:r>
      <w:r>
        <w:rPr>
          <w:rFonts w:hint="eastAsia"/>
          <w:sz w:val="24"/>
          <w:lang w:val="en-US" w:eastAsia="zh-CN"/>
        </w:rPr>
        <w:t>甚至</w:t>
      </w:r>
      <w:r>
        <w:rPr>
          <w:rFonts w:hint="eastAsia"/>
          <w:sz w:val="24"/>
        </w:rPr>
        <w:t>更多。</w:t>
      </w:r>
    </w:p>
    <w:p>
      <w:pPr>
        <w:pStyle w:val="5"/>
        <w:ind w:firstLine="420"/>
      </w:pPr>
      <w:bookmarkStart w:id="25" w:name="_Toc2643"/>
      <w:bookmarkStart w:id="26" w:name="_Toc5724"/>
      <w:r>
        <w:rPr>
          <w:rFonts w:hint="eastAsia"/>
        </w:rPr>
        <w:t>3</w:t>
      </w:r>
      <w:r>
        <w:rPr>
          <w:rFonts w:hint="eastAsia"/>
          <w:color w:val="000000" w:themeColor="text1"/>
          <w14:textFill>
            <w14:solidFill>
              <w14:schemeClr w14:val="tx1"/>
            </w14:solidFill>
          </w14:textFill>
        </w:rPr>
        <w:t>.2费用开支</w:t>
      </w:r>
      <w:bookmarkEnd w:id="25"/>
      <w:bookmarkEnd w:id="26"/>
    </w:p>
    <w:p>
      <w:pPr>
        <w:spacing w:line="360" w:lineRule="auto"/>
        <w:ind w:left="42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资料打印和查阅的费用</w:t>
      </w:r>
    </w:p>
    <w:p>
      <w:pPr>
        <w:pStyle w:val="5"/>
        <w:ind w:firstLine="420"/>
      </w:pPr>
      <w:bookmarkStart w:id="27" w:name="_Toc8909"/>
      <w:bookmarkStart w:id="28" w:name="_Toc12023"/>
      <w:r>
        <w:rPr>
          <w:rFonts w:hint="eastAsia"/>
        </w:rPr>
        <w:t>3.3人员</w:t>
      </w:r>
      <w:bookmarkEnd w:id="27"/>
      <w:bookmarkEnd w:id="28"/>
    </w:p>
    <w:p>
      <w:pPr>
        <w:ind w:firstLine="899"/>
        <w:rPr>
          <w:rFonts w:ascii="宋体" w:hAnsi="宋体" w:cs="宋体"/>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人员需学习前端、UI设计和后端等相关知识。</w:t>
      </w:r>
    </w:p>
    <w:p>
      <w:pPr>
        <w:pStyle w:val="5"/>
        <w:ind w:firstLine="420"/>
        <w:rPr>
          <w:color w:val="000000" w:themeColor="text1"/>
          <w14:textFill>
            <w14:solidFill>
              <w14:schemeClr w14:val="tx1"/>
            </w14:solidFill>
          </w14:textFill>
        </w:rPr>
      </w:pPr>
      <w:bookmarkStart w:id="29" w:name="_Toc28393"/>
      <w:bookmarkStart w:id="30" w:name="_Toc32223"/>
      <w:r>
        <w:rPr>
          <w:rFonts w:hint="eastAsia"/>
          <w:color w:val="000000" w:themeColor="text1"/>
          <w14:textFill>
            <w14:solidFill>
              <w14:schemeClr w14:val="tx1"/>
            </w14:solidFill>
          </w14:textFill>
        </w:rPr>
        <w:t>3.4设备</w:t>
      </w:r>
      <w:bookmarkEnd w:id="29"/>
      <w:bookmarkEnd w:id="30"/>
      <w:r>
        <w:rPr>
          <w:rFonts w:hint="eastAsia"/>
          <w:color w:val="000000" w:themeColor="text1"/>
          <w14:textFill>
            <w14:solidFill>
              <w14:schemeClr w14:val="tx1"/>
            </w14:solidFill>
          </w14:textFill>
        </w:rPr>
        <w:t xml:space="preserve"> </w:t>
      </w:r>
    </w:p>
    <w:p>
      <w:pPr>
        <w:tabs>
          <w:tab w:val="left" w:pos="312"/>
        </w:tabs>
      </w:pPr>
      <w:r>
        <w:rPr>
          <w:rFonts w:hint="eastAsia"/>
          <w:sz w:val="24"/>
        </w:rPr>
        <w:tab/>
      </w:r>
      <w:r>
        <w:rPr>
          <w:rFonts w:hint="eastAsia"/>
          <w:sz w:val="24"/>
        </w:rPr>
        <w:tab/>
      </w:r>
      <w:r>
        <w:rPr>
          <w:rFonts w:hint="eastAsia"/>
          <w:sz w:val="24"/>
        </w:rPr>
        <w:tab/>
      </w:r>
      <w:r>
        <w:rPr>
          <w:rFonts w:hint="eastAsia"/>
          <w:sz w:val="24"/>
        </w:rPr>
        <w:t>操作系统：Windows</w:t>
      </w:r>
      <w:r>
        <w:rPr>
          <w:sz w:val="24"/>
        </w:rPr>
        <w:t>10</w:t>
      </w:r>
      <w:r>
        <w:rPr>
          <w:rFonts w:hint="eastAsia"/>
          <w:sz w:val="24"/>
          <w:lang w:val="en-US" w:eastAsia="zh-CN"/>
        </w:rPr>
        <w:t>, linux</w:t>
      </w:r>
    </w:p>
    <w:p>
      <w:pPr>
        <w:tabs>
          <w:tab w:val="left" w:pos="312"/>
        </w:tabs>
        <w:rPr>
          <w:rFonts w:hint="eastAsia"/>
          <w:sz w:val="24"/>
          <w:lang w:val="en-US" w:eastAsia="zh-CN"/>
        </w:rPr>
      </w:pPr>
      <w:r>
        <w:rPr>
          <w:rFonts w:hint="eastAsia"/>
          <w:sz w:val="24"/>
        </w:rPr>
        <w:tab/>
      </w:r>
      <w:r>
        <w:rPr>
          <w:rFonts w:hint="eastAsia"/>
          <w:sz w:val="24"/>
        </w:rPr>
        <w:tab/>
      </w:r>
      <w:r>
        <w:rPr>
          <w:rFonts w:hint="eastAsia"/>
          <w:sz w:val="24"/>
        </w:rPr>
        <w:tab/>
      </w:r>
      <w:r>
        <w:rPr>
          <w:rFonts w:hint="eastAsia"/>
          <w:sz w:val="24"/>
        </w:rPr>
        <w:t>软件开发环境：</w:t>
      </w:r>
      <w:r>
        <w:rPr>
          <w:sz w:val="24"/>
        </w:rPr>
        <w:t>V</w:t>
      </w:r>
      <w:r>
        <w:rPr>
          <w:rFonts w:hint="eastAsia"/>
          <w:sz w:val="24"/>
        </w:rPr>
        <w:t>i</w:t>
      </w:r>
      <w:r>
        <w:rPr>
          <w:sz w:val="24"/>
        </w:rPr>
        <w:t xml:space="preserve">sual Studio Code, </w:t>
      </w:r>
      <w:r>
        <w:rPr>
          <w:rFonts w:hint="eastAsia"/>
          <w:sz w:val="24"/>
        </w:rPr>
        <w:t>M</w:t>
      </w:r>
      <w:r>
        <w:rPr>
          <w:sz w:val="24"/>
        </w:rPr>
        <w:t>YSQL</w:t>
      </w:r>
      <w:r>
        <w:rPr>
          <w:rFonts w:hint="eastAsia"/>
          <w:sz w:val="24"/>
        </w:rPr>
        <w:t>，Web</w:t>
      </w:r>
      <w:r>
        <w:rPr>
          <w:sz w:val="24"/>
        </w:rPr>
        <w:t>S</w:t>
      </w:r>
      <w:r>
        <w:rPr>
          <w:rFonts w:hint="eastAsia"/>
          <w:sz w:val="24"/>
        </w:rPr>
        <w:t>torm</w:t>
      </w:r>
      <w:r>
        <w:rPr>
          <w:rFonts w:hint="eastAsia"/>
          <w:sz w:val="24"/>
          <w:lang w:eastAsia="zh-CN"/>
        </w:rPr>
        <w:t>，</w:t>
      </w:r>
      <w:r>
        <w:rPr>
          <w:rFonts w:hint="eastAsia"/>
          <w:sz w:val="24"/>
          <w:lang w:val="en-US" w:eastAsia="zh-CN"/>
        </w:rPr>
        <w:t>ubuntu 9.1.0,</w:t>
      </w:r>
    </w:p>
    <w:p>
      <w:pPr>
        <w:tabs>
          <w:tab w:val="left" w:pos="312"/>
        </w:tabs>
        <w:ind w:firstLine="2640" w:firstLineChars="1100"/>
        <w:rPr>
          <w:sz w:val="24"/>
        </w:rPr>
      </w:pPr>
      <w:r>
        <w:rPr>
          <w:rFonts w:hint="eastAsia"/>
          <w:sz w:val="24"/>
          <w:lang w:val="en-US" w:eastAsia="zh-CN"/>
        </w:rPr>
        <w:t>php 5.2,  apache2,</w:t>
      </w:r>
    </w:p>
    <w:p>
      <w:pPr>
        <w:spacing w:line="360" w:lineRule="auto"/>
        <w:ind w:left="42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办公软件：Microsoft Office 2016、Microsoft project 2016</w:t>
      </w:r>
    </w:p>
    <w:p>
      <w:pPr>
        <w:spacing w:line="360" w:lineRule="auto"/>
        <w:ind w:left="420" w:firstLine="420"/>
        <w:rPr>
          <w:sz w:val="24"/>
        </w:rPr>
      </w:pPr>
      <w:r>
        <w:rPr>
          <w:rFonts w:hint="eastAsia"/>
          <w:sz w:val="24"/>
        </w:rPr>
        <w:t>界面设计：Axure RP</w:t>
      </w:r>
    </w:p>
    <w:p>
      <w:pPr>
        <w:spacing w:line="360" w:lineRule="auto"/>
        <w:rPr>
          <w:color w:val="FF0000"/>
          <w:sz w:val="24"/>
        </w:rPr>
      </w:pPr>
    </w:p>
    <w:p>
      <w:pPr>
        <w:pStyle w:val="4"/>
      </w:pPr>
      <w:bookmarkStart w:id="31" w:name="_Toc15785"/>
      <w:bookmarkStart w:id="32" w:name="_Toc10669"/>
      <w:r>
        <w:rPr>
          <w:rFonts w:hint="eastAsia"/>
        </w:rPr>
        <w:t>四、所建议的系统 </w:t>
      </w:r>
      <w:bookmarkEnd w:id="31"/>
      <w:bookmarkEnd w:id="32"/>
    </w:p>
    <w:p>
      <w:pPr>
        <w:pStyle w:val="5"/>
        <w:ind w:firstLine="420"/>
        <w:rPr>
          <w:color w:val="FF0000"/>
        </w:rPr>
      </w:pPr>
      <w:bookmarkStart w:id="33" w:name="_Toc7453"/>
      <w:bookmarkStart w:id="34" w:name="_Toc29858"/>
      <w:r>
        <w:rPr>
          <w:rFonts w:hint="eastAsia"/>
          <w:color w:val="FF0000"/>
        </w:rPr>
        <w:t>4.1对系统的简要描述</w:t>
      </w:r>
      <w:bookmarkEnd w:id="33"/>
      <w:bookmarkEnd w:id="34"/>
      <w:r>
        <w:rPr>
          <w:rFonts w:hint="eastAsia"/>
          <w:color w:val="FF0000"/>
        </w:rPr>
        <w:t xml:space="preserve"> </w:t>
      </w:r>
    </w:p>
    <w:p>
      <w:pPr>
        <w:spacing w:line="360" w:lineRule="auto"/>
        <w:ind w:left="479" w:leftChars="228" w:firstLine="480" w:firstLineChars="200"/>
        <w:rPr>
          <w:color w:val="FF0000"/>
          <w:sz w:val="24"/>
        </w:rPr>
      </w:pPr>
      <w:r>
        <w:rPr>
          <w:rFonts w:hint="eastAsia"/>
          <w:color w:val="FF0000"/>
          <w:sz w:val="24"/>
        </w:rPr>
        <w:t>程序将分为以下</w:t>
      </w:r>
      <w:r>
        <w:rPr>
          <w:rFonts w:hint="eastAsia"/>
          <w:color w:val="FF0000"/>
          <w:sz w:val="24"/>
          <w:lang w:val="en-US" w:eastAsia="zh-CN"/>
        </w:rPr>
        <w:t>三</w:t>
      </w:r>
      <w:r>
        <w:rPr>
          <w:rFonts w:hint="eastAsia"/>
          <w:color w:val="FF0000"/>
          <w:sz w:val="24"/>
        </w:rPr>
        <w:t>大模块：用户信息管理模块，商品信息管理模块，信息库模块。前端信息聚集和检索模块是程序的核心模块，实现了相应的功能与服务之间的跳转；用户模块和管理员模块对信息拥有不同的权限；信息库模块更新和存放程序将会用到的数据。</w:t>
      </w:r>
    </w:p>
    <w:p>
      <w:pPr>
        <w:spacing w:line="360" w:lineRule="auto"/>
        <w:ind w:left="479" w:leftChars="228" w:firstLine="480" w:firstLineChars="200"/>
        <w:rPr>
          <w:color w:val="FF0000"/>
          <w:sz w:val="24"/>
        </w:rPr>
      </w:pPr>
    </w:p>
    <w:p>
      <w:pPr>
        <w:ind w:firstLine="562" w:firstLineChars="200"/>
        <w:rPr>
          <w:rFonts w:hint="eastAsia"/>
          <w:color w:val="000000" w:themeColor="text1"/>
          <w:sz w:val="24"/>
          <w14:textFill>
            <w14:solidFill>
              <w14:schemeClr w14:val="tx1"/>
            </w14:solidFill>
          </w14:textFill>
        </w:rPr>
      </w:pPr>
      <w:r>
        <w:rPr>
          <w:rFonts w:hint="eastAsia"/>
          <w:b/>
          <w:bCs/>
          <w:color w:val="000000" w:themeColor="text1"/>
          <w:sz w:val="28"/>
          <w:szCs w:val="28"/>
          <w14:textFill>
            <w14:solidFill>
              <w14:schemeClr w14:val="tx1"/>
            </w14:solidFill>
          </w14:textFill>
        </w:rPr>
        <w:t>项目开发环境</w:t>
      </w:r>
      <w:r>
        <w:rPr>
          <w:rFonts w:hint="eastAsia"/>
          <w:color w:val="000000" w:themeColor="text1"/>
          <w:sz w:val="24"/>
          <w14:textFill>
            <w14:solidFill>
              <w14:schemeClr w14:val="tx1"/>
            </w14:solidFill>
          </w14:textFill>
        </w:rPr>
        <w:t>：</w:t>
      </w:r>
    </w:p>
    <w:p>
      <w:pPr>
        <w:ind w:firstLine="480" w:firstLineChars="200"/>
        <w:rPr>
          <w:rFonts w:hint="eastAsia"/>
          <w:sz w:val="24"/>
        </w:rPr>
      </w:pPr>
    </w:p>
    <w:p>
      <w:pPr>
        <w:ind w:firstLine="480" w:firstLineChars="200"/>
        <w:rPr>
          <w:rFonts w:hint="eastAsia"/>
          <w:sz w:val="24"/>
        </w:rPr>
      </w:pPr>
      <w:r>
        <w:rPr>
          <w:rFonts w:hint="eastAsia"/>
          <w:sz w:val="24"/>
        </w:rPr>
        <w:t>客户端，网络协议，服务器配置，数据库，后端交互。</w:t>
      </w:r>
    </w:p>
    <w:p>
      <w:pPr>
        <w:pStyle w:val="2"/>
      </w:pPr>
    </w:p>
    <w:p>
      <w:pPr>
        <w:ind w:left="480" w:hanging="480" w:hangingChars="200"/>
        <w:rPr>
          <w:rFonts w:hint="eastAsia"/>
          <w:sz w:val="24"/>
        </w:rPr>
      </w:pPr>
      <w:r>
        <w:rPr>
          <w:rFonts w:hint="eastAsia"/>
          <w:sz w:val="24"/>
        </w:rPr>
        <w:t xml:space="preserve">    这款软件涉及到的技术包括：</w:t>
      </w:r>
    </w:p>
    <w:p>
      <w:pPr>
        <w:pStyle w:val="2"/>
        <w:ind w:left="840" w:leftChars="400" w:firstLine="420" w:firstLineChars="0"/>
        <w:rPr>
          <w:rFonts w:hint="eastAsia"/>
        </w:rPr>
      </w:pPr>
      <w:r>
        <w:drawing>
          <wp:inline distT="0" distB="0" distL="114300" distR="114300">
            <wp:extent cx="3913505" cy="1877060"/>
            <wp:effectExtent l="0" t="0" r="10795" b="254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7"/>
                    <a:stretch>
                      <a:fillRect/>
                    </a:stretch>
                  </pic:blipFill>
                  <pic:spPr>
                    <a:xfrm>
                      <a:off x="0" y="0"/>
                      <a:ext cx="3913505" cy="1877060"/>
                    </a:xfrm>
                    <a:prstGeom prst="rect">
                      <a:avLst/>
                    </a:prstGeom>
                    <a:noFill/>
                    <a:ln w="9525">
                      <a:noFill/>
                    </a:ln>
                  </pic:spPr>
                </pic:pic>
              </a:graphicData>
            </a:graphic>
          </wp:inline>
        </w:drawing>
      </w:r>
    </w:p>
    <w:p>
      <w:pPr>
        <w:ind w:left="480" w:hanging="480" w:hangingChars="200"/>
        <w:rPr>
          <w:sz w:val="24"/>
        </w:rPr>
      </w:pPr>
    </w:p>
    <w:p>
      <w:pPr>
        <w:tabs>
          <w:tab w:val="left" w:pos="360"/>
        </w:tabs>
        <w:spacing w:line="360" w:lineRule="auto"/>
        <w:rPr>
          <w:sz w:val="24"/>
        </w:rPr>
      </w:pPr>
    </w:p>
    <w:p>
      <w:pPr>
        <w:pStyle w:val="5"/>
        <w:ind w:firstLine="420"/>
        <w:rPr>
          <w:color w:val="000000" w:themeColor="text1"/>
          <w14:textFill>
            <w14:solidFill>
              <w14:schemeClr w14:val="tx1"/>
            </w14:solidFill>
          </w14:textFill>
        </w:rPr>
      </w:pPr>
      <w:bookmarkStart w:id="35" w:name="_Toc11480"/>
      <w:bookmarkStart w:id="36" w:name="_Toc8404"/>
      <w:r>
        <w:rPr>
          <w:rFonts w:hint="eastAsia"/>
          <w:color w:val="000000" w:themeColor="text1"/>
          <w14:textFill>
            <w14:solidFill>
              <w14:schemeClr w14:val="tx1"/>
            </w14:solidFill>
          </w14:textFill>
        </w:rPr>
        <w:t>4.2处理流程和数据流程</w:t>
      </w:r>
      <w:bookmarkEnd w:id="35"/>
      <w:bookmarkEnd w:id="36"/>
      <w:r>
        <w:rPr>
          <w:rFonts w:hint="eastAsia"/>
          <w:color w:val="000000" w:themeColor="text1"/>
          <w14:textFill>
            <w14:solidFill>
              <w14:schemeClr w14:val="tx1"/>
            </w14:solidFill>
          </w14:textFill>
        </w:rPr>
        <w:t xml:space="preserve"> </w:t>
      </w:r>
    </w:p>
    <w:p>
      <w:pPr>
        <w:ind w:firstLine="420"/>
        <w:rPr>
          <w:color w:val="FF0000"/>
          <w:sz w:val="24"/>
        </w:rPr>
      </w:pPr>
      <w:r>
        <w:rPr>
          <w:rFonts w:hint="eastAsia"/>
          <w:color w:val="FF0000"/>
          <w:sz w:val="24"/>
        </w:rPr>
        <w:t>系统流程图：</w:t>
      </w:r>
    </w:p>
    <w:p>
      <w:pPr>
        <w:ind w:firstLine="420"/>
        <w:rPr>
          <w:sz w:val="24"/>
        </w:rPr>
      </w:pPr>
    </w:p>
    <w:p>
      <w:pPr>
        <w:widowControl/>
        <w:jc w:val="left"/>
      </w:pPr>
      <w:r>
        <w:rPr>
          <w:rFonts w:hint="eastAsia"/>
        </w:rPr>
        <w:drawing>
          <wp:inline distT="0" distB="0" distL="114300" distR="114300">
            <wp:extent cx="5270500" cy="2557145"/>
            <wp:effectExtent l="0" t="0" r="0" b="8255"/>
            <wp:docPr id="3" name="图片 3" descr="P~W`BEN~6HMPQ54U@5`E@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W`BEN~6HMPQ54U@5`E@AX"/>
                    <pic:cNvPicPr>
                      <a:picLocks noChangeAspect="1"/>
                    </pic:cNvPicPr>
                  </pic:nvPicPr>
                  <pic:blipFill>
                    <a:blip r:embed="rId8"/>
                    <a:stretch>
                      <a:fillRect/>
                    </a:stretch>
                  </pic:blipFill>
                  <pic:spPr>
                    <a:xfrm>
                      <a:off x="0" y="0"/>
                      <a:ext cx="5270500" cy="2557145"/>
                    </a:xfrm>
                    <a:prstGeom prst="rect">
                      <a:avLst/>
                    </a:prstGeom>
                  </pic:spPr>
                </pic:pic>
              </a:graphicData>
            </a:graphic>
          </wp:inline>
        </w:drawing>
      </w:r>
    </w:p>
    <w:p>
      <w:pPr>
        <w:jc w:val="center"/>
      </w:pPr>
    </w:p>
    <w:p>
      <w:pPr>
        <w:ind w:firstLine="420"/>
        <w:rPr>
          <w:color w:val="FF0000"/>
          <w:sz w:val="24"/>
        </w:rPr>
      </w:pPr>
    </w:p>
    <w:p>
      <w:pPr>
        <w:ind w:firstLine="420"/>
        <w:rPr>
          <w:color w:val="FF0000"/>
          <w:sz w:val="24"/>
        </w:rPr>
      </w:pPr>
    </w:p>
    <w:p>
      <w:pPr>
        <w:ind w:firstLine="420"/>
        <w:rPr>
          <w:rFonts w:hint="eastAsia"/>
          <w:color w:val="000000" w:themeColor="text1"/>
          <w:sz w:val="24"/>
          <w14:textFill>
            <w14:solidFill>
              <w14:schemeClr w14:val="tx1"/>
            </w14:solidFill>
          </w14:textFill>
        </w:rPr>
      </w:pPr>
    </w:p>
    <w:p>
      <w:pPr>
        <w:ind w:firstLine="420"/>
        <w:rPr>
          <w:rFonts w:hint="eastAsia"/>
          <w:color w:val="000000" w:themeColor="text1"/>
          <w:sz w:val="24"/>
          <w14:textFill>
            <w14:solidFill>
              <w14:schemeClr w14:val="tx1"/>
            </w14:solidFill>
          </w14:textFill>
        </w:rPr>
      </w:pPr>
    </w:p>
    <w:p>
      <w:pPr>
        <w:ind w:firstLine="420"/>
        <w:rPr>
          <w:rFonts w:hint="eastAsia"/>
          <w:color w:val="000000" w:themeColor="text1"/>
          <w:sz w:val="24"/>
          <w14:textFill>
            <w14:solidFill>
              <w14:schemeClr w14:val="tx1"/>
            </w14:solidFill>
          </w14:textFill>
        </w:rPr>
      </w:pPr>
    </w:p>
    <w:p>
      <w:pPr>
        <w:ind w:firstLine="420"/>
        <w:rPr>
          <w:rFonts w:hint="eastAsia"/>
          <w:color w:val="000000" w:themeColor="text1"/>
          <w:sz w:val="24"/>
          <w14:textFill>
            <w14:solidFill>
              <w14:schemeClr w14:val="tx1"/>
            </w14:solidFill>
          </w14:textFill>
        </w:rPr>
      </w:pPr>
    </w:p>
    <w:p>
      <w:pPr>
        <w:ind w:firstLine="420"/>
        <w:rPr>
          <w:rFonts w:hint="eastAsia"/>
          <w:color w:val="000000" w:themeColor="text1"/>
          <w:sz w:val="24"/>
          <w14:textFill>
            <w14:solidFill>
              <w14:schemeClr w14:val="tx1"/>
            </w14:solidFill>
          </w14:textFill>
        </w:rPr>
      </w:pPr>
    </w:p>
    <w:p>
      <w:pPr>
        <w:ind w:firstLine="420"/>
        <w:rPr>
          <w:rFonts w:hint="eastAsia"/>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系统总体设计：</w:t>
      </w:r>
    </w:p>
    <w:p>
      <w:pPr>
        <w:pStyle w:val="2"/>
      </w:pPr>
    </w:p>
    <w:p>
      <w:pPr>
        <w:jc w:val="center"/>
      </w:pPr>
      <w:r>
        <w:drawing>
          <wp:inline distT="0" distB="0" distL="114300" distR="114300">
            <wp:extent cx="4013200" cy="3791585"/>
            <wp:effectExtent l="0" t="0" r="0" b="571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4013200" cy="3791585"/>
                    </a:xfrm>
                    <a:prstGeom prst="rect">
                      <a:avLst/>
                    </a:prstGeom>
                    <a:noFill/>
                    <a:ln w="9525">
                      <a:noFill/>
                    </a:ln>
                  </pic:spPr>
                </pic:pic>
              </a:graphicData>
            </a:graphic>
          </wp:inline>
        </w:drawing>
      </w:r>
    </w:p>
    <w:p>
      <w:pPr>
        <w:jc w:val="center"/>
      </w:pPr>
    </w:p>
    <w:p>
      <w:pPr>
        <w:jc w:val="center"/>
      </w:pPr>
    </w:p>
    <w:p>
      <w:pPr>
        <w:pStyle w:val="2"/>
      </w:pPr>
    </w:p>
    <w:p>
      <w:pPr>
        <w:pStyle w:val="2"/>
      </w:pPr>
      <w:r>
        <w:drawing>
          <wp:inline distT="0" distB="0" distL="114300" distR="114300">
            <wp:extent cx="3604895" cy="4375150"/>
            <wp:effectExtent l="0" t="0" r="1905" b="635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0"/>
                    <a:stretch>
                      <a:fillRect/>
                    </a:stretch>
                  </pic:blipFill>
                  <pic:spPr>
                    <a:xfrm>
                      <a:off x="0" y="0"/>
                      <a:ext cx="3604895" cy="4375150"/>
                    </a:xfrm>
                    <a:prstGeom prst="rect">
                      <a:avLst/>
                    </a:prstGeom>
                    <a:noFill/>
                    <a:ln w="9525">
                      <a:noFill/>
                    </a:ln>
                  </pic:spPr>
                </pic:pic>
              </a:graphicData>
            </a:graphic>
          </wp:inline>
        </w:drawing>
      </w:r>
    </w:p>
    <w:p>
      <w:pPr>
        <w:jc w:val="center"/>
      </w:pPr>
    </w:p>
    <w:p>
      <w:pPr>
        <w:ind w:firstLine="420"/>
        <w:rPr>
          <w:rFonts w:hint="eastAsia"/>
          <w:color w:val="FF0000"/>
          <w:sz w:val="24"/>
        </w:rPr>
      </w:pPr>
    </w:p>
    <w:p>
      <w:pPr>
        <w:ind w:firstLine="420"/>
        <w:rPr>
          <w:rFonts w:hint="eastAsia"/>
          <w:color w:val="FF0000"/>
          <w:sz w:val="24"/>
        </w:rPr>
      </w:pPr>
    </w:p>
    <w:p>
      <w:pPr>
        <w:ind w:firstLine="420"/>
        <w:rPr>
          <w:rFonts w:hint="eastAsia"/>
          <w:color w:val="FF0000"/>
          <w:sz w:val="24"/>
        </w:rPr>
      </w:pPr>
    </w:p>
    <w:p>
      <w:pPr>
        <w:ind w:firstLine="420"/>
        <w:rPr>
          <w:rFonts w:hint="eastAsia"/>
          <w:color w:val="FF0000"/>
          <w:sz w:val="24"/>
        </w:rPr>
      </w:pPr>
    </w:p>
    <w:p>
      <w:pPr>
        <w:ind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层次方框图</w:t>
      </w:r>
    </w:p>
    <w:p>
      <w:pPr>
        <w:jc w:val="center"/>
      </w:pPr>
      <w:r>
        <w:drawing>
          <wp:inline distT="0" distB="0" distL="114300" distR="114300">
            <wp:extent cx="4292600" cy="2825750"/>
            <wp:effectExtent l="0" t="0" r="0" b="635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1"/>
                    <a:stretch>
                      <a:fillRect/>
                    </a:stretch>
                  </pic:blipFill>
                  <pic:spPr>
                    <a:xfrm>
                      <a:off x="0" y="0"/>
                      <a:ext cx="4292600" cy="2825750"/>
                    </a:xfrm>
                    <a:prstGeom prst="rect">
                      <a:avLst/>
                    </a:prstGeom>
                    <a:noFill/>
                    <a:ln w="9525">
                      <a:noFill/>
                    </a:ln>
                  </pic:spPr>
                </pic:pic>
              </a:graphicData>
            </a:graphic>
          </wp:inline>
        </w:drawing>
      </w:r>
    </w:p>
    <w:p/>
    <w:p>
      <w:pPr>
        <w:pStyle w:val="2"/>
      </w:pPr>
    </w:p>
    <w:p>
      <w:pPr>
        <w:pStyle w:val="2"/>
      </w:pPr>
    </w:p>
    <w:p>
      <w:pPr>
        <w:pStyle w:val="2"/>
      </w:pPr>
    </w:p>
    <w:p>
      <w:pPr>
        <w:pStyle w:val="2"/>
      </w:pPr>
    </w:p>
    <w:p>
      <w:pPr>
        <w:pStyle w:val="2"/>
      </w:pPr>
      <w:r>
        <w:drawing>
          <wp:inline distT="0" distB="0" distL="114300" distR="114300">
            <wp:extent cx="4419600" cy="2209800"/>
            <wp:effectExtent l="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2"/>
                    <a:stretch>
                      <a:fillRect/>
                    </a:stretch>
                  </pic:blipFill>
                  <pic:spPr>
                    <a:xfrm>
                      <a:off x="0" y="0"/>
                      <a:ext cx="4419600" cy="2209800"/>
                    </a:xfrm>
                    <a:prstGeom prst="rect">
                      <a:avLst/>
                    </a:prstGeom>
                    <a:noFill/>
                    <a:ln w="9525">
                      <a:noFill/>
                    </a:ln>
                  </pic:spPr>
                </pic:pic>
              </a:graphicData>
            </a:graphic>
          </wp:inline>
        </w:drawing>
      </w:r>
    </w:p>
    <w:p>
      <w:pPr>
        <w:pStyle w:val="2"/>
      </w:pPr>
    </w:p>
    <w:p>
      <w:pPr>
        <w:pStyle w:val="2"/>
      </w:pPr>
      <w:r>
        <w:drawing>
          <wp:inline distT="0" distB="0" distL="114300" distR="114300">
            <wp:extent cx="4552950" cy="3549650"/>
            <wp:effectExtent l="0" t="0" r="6350" b="635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3"/>
                    <a:stretch>
                      <a:fillRect/>
                    </a:stretch>
                  </pic:blipFill>
                  <pic:spPr>
                    <a:xfrm>
                      <a:off x="0" y="0"/>
                      <a:ext cx="4552950" cy="3549650"/>
                    </a:xfrm>
                    <a:prstGeom prst="rect">
                      <a:avLst/>
                    </a:prstGeom>
                    <a:noFill/>
                    <a:ln w="9525">
                      <a:noFill/>
                    </a:ln>
                  </pic:spPr>
                </pic:pic>
              </a:graphicData>
            </a:graphic>
          </wp:inline>
        </w:drawing>
      </w:r>
    </w:p>
    <w:p>
      <w:pPr>
        <w:pStyle w:val="2"/>
      </w:pPr>
    </w:p>
    <w:p>
      <w:pPr>
        <w:pStyle w:val="2"/>
      </w:pPr>
      <w:r>
        <w:drawing>
          <wp:inline distT="0" distB="0" distL="114300" distR="114300">
            <wp:extent cx="4718050" cy="5410200"/>
            <wp:effectExtent l="0" t="0" r="6350"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4"/>
                    <a:stretch>
                      <a:fillRect/>
                    </a:stretch>
                  </pic:blipFill>
                  <pic:spPr>
                    <a:xfrm>
                      <a:off x="0" y="0"/>
                      <a:ext cx="4718050" cy="5410200"/>
                    </a:xfrm>
                    <a:prstGeom prst="rect">
                      <a:avLst/>
                    </a:prstGeom>
                    <a:noFill/>
                    <a:ln w="9525">
                      <a:noFill/>
                    </a:ln>
                  </pic:spPr>
                </pic:pic>
              </a:graphicData>
            </a:graphic>
          </wp:inline>
        </w:drawing>
      </w:r>
    </w:p>
    <w:p>
      <w:pPr>
        <w:pStyle w:val="2"/>
      </w:pPr>
    </w:p>
    <w:p>
      <w:pPr>
        <w:pStyle w:val="2"/>
      </w:pPr>
      <w:r>
        <w:drawing>
          <wp:inline distT="0" distB="0" distL="114300" distR="114300">
            <wp:extent cx="4457700" cy="4457700"/>
            <wp:effectExtent l="0" t="0" r="0" b="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5"/>
                    <a:stretch>
                      <a:fillRect/>
                    </a:stretch>
                  </pic:blipFill>
                  <pic:spPr>
                    <a:xfrm>
                      <a:off x="0" y="0"/>
                      <a:ext cx="4457700" cy="4457700"/>
                    </a:xfrm>
                    <a:prstGeom prst="rect">
                      <a:avLst/>
                    </a:prstGeom>
                    <a:noFill/>
                    <a:ln w="9525">
                      <a:noFill/>
                    </a:ln>
                  </pic:spPr>
                </pic:pic>
              </a:graphicData>
            </a:graphic>
          </wp:inline>
        </w:drawing>
      </w:r>
    </w:p>
    <w:p>
      <w:pPr>
        <w:pStyle w:val="2"/>
      </w:pPr>
      <w:r>
        <w:drawing>
          <wp:inline distT="0" distB="0" distL="114300" distR="114300">
            <wp:extent cx="4451350" cy="4343400"/>
            <wp:effectExtent l="0" t="0" r="6350"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6"/>
                    <a:stretch>
                      <a:fillRect/>
                    </a:stretch>
                  </pic:blipFill>
                  <pic:spPr>
                    <a:xfrm>
                      <a:off x="0" y="0"/>
                      <a:ext cx="4451350" cy="4343400"/>
                    </a:xfrm>
                    <a:prstGeom prst="rect">
                      <a:avLst/>
                    </a:prstGeom>
                    <a:noFill/>
                    <a:ln w="9525">
                      <a:noFill/>
                    </a:ln>
                  </pic:spPr>
                </pic:pic>
              </a:graphicData>
            </a:graphic>
          </wp:inline>
        </w:drawing>
      </w:r>
    </w:p>
    <w:p>
      <w:pPr>
        <w:pStyle w:val="2"/>
      </w:pPr>
      <w:r>
        <w:drawing>
          <wp:inline distT="0" distB="0" distL="114300" distR="114300">
            <wp:extent cx="4489450" cy="4044950"/>
            <wp:effectExtent l="0" t="0" r="6350" b="635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17"/>
                    <a:stretch>
                      <a:fillRect/>
                    </a:stretch>
                  </pic:blipFill>
                  <pic:spPr>
                    <a:xfrm>
                      <a:off x="0" y="0"/>
                      <a:ext cx="4489450" cy="4044950"/>
                    </a:xfrm>
                    <a:prstGeom prst="rect">
                      <a:avLst/>
                    </a:prstGeom>
                    <a:noFill/>
                    <a:ln w="9525">
                      <a:noFill/>
                    </a:ln>
                  </pic:spPr>
                </pic:pic>
              </a:graphicData>
            </a:graphic>
          </wp:inline>
        </w:drawing>
      </w:r>
    </w:p>
    <w:p>
      <w:pPr>
        <w:pStyle w:val="2"/>
      </w:pPr>
    </w:p>
    <w:p>
      <w:pPr>
        <w:pStyle w:val="2"/>
      </w:pPr>
    </w:p>
    <w:p>
      <w:pPr>
        <w:pStyle w:val="2"/>
      </w:pPr>
      <w:r>
        <w:drawing>
          <wp:inline distT="0" distB="0" distL="114300" distR="114300">
            <wp:extent cx="4762500" cy="4070350"/>
            <wp:effectExtent l="0" t="0" r="0" b="635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18"/>
                    <a:stretch>
                      <a:fillRect/>
                    </a:stretch>
                  </pic:blipFill>
                  <pic:spPr>
                    <a:xfrm>
                      <a:off x="0" y="0"/>
                      <a:ext cx="4762500" cy="4070350"/>
                    </a:xfrm>
                    <a:prstGeom prst="rect">
                      <a:avLst/>
                    </a:prstGeom>
                    <a:noFill/>
                    <a:ln w="9525">
                      <a:noFill/>
                    </a:ln>
                  </pic:spPr>
                </pic:pic>
              </a:graphicData>
            </a:graphic>
          </wp:inline>
        </w:drawing>
      </w:r>
    </w:p>
    <w:p>
      <w:pPr>
        <w:pStyle w:val="5"/>
        <w:ind w:firstLine="420"/>
      </w:pPr>
      <w:bookmarkStart w:id="37" w:name="_Toc32719"/>
      <w:bookmarkStart w:id="38" w:name="_Toc19585"/>
      <w:r>
        <w:rPr>
          <w:rFonts w:hint="eastAsia"/>
        </w:rPr>
        <w:t>4.3采用建议系统可能带来的影响</w:t>
      </w:r>
      <w:bookmarkEnd w:id="37"/>
      <w:bookmarkEnd w:id="38"/>
      <w:r>
        <w:rPr>
          <w:rFonts w:hint="eastAsia"/>
        </w:rPr>
        <w:t xml:space="preserve"> </w:t>
      </w:r>
    </w:p>
    <w:p>
      <w:pPr>
        <w:pStyle w:val="6"/>
        <w:ind w:left="840" w:firstLine="643" w:firstLineChars="200"/>
      </w:pPr>
      <w:bookmarkStart w:id="39" w:name="_Toc6949"/>
      <w:bookmarkStart w:id="40" w:name="_Toc29282"/>
      <w:r>
        <w:rPr>
          <w:rFonts w:hint="eastAsia"/>
        </w:rPr>
        <w:t>4.3.1对设备的影响</w:t>
      </w:r>
      <w:bookmarkEnd w:id="39"/>
      <w:bookmarkEnd w:id="40"/>
      <w:r>
        <w:rPr>
          <w:rFonts w:hint="eastAsia"/>
        </w:rPr>
        <w:t xml:space="preserve"> </w:t>
      </w:r>
    </w:p>
    <w:p>
      <w:pPr>
        <w:spacing w:line="360" w:lineRule="auto"/>
        <w:ind w:left="1260" w:firstLine="420"/>
        <w:rPr>
          <w:sz w:val="24"/>
        </w:rPr>
      </w:pPr>
      <w:r>
        <w:rPr>
          <w:rFonts w:hint="eastAsia"/>
          <w:sz w:val="24"/>
        </w:rPr>
        <w:t>需要可以使用浏览器的设备</w:t>
      </w:r>
    </w:p>
    <w:p>
      <w:pPr>
        <w:pStyle w:val="6"/>
        <w:ind w:left="840" w:firstLine="643" w:firstLineChars="200"/>
      </w:pPr>
      <w:bookmarkStart w:id="41" w:name="_Toc31841"/>
      <w:bookmarkStart w:id="42" w:name="_Toc6389"/>
      <w:r>
        <w:rPr>
          <w:rFonts w:hint="eastAsia"/>
        </w:rPr>
        <w:t>4.3.2对用户的影响</w:t>
      </w:r>
      <w:bookmarkEnd w:id="41"/>
      <w:bookmarkEnd w:id="42"/>
      <w:r>
        <w:rPr>
          <w:rFonts w:hint="eastAsia"/>
        </w:rPr>
        <w:t xml:space="preserve"> </w:t>
      </w:r>
    </w:p>
    <w:p>
      <w:pPr>
        <w:spacing w:line="360" w:lineRule="auto"/>
        <w:ind w:left="1260" w:firstLine="420"/>
        <w:rPr>
          <w:sz w:val="24"/>
        </w:rPr>
      </w:pPr>
      <w:r>
        <w:rPr>
          <w:rFonts w:hint="eastAsia"/>
          <w:sz w:val="24"/>
        </w:rPr>
        <w:t>需要用户进行注册登录</w:t>
      </w:r>
    </w:p>
    <w:p>
      <w:pPr>
        <w:pStyle w:val="6"/>
        <w:ind w:left="840" w:firstLine="643" w:firstLineChars="200"/>
      </w:pPr>
      <w:bookmarkStart w:id="43" w:name="_Toc12067"/>
      <w:bookmarkStart w:id="44" w:name="_Toc25540"/>
      <w:r>
        <w:rPr>
          <w:rFonts w:hint="eastAsia"/>
        </w:rPr>
        <w:t>4.3.3对开发环境的影响</w:t>
      </w:r>
      <w:bookmarkEnd w:id="43"/>
      <w:bookmarkEnd w:id="44"/>
      <w:r>
        <w:rPr>
          <w:rFonts w:hint="eastAsia"/>
        </w:rPr>
        <w:t xml:space="preserve"> </w:t>
      </w:r>
    </w:p>
    <w:p>
      <w:pPr>
        <w:spacing w:line="360" w:lineRule="auto"/>
        <w:ind w:left="1260" w:firstLine="420"/>
        <w:rPr>
          <w:sz w:val="24"/>
        </w:rPr>
      </w:pPr>
      <w:r>
        <w:rPr>
          <w:rFonts w:hint="eastAsia"/>
          <w:sz w:val="24"/>
        </w:rPr>
        <w:t xml:space="preserve">大多数的开发工作都在电脑工具上进行 </w:t>
      </w:r>
    </w:p>
    <w:p>
      <w:pPr>
        <w:pStyle w:val="6"/>
        <w:ind w:left="840" w:firstLine="643" w:firstLineChars="200"/>
        <w:rPr>
          <w:color w:val="000000" w:themeColor="text1"/>
          <w14:textFill>
            <w14:solidFill>
              <w14:schemeClr w14:val="tx1"/>
            </w14:solidFill>
          </w14:textFill>
        </w:rPr>
      </w:pPr>
      <w:bookmarkStart w:id="45" w:name="_Toc748"/>
      <w:bookmarkStart w:id="46" w:name="_Toc29231"/>
      <w:r>
        <w:rPr>
          <w:rFonts w:hint="eastAsia"/>
          <w:color w:val="000000" w:themeColor="text1"/>
          <w14:textFill>
            <w14:solidFill>
              <w14:schemeClr w14:val="tx1"/>
            </w14:solidFill>
          </w14:textFill>
        </w:rPr>
        <w:t>4.3.4对经费支出的影响</w:t>
      </w:r>
      <w:bookmarkEnd w:id="45"/>
      <w:bookmarkEnd w:id="46"/>
      <w:r>
        <w:rPr>
          <w:rFonts w:hint="eastAsia"/>
          <w:color w:val="000000" w:themeColor="text1"/>
          <w14:textFill>
            <w14:solidFill>
              <w14:schemeClr w14:val="tx1"/>
            </w14:solidFill>
          </w14:textFill>
        </w:rPr>
        <w:t xml:space="preserve"> </w:t>
      </w:r>
    </w:p>
    <w:p>
      <w:pPr>
        <w:spacing w:line="360" w:lineRule="auto"/>
        <w:ind w:left="1260" w:firstLine="420"/>
        <w:rPr>
          <w:rFonts w:hint="eastAsia" w:eastAsiaTheme="minorEastAsia"/>
          <w:sz w:val="24"/>
          <w:lang w:val="en-US" w:eastAsia="zh-CN"/>
        </w:rPr>
      </w:pPr>
      <w:r>
        <w:rPr>
          <w:rFonts w:hint="eastAsia"/>
          <w:sz w:val="24"/>
          <w:lang w:val="en-US" w:eastAsia="zh-CN"/>
        </w:rPr>
        <w:t>暂无</w:t>
      </w:r>
    </w:p>
    <w:p>
      <w:pPr>
        <w:pStyle w:val="5"/>
        <w:ind w:firstLine="420"/>
      </w:pPr>
      <w:bookmarkStart w:id="47" w:name="_Toc13583"/>
      <w:bookmarkStart w:id="48" w:name="_Toc15125"/>
      <w:r>
        <w:rPr>
          <w:rFonts w:hint="eastAsia"/>
        </w:rPr>
        <w:t>4.4技术可行性评价</w:t>
      </w:r>
      <w:bookmarkEnd w:id="47"/>
      <w:bookmarkEnd w:id="48"/>
    </w:p>
    <w:p>
      <w:pPr>
        <w:tabs>
          <w:tab w:val="left" w:pos="360"/>
        </w:tabs>
        <w:spacing w:line="360" w:lineRule="auto"/>
        <w:ind w:left="479" w:leftChars="228" w:firstLine="0" w:firstLineChars="0"/>
        <w:rPr>
          <w:sz w:val="24"/>
        </w:rPr>
      </w:pPr>
      <w:r>
        <w:rPr>
          <w:rFonts w:hint="eastAsia"/>
          <w:sz w:val="24"/>
        </w:rPr>
        <w:tab/>
      </w:r>
      <w:r>
        <w:rPr>
          <w:rFonts w:hint="eastAsia"/>
          <w:sz w:val="24"/>
        </w:rPr>
        <w:t>由技术可行性分析可得，本项目开发环境</w:t>
      </w:r>
      <w:r>
        <w:rPr>
          <w:rFonts w:hint="eastAsia"/>
          <w:sz w:val="24"/>
          <w:lang w:val="en-US" w:eastAsia="zh-CN"/>
        </w:rPr>
        <w:t>可以实现</w:t>
      </w:r>
      <w:r>
        <w:rPr>
          <w:rFonts w:hint="eastAsia"/>
          <w:sz w:val="24"/>
        </w:rPr>
        <w:t>搭建，若根据项目计划进行学习和开发，一定能在期望时间内完成甚至超前完成。</w:t>
      </w:r>
    </w:p>
    <w:p>
      <w:pPr>
        <w:tabs>
          <w:tab w:val="left" w:pos="360"/>
        </w:tabs>
        <w:spacing w:line="360" w:lineRule="auto"/>
        <w:ind w:firstLine="480" w:firstLineChars="200"/>
        <w:rPr>
          <w:sz w:val="24"/>
        </w:rPr>
      </w:pPr>
    </w:p>
    <w:p>
      <w:pPr>
        <w:pStyle w:val="4"/>
      </w:pPr>
      <w:bookmarkStart w:id="49" w:name="_Toc284"/>
      <w:bookmarkStart w:id="50" w:name="_Toc480"/>
      <w:r>
        <w:rPr>
          <w:rFonts w:hint="eastAsia"/>
        </w:rPr>
        <w:t>五、可选择的其他系统方案（SWOT分析）</w:t>
      </w:r>
      <w:bookmarkEnd w:id="49"/>
      <w:bookmarkEnd w:id="50"/>
    </w:p>
    <w:p>
      <w:pPr>
        <w:spacing w:line="360" w:lineRule="auto"/>
        <w:ind w:firstLine="420"/>
        <w:rPr>
          <w:sz w:val="24"/>
        </w:rPr>
      </w:pPr>
      <w:r>
        <w:rPr>
          <w:rFonts w:hint="eastAsia"/>
          <w:sz w:val="24"/>
        </w:rPr>
        <w:t>有四个载体可供选择，它们是iOS版本APP、安卓版本app、网页和微信小程序。</w:t>
      </w:r>
    </w:p>
    <w:p/>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sz w:val="24"/>
              </w:rPr>
            </w:pPr>
            <w:r>
              <w:rPr>
                <w:rFonts w:hint="eastAsia"/>
                <w:sz w:val="24"/>
              </w:rPr>
              <w:t>未选择的载体</w:t>
            </w:r>
          </w:p>
        </w:tc>
        <w:tc>
          <w:tcPr>
            <w:tcW w:w="4261" w:type="dxa"/>
          </w:tcPr>
          <w:p>
            <w:pPr>
              <w:spacing w:line="360" w:lineRule="auto"/>
              <w:jc w:val="center"/>
              <w:rPr>
                <w:sz w:val="24"/>
              </w:rPr>
            </w:pPr>
            <w:r>
              <w:rPr>
                <w:rFonts w:hint="eastAsia"/>
                <w:sz w:val="24"/>
              </w:rPr>
              <w:t>未选择的原因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sz w:val="24"/>
              </w:rPr>
            </w:pPr>
          </w:p>
          <w:p>
            <w:pPr>
              <w:spacing w:line="360" w:lineRule="auto"/>
              <w:jc w:val="center"/>
              <w:rPr>
                <w:sz w:val="24"/>
              </w:rPr>
            </w:pPr>
            <w:r>
              <w:rPr>
                <w:rFonts w:hint="eastAsia"/>
                <w:sz w:val="24"/>
              </w:rPr>
              <w:t>IOS版本app</w:t>
            </w:r>
          </w:p>
        </w:tc>
        <w:tc>
          <w:tcPr>
            <w:tcW w:w="4261" w:type="dxa"/>
          </w:tcPr>
          <w:p>
            <w:pPr>
              <w:spacing w:line="360" w:lineRule="auto"/>
              <w:rPr>
                <w:sz w:val="24"/>
              </w:rPr>
            </w:pPr>
          </w:p>
          <w:p>
            <w:pPr>
              <w:spacing w:line="360" w:lineRule="auto"/>
              <w:rPr>
                <w:sz w:val="24"/>
              </w:rPr>
            </w:pPr>
            <w:r>
              <w:rPr>
                <w:rFonts w:hint="eastAsia"/>
                <w:sz w:val="24"/>
              </w:rPr>
              <w:t>APP组员只有一点</w:t>
            </w:r>
            <w:r>
              <w:rPr>
                <w:rFonts w:hint="eastAsia" w:eastAsia="宋体"/>
                <w:sz w:val="24"/>
              </w:rPr>
              <w:t>iOS</w:t>
            </w:r>
            <w:r>
              <w:rPr>
                <w:rFonts w:hint="eastAsia"/>
                <w:sz w:val="24"/>
              </w:rPr>
              <w:t>开发经</w:t>
            </w:r>
            <w:r>
              <w:rPr>
                <w:rFonts w:hint="eastAsia" w:eastAsia="宋体"/>
                <w:sz w:val="24"/>
              </w:rPr>
              <w:t>验</w:t>
            </w:r>
            <w:r>
              <w:rPr>
                <w:rFonts w:hint="eastAsia"/>
                <w:sz w:val="24"/>
              </w:rPr>
              <w:t>，从</w:t>
            </w:r>
            <w:r>
              <w:rPr>
                <w:rFonts w:hint="eastAsia" w:eastAsia="宋体"/>
                <w:sz w:val="24"/>
              </w:rPr>
              <w:t>学习时</w:t>
            </w:r>
            <w:r>
              <w:rPr>
                <w:rFonts w:hint="eastAsia"/>
                <w:sz w:val="24"/>
              </w:rPr>
              <w:t>长和难度来看是相对困难的</w:t>
            </w:r>
          </w:p>
          <w:p>
            <w:pPr>
              <w:spacing w:line="360" w:lineRule="auto"/>
              <w:rPr>
                <w:sz w:val="24"/>
              </w:rPr>
            </w:pPr>
          </w:p>
          <w:p>
            <w:pPr>
              <w:spacing w:line="360" w:lineRule="auto"/>
              <w:rPr>
                <w:rFonts w:eastAsia="宋体"/>
                <w:sz w:val="24"/>
              </w:rPr>
            </w:pPr>
            <w:r>
              <w:rPr>
                <w:rFonts w:hint="eastAsia" w:eastAsia="宋体"/>
                <w:sz w:val="24"/>
              </w:rPr>
              <w:t>发布昂贵</w:t>
            </w:r>
          </w:p>
          <w:p>
            <w:pPr>
              <w:spacing w:line="360" w:lineRule="auto"/>
              <w:rPr>
                <w:rFonts w:eastAsia="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sz w:val="24"/>
              </w:rPr>
            </w:pPr>
          </w:p>
          <w:p>
            <w:pPr>
              <w:spacing w:line="360" w:lineRule="auto"/>
              <w:jc w:val="center"/>
              <w:rPr>
                <w:sz w:val="24"/>
              </w:rPr>
            </w:pPr>
          </w:p>
          <w:p>
            <w:pPr>
              <w:spacing w:line="360" w:lineRule="auto"/>
              <w:jc w:val="center"/>
              <w:rPr>
                <w:sz w:val="24"/>
              </w:rPr>
            </w:pPr>
            <w:r>
              <w:rPr>
                <w:rFonts w:hint="eastAsia"/>
                <w:sz w:val="24"/>
              </w:rPr>
              <w:t>安卓app</w:t>
            </w:r>
          </w:p>
        </w:tc>
        <w:tc>
          <w:tcPr>
            <w:tcW w:w="4261" w:type="dxa"/>
          </w:tcPr>
          <w:p>
            <w:pPr>
              <w:spacing w:line="360" w:lineRule="auto"/>
              <w:rPr>
                <w:sz w:val="24"/>
              </w:rPr>
            </w:pPr>
          </w:p>
          <w:p>
            <w:pPr>
              <w:spacing w:line="360" w:lineRule="auto"/>
              <w:rPr>
                <w:sz w:val="24"/>
              </w:rPr>
            </w:pPr>
            <w:r>
              <w:rPr>
                <w:rFonts w:hint="eastAsia"/>
                <w:sz w:val="24"/>
              </w:rPr>
              <w:t>信息安全和隐私安全</w:t>
            </w:r>
          </w:p>
          <w:p>
            <w:pPr>
              <w:spacing w:line="360" w:lineRule="auto"/>
              <w:rPr>
                <w:sz w:val="24"/>
              </w:rPr>
            </w:pPr>
            <w:r>
              <w:rPr>
                <w:rFonts w:hint="eastAsia"/>
                <w:sz w:val="24"/>
              </w:rPr>
              <w:t>系统优化不成熟</w:t>
            </w:r>
          </w:p>
          <w:p>
            <w:pPr>
              <w:spacing w:line="360" w:lineRule="auto"/>
              <w:rPr>
                <w:sz w:val="24"/>
              </w:rPr>
            </w:pPr>
            <w:r>
              <w:rPr>
                <w:rFonts w:hint="eastAsia"/>
                <w:sz w:val="24"/>
              </w:rPr>
              <w:t>APP下载需要手机内存网页</w:t>
            </w:r>
          </w:p>
          <w:p>
            <w:pPr>
              <w:spacing w:line="360" w:lineRule="auto"/>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sz w:val="24"/>
              </w:rPr>
            </w:pPr>
          </w:p>
          <w:p>
            <w:pPr>
              <w:spacing w:line="360" w:lineRule="auto"/>
              <w:jc w:val="center"/>
              <w:rPr>
                <w:sz w:val="24"/>
              </w:rPr>
            </w:pPr>
            <w:r>
              <w:rPr>
                <w:rFonts w:hint="eastAsia"/>
                <w:sz w:val="24"/>
              </w:rPr>
              <w:t>微信小程序</w:t>
            </w:r>
          </w:p>
        </w:tc>
        <w:tc>
          <w:tcPr>
            <w:tcW w:w="4261" w:type="dxa"/>
          </w:tcPr>
          <w:p>
            <w:pPr>
              <w:spacing w:line="360" w:lineRule="auto"/>
              <w:rPr>
                <w:sz w:val="24"/>
              </w:rPr>
            </w:pPr>
          </w:p>
          <w:p>
            <w:pPr>
              <w:spacing w:line="360" w:lineRule="auto"/>
              <w:rPr>
                <w:sz w:val="24"/>
              </w:rPr>
            </w:pPr>
            <w:r>
              <w:rPr>
                <w:rFonts w:hint="eastAsia"/>
                <w:sz w:val="24"/>
              </w:rPr>
              <w:t>微信小程序只支持移动端</w:t>
            </w:r>
          </w:p>
          <w:p>
            <w:pPr>
              <w:spacing w:line="360" w:lineRule="auto"/>
              <w:rPr>
                <w:sz w:val="24"/>
              </w:rPr>
            </w:pPr>
          </w:p>
          <w:p>
            <w:pPr>
              <w:spacing w:line="360" w:lineRule="auto"/>
              <w:rPr>
                <w:rFonts w:eastAsia="宋体"/>
                <w:sz w:val="24"/>
              </w:rPr>
            </w:pPr>
            <w:r>
              <w:rPr>
                <w:rFonts w:hint="eastAsia"/>
                <w:sz w:val="24"/>
              </w:rPr>
              <w:t>微信小程序</w:t>
            </w:r>
            <w:r>
              <w:rPr>
                <w:rFonts w:hint="eastAsia" w:eastAsia="宋体"/>
                <w:sz w:val="24"/>
              </w:rPr>
              <w:t>需要</w:t>
            </w:r>
            <w:r>
              <w:rPr>
                <w:rFonts w:hint="eastAsia"/>
                <w:sz w:val="24"/>
              </w:rPr>
              <w:t>扫码</w:t>
            </w:r>
            <w:r>
              <w:rPr>
                <w:rFonts w:hint="eastAsia" w:eastAsia="宋体"/>
                <w:sz w:val="24"/>
              </w:rPr>
              <w:t>或者</w:t>
            </w:r>
            <w:r>
              <w:rPr>
                <w:rFonts w:hint="eastAsia"/>
                <w:sz w:val="24"/>
              </w:rPr>
              <w:t>微信内搜索</w:t>
            </w:r>
            <w:r>
              <w:rPr>
                <w:rFonts w:hint="eastAsia" w:eastAsia="宋体"/>
                <w:sz w:val="24"/>
              </w:rPr>
              <w:t>不到</w:t>
            </w:r>
          </w:p>
          <w:p>
            <w:pPr>
              <w:spacing w:line="360" w:lineRule="auto"/>
              <w:rPr>
                <w:rFonts w:eastAsia="宋体"/>
                <w:sz w:val="24"/>
              </w:rPr>
            </w:pPr>
          </w:p>
        </w:tc>
      </w:tr>
    </w:tbl>
    <w:p>
      <w:pPr>
        <w:spacing w:line="360" w:lineRule="auto"/>
        <w:rPr>
          <w:sz w:val="24"/>
        </w:rPr>
      </w:pPr>
    </w:p>
    <w:p>
      <w:pPr>
        <w:spacing w:line="360" w:lineRule="auto"/>
        <w:ind w:firstLine="240" w:firstLineChars="100"/>
        <w:rPr>
          <w:sz w:val="24"/>
        </w:rPr>
      </w:pPr>
      <w:r>
        <w:rPr>
          <w:rFonts w:hint="eastAsia"/>
          <w:sz w:val="24"/>
        </w:rPr>
        <w:t>结合</w:t>
      </w:r>
      <w:r>
        <w:rPr>
          <w:rFonts w:hint="eastAsia"/>
          <w:sz w:val="24"/>
          <w:lang w:val="en-US" w:eastAsia="zh-CN"/>
        </w:rPr>
        <w:t>网页</w:t>
      </w:r>
      <w:r>
        <w:rPr>
          <w:rFonts w:hint="eastAsia"/>
          <w:sz w:val="24"/>
        </w:rPr>
        <w:t xml:space="preserve">优势：  </w:t>
      </w:r>
      <w:r>
        <w:rPr>
          <w:rFonts w:hint="eastAsia"/>
          <w:sz w:val="24"/>
          <w:lang w:val="en-US" w:eastAsia="zh-CN"/>
        </w:rPr>
        <w:t xml:space="preserve">   </w:t>
      </w:r>
      <w:r>
        <w:rPr>
          <w:rFonts w:hint="eastAsia"/>
          <w:sz w:val="24"/>
        </w:rPr>
        <w:t>开发成本低</w:t>
      </w:r>
    </w:p>
    <w:p>
      <w:pPr>
        <w:spacing w:line="360" w:lineRule="auto"/>
        <w:ind w:left="2100" w:leftChars="0" w:firstLine="420" w:firstLineChars="0"/>
        <w:rPr>
          <w:sz w:val="24"/>
        </w:rPr>
      </w:pPr>
      <w:r>
        <w:rPr>
          <w:rFonts w:hint="eastAsia"/>
          <w:sz w:val="24"/>
        </w:rPr>
        <w:t>跨平台</w:t>
      </w:r>
    </w:p>
    <w:p>
      <w:pPr>
        <w:spacing w:line="360" w:lineRule="auto"/>
        <w:ind w:left="2100" w:firstLine="420"/>
        <w:rPr>
          <w:sz w:val="24"/>
        </w:rPr>
      </w:pPr>
      <w:r>
        <w:rPr>
          <w:rFonts w:hint="eastAsia"/>
          <w:sz w:val="24"/>
        </w:rPr>
        <w:t>不用下载安装</w:t>
      </w:r>
    </w:p>
    <w:p>
      <w:pPr>
        <w:spacing w:line="360" w:lineRule="auto"/>
        <w:ind w:left="2100" w:firstLine="420"/>
        <w:rPr>
          <w:sz w:val="24"/>
        </w:rPr>
      </w:pPr>
      <w:r>
        <w:rPr>
          <w:rFonts w:hint="eastAsia"/>
          <w:sz w:val="24"/>
        </w:rPr>
        <w:t>易于维护</w:t>
      </w:r>
    </w:p>
    <w:p>
      <w:pPr>
        <w:spacing w:line="360" w:lineRule="auto"/>
        <w:ind w:firstLine="1680" w:firstLineChars="700"/>
        <w:rPr>
          <w:sz w:val="24"/>
        </w:rPr>
      </w:pPr>
    </w:p>
    <w:p>
      <w:pPr>
        <w:spacing w:line="360" w:lineRule="auto"/>
        <w:ind w:firstLine="420"/>
        <w:rPr>
          <w:sz w:val="24"/>
        </w:rPr>
      </w:pPr>
      <w:r>
        <w:rPr>
          <w:rFonts w:hint="eastAsia"/>
          <w:sz w:val="24"/>
        </w:rPr>
        <w:t>综合上述原因陈述和后续的SWOT比较分析，我们认为</w:t>
      </w:r>
      <w:r>
        <w:rPr>
          <w:rFonts w:hint="eastAsia"/>
          <w:sz w:val="24"/>
          <w:lang w:val="en-US" w:eastAsia="zh-CN"/>
        </w:rPr>
        <w:t>网页</w:t>
      </w:r>
      <w:r>
        <w:rPr>
          <w:rFonts w:hint="eastAsia"/>
          <w:sz w:val="24"/>
        </w:rPr>
        <w:t>是最好的选择。</w:t>
      </w:r>
    </w:p>
    <w:p>
      <w:pPr>
        <w:spacing w:line="360" w:lineRule="auto"/>
        <w:ind w:firstLine="420"/>
        <w:rPr>
          <w:sz w:val="24"/>
        </w:rPr>
      </w:pPr>
    </w:p>
    <w:p>
      <w:pPr>
        <w:spacing w:line="360" w:lineRule="auto"/>
        <w:rPr>
          <w:b/>
          <w:bCs/>
          <w:sz w:val="32"/>
          <w:szCs w:val="32"/>
        </w:rPr>
      </w:pPr>
      <w:r>
        <w:rPr>
          <w:rFonts w:hint="eastAsia"/>
          <w:b/>
          <w:bCs/>
          <w:sz w:val="32"/>
          <w:szCs w:val="32"/>
        </w:rPr>
        <w:t>SWOT比较分析：</w:t>
      </w:r>
    </w:p>
    <w:p>
      <w:pPr>
        <w:spacing w:line="360" w:lineRule="auto"/>
        <w:rPr>
          <w:sz w:val="24"/>
        </w:rPr>
      </w:pPr>
      <w:r>
        <w:rPr>
          <w:rFonts w:hint="eastAsia"/>
          <w:sz w:val="24"/>
        </w:rPr>
        <w:t>安卓版本app</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vMerge w:val="restart"/>
            <w:tcBorders>
              <w:tl2br w:val="single" w:color="auto" w:sz="4" w:space="0"/>
            </w:tcBorders>
          </w:tcPr>
          <w:p>
            <w:pPr>
              <w:spacing w:line="360" w:lineRule="auto"/>
              <w:ind w:firstLine="1200" w:firstLineChars="500"/>
              <w:rPr>
                <w:sz w:val="24"/>
              </w:rPr>
            </w:pPr>
          </w:p>
          <w:p>
            <w:pPr>
              <w:spacing w:line="360" w:lineRule="auto"/>
              <w:ind w:firstLine="1440" w:firstLineChars="600"/>
              <w:rPr>
                <w:sz w:val="24"/>
              </w:rPr>
            </w:pPr>
            <w:r>
              <w:rPr>
                <w:rFonts w:hint="eastAsia"/>
                <w:sz w:val="24"/>
              </w:rPr>
              <w:t>内部能力</w:t>
            </w:r>
          </w:p>
          <w:p>
            <w:pPr>
              <w:spacing w:line="360" w:lineRule="auto"/>
              <w:rPr>
                <w:sz w:val="24"/>
              </w:rPr>
            </w:pPr>
            <w:r>
              <w:rPr>
                <w:rFonts w:hint="eastAsia"/>
                <w:sz w:val="24"/>
              </w:rPr>
              <w:t>外部因素</w:t>
            </w:r>
          </w:p>
        </w:tc>
        <w:tc>
          <w:tcPr>
            <w:tcW w:w="2841" w:type="dxa"/>
          </w:tcPr>
          <w:p>
            <w:pPr>
              <w:spacing w:line="360" w:lineRule="auto"/>
              <w:rPr>
                <w:sz w:val="24"/>
              </w:rPr>
            </w:pPr>
            <w:r>
              <w:rPr>
                <w:rFonts w:hint="eastAsia"/>
                <w:sz w:val="24"/>
              </w:rPr>
              <w:t>优势（strength）</w:t>
            </w:r>
          </w:p>
        </w:tc>
        <w:tc>
          <w:tcPr>
            <w:tcW w:w="2841" w:type="dxa"/>
          </w:tcPr>
          <w:p>
            <w:pPr>
              <w:spacing w:line="360" w:lineRule="auto"/>
              <w:rPr>
                <w:sz w:val="24"/>
              </w:rPr>
            </w:pPr>
            <w:r>
              <w:rPr>
                <w:rFonts w:hint="eastAsia"/>
                <w:sz w:val="24"/>
              </w:rPr>
              <w:t>劣势（weakness）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rPr>
                <w:sz w:val="24"/>
              </w:rPr>
            </w:pPr>
          </w:p>
        </w:tc>
        <w:tc>
          <w:tcPr>
            <w:tcW w:w="2841" w:type="dxa"/>
          </w:tcPr>
          <w:p>
            <w:pPr>
              <w:spacing w:line="360" w:lineRule="auto"/>
              <w:rPr>
                <w:sz w:val="24"/>
              </w:rPr>
            </w:pPr>
            <w:r>
              <w:rPr>
                <w:rFonts w:hint="eastAsia"/>
                <w:sz w:val="24"/>
              </w:rPr>
              <w:t>开源、便宜、应用广泛</w:t>
            </w:r>
          </w:p>
          <w:p>
            <w:pPr>
              <w:spacing w:line="360" w:lineRule="auto"/>
              <w:rPr>
                <w:sz w:val="24"/>
              </w:rPr>
            </w:pPr>
            <w:r>
              <w:rPr>
                <w:rFonts w:hint="eastAsia"/>
                <w:sz w:val="24"/>
              </w:rPr>
              <w:t>丰富的硬件选择</w:t>
            </w:r>
          </w:p>
          <w:p>
            <w:pPr>
              <w:spacing w:line="360" w:lineRule="auto"/>
              <w:rPr>
                <w:sz w:val="24"/>
              </w:rPr>
            </w:pPr>
            <w:r>
              <w:rPr>
                <w:rFonts w:hint="eastAsia"/>
                <w:sz w:val="24"/>
              </w:rPr>
              <w:t>无缝结合的Google应用</w:t>
            </w:r>
          </w:p>
        </w:tc>
        <w:tc>
          <w:tcPr>
            <w:tcW w:w="2841" w:type="dxa"/>
          </w:tcPr>
          <w:p>
            <w:pPr>
              <w:spacing w:line="360" w:lineRule="auto"/>
              <w:rPr>
                <w:sz w:val="24"/>
              </w:rPr>
            </w:pPr>
            <w:r>
              <w:rPr>
                <w:rFonts w:hint="eastAsia"/>
                <w:sz w:val="24"/>
              </w:rPr>
              <w:t>信息安全和隐私安全</w:t>
            </w:r>
          </w:p>
          <w:p>
            <w:pPr>
              <w:spacing w:line="360" w:lineRule="auto"/>
              <w:rPr>
                <w:sz w:val="24"/>
              </w:rPr>
            </w:pPr>
            <w:r>
              <w:rPr>
                <w:rFonts w:hint="eastAsia"/>
                <w:sz w:val="24"/>
              </w:rPr>
              <w:t>系统优化不成熟</w:t>
            </w:r>
          </w:p>
          <w:p>
            <w:pPr>
              <w:spacing w:line="360" w:lineRule="auto"/>
              <w:rPr>
                <w:sz w:val="24"/>
              </w:rPr>
            </w:pPr>
            <w:r>
              <w:rPr>
                <w:rFonts w:hint="eastAsia"/>
                <w:sz w:val="24"/>
              </w:rPr>
              <w:t>APP下载需要手机内存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line="360" w:lineRule="auto"/>
              <w:rPr>
                <w:sz w:val="24"/>
              </w:rPr>
            </w:pPr>
            <w:r>
              <w:rPr>
                <w:rFonts w:hint="eastAsia"/>
                <w:sz w:val="24"/>
              </w:rPr>
              <w:t>机会（opportunity）</w:t>
            </w:r>
          </w:p>
        </w:tc>
        <w:tc>
          <w:tcPr>
            <w:tcW w:w="2841" w:type="dxa"/>
          </w:tcPr>
          <w:p>
            <w:pPr>
              <w:spacing w:line="360" w:lineRule="auto"/>
              <w:rPr>
                <w:sz w:val="24"/>
              </w:rPr>
            </w:pPr>
            <w:r>
              <w:rPr>
                <w:rFonts w:hint="eastAsia"/>
                <w:sz w:val="24"/>
              </w:rPr>
              <w:t>SO</w:t>
            </w:r>
          </w:p>
        </w:tc>
        <w:tc>
          <w:tcPr>
            <w:tcW w:w="2841" w:type="dxa"/>
          </w:tcPr>
          <w:p>
            <w:pPr>
              <w:spacing w:line="360" w:lineRule="auto"/>
              <w:rPr>
                <w:sz w:val="24"/>
              </w:rPr>
            </w:pPr>
            <w:r>
              <w:rPr>
                <w:rFonts w:hint="eastAsia"/>
                <w:sz w:val="24"/>
              </w:rPr>
              <w:t>WO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line="360" w:lineRule="auto"/>
              <w:rPr>
                <w:sz w:val="24"/>
              </w:rPr>
            </w:pPr>
            <w:r>
              <w:rPr>
                <w:rFonts w:hint="eastAsia"/>
                <w:sz w:val="24"/>
              </w:rPr>
              <w:t>市场占有率大</w:t>
            </w:r>
          </w:p>
          <w:p>
            <w:pPr>
              <w:spacing w:line="360" w:lineRule="auto"/>
              <w:rPr>
                <w:sz w:val="24"/>
              </w:rPr>
            </w:pPr>
            <w:r>
              <w:rPr>
                <w:rFonts w:hint="eastAsia"/>
                <w:sz w:val="24"/>
              </w:rPr>
              <w:t>方便快捷应用安装</w:t>
            </w:r>
          </w:p>
          <w:p>
            <w:pPr>
              <w:spacing w:line="360" w:lineRule="auto"/>
              <w:rPr>
                <w:sz w:val="24"/>
              </w:rPr>
            </w:pPr>
          </w:p>
        </w:tc>
        <w:tc>
          <w:tcPr>
            <w:tcW w:w="2841" w:type="dxa"/>
          </w:tcPr>
          <w:p>
            <w:pPr>
              <w:spacing w:line="360" w:lineRule="auto"/>
              <w:rPr>
                <w:sz w:val="24"/>
              </w:rPr>
            </w:pPr>
            <w:r>
              <w:rPr>
                <w:rFonts w:hint="eastAsia"/>
                <w:sz w:val="24"/>
              </w:rPr>
              <w:t>利用开源的优势开发，发布后宣传力度跟上，扩大利润</w:t>
            </w:r>
          </w:p>
        </w:tc>
        <w:tc>
          <w:tcPr>
            <w:tcW w:w="2841" w:type="dxa"/>
          </w:tcPr>
          <w:p>
            <w:pPr>
              <w:spacing w:line="360" w:lineRule="auto"/>
              <w:rPr>
                <w:sz w:val="24"/>
              </w:rPr>
            </w:pPr>
            <w:r>
              <w:rPr>
                <w:rFonts w:hint="eastAsia"/>
                <w:sz w:val="24"/>
              </w:rPr>
              <w:t>努力减小app体积</w:t>
            </w:r>
          </w:p>
          <w:p>
            <w:pPr>
              <w:spacing w:line="360" w:lineRule="auto"/>
              <w:rPr>
                <w:sz w:val="24"/>
              </w:rPr>
            </w:pPr>
            <w:r>
              <w:rPr>
                <w:rFonts w:hint="eastAsia"/>
                <w:sz w:val="24"/>
              </w:rPr>
              <w:t>做到小巧精致，留住客户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line="360" w:lineRule="auto"/>
              <w:rPr>
                <w:sz w:val="24"/>
              </w:rPr>
            </w:pPr>
            <w:r>
              <w:rPr>
                <w:rFonts w:hint="eastAsia"/>
                <w:sz w:val="24"/>
              </w:rPr>
              <w:t>风险（threats）</w:t>
            </w:r>
          </w:p>
        </w:tc>
        <w:tc>
          <w:tcPr>
            <w:tcW w:w="2841" w:type="dxa"/>
          </w:tcPr>
          <w:p>
            <w:pPr>
              <w:spacing w:line="360" w:lineRule="auto"/>
              <w:rPr>
                <w:sz w:val="24"/>
              </w:rPr>
            </w:pPr>
            <w:r>
              <w:rPr>
                <w:rFonts w:hint="eastAsia"/>
                <w:sz w:val="24"/>
              </w:rPr>
              <w:t>ST</w:t>
            </w:r>
          </w:p>
        </w:tc>
        <w:tc>
          <w:tcPr>
            <w:tcW w:w="2841" w:type="dxa"/>
          </w:tcPr>
          <w:p>
            <w:pPr>
              <w:spacing w:line="360" w:lineRule="auto"/>
              <w:rPr>
                <w:sz w:val="24"/>
              </w:rPr>
            </w:pPr>
            <w:r>
              <w:rPr>
                <w:rFonts w:hint="eastAsia"/>
                <w:sz w:val="24"/>
              </w:rPr>
              <w:t>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line="360" w:lineRule="auto"/>
              <w:rPr>
                <w:sz w:val="24"/>
              </w:rPr>
            </w:pPr>
            <w:r>
              <w:rPr>
                <w:rFonts w:hint="eastAsia"/>
                <w:sz w:val="24"/>
              </w:rPr>
              <w:t>同类机型用户减少</w:t>
            </w:r>
          </w:p>
          <w:p>
            <w:pPr>
              <w:spacing w:line="360" w:lineRule="auto"/>
              <w:rPr>
                <w:sz w:val="24"/>
              </w:rPr>
            </w:pPr>
            <w:r>
              <w:rPr>
                <w:rFonts w:hint="eastAsia"/>
                <w:sz w:val="24"/>
              </w:rPr>
              <w:t>维护多个版本成本高</w:t>
            </w:r>
          </w:p>
          <w:p>
            <w:pPr>
              <w:spacing w:line="360" w:lineRule="auto"/>
              <w:rPr>
                <w:sz w:val="24"/>
              </w:rPr>
            </w:pPr>
            <w:r>
              <w:rPr>
                <w:rFonts w:hint="eastAsia"/>
                <w:sz w:val="24"/>
              </w:rPr>
              <w:t>盈利需要与第三方分成</w:t>
            </w:r>
          </w:p>
        </w:tc>
        <w:tc>
          <w:tcPr>
            <w:tcW w:w="2841" w:type="dxa"/>
          </w:tcPr>
          <w:p>
            <w:pPr>
              <w:spacing w:line="360" w:lineRule="auto"/>
              <w:rPr>
                <w:sz w:val="24"/>
              </w:rPr>
            </w:pPr>
            <w:r>
              <w:rPr>
                <w:rFonts w:hint="eastAsia"/>
                <w:sz w:val="24"/>
              </w:rPr>
              <w:t>注重app质量，根据机型的变化及时调整市场</w:t>
            </w:r>
          </w:p>
        </w:tc>
        <w:tc>
          <w:tcPr>
            <w:tcW w:w="2841" w:type="dxa"/>
          </w:tcPr>
          <w:p>
            <w:pPr>
              <w:spacing w:line="360" w:lineRule="auto"/>
              <w:rPr>
                <w:sz w:val="24"/>
              </w:rPr>
            </w:pPr>
            <w:r>
              <w:rPr>
                <w:rFonts w:hint="eastAsia"/>
                <w:sz w:val="24"/>
              </w:rPr>
              <w:t>及时删除无用功能</w:t>
            </w:r>
          </w:p>
          <w:p>
            <w:pPr>
              <w:spacing w:line="360" w:lineRule="auto"/>
              <w:rPr>
                <w:sz w:val="24"/>
              </w:rPr>
            </w:pPr>
            <w:r>
              <w:rPr>
                <w:rFonts w:hint="eastAsia"/>
                <w:sz w:val="24"/>
              </w:rPr>
              <w:t>保护用户信息，沉淀客户</w:t>
            </w:r>
          </w:p>
          <w:p>
            <w:pPr>
              <w:spacing w:line="360" w:lineRule="auto"/>
              <w:rPr>
                <w:sz w:val="24"/>
              </w:rPr>
            </w:pPr>
          </w:p>
        </w:tc>
      </w:tr>
    </w:tbl>
    <w:p>
      <w:pPr>
        <w:spacing w:line="360" w:lineRule="auto"/>
        <w:rPr>
          <w:sz w:val="24"/>
        </w:rPr>
      </w:pPr>
    </w:p>
    <w:p>
      <w:pPr>
        <w:spacing w:line="360" w:lineRule="auto"/>
        <w:rPr>
          <w:sz w:val="24"/>
        </w:rPr>
      </w:pPr>
    </w:p>
    <w:p>
      <w:pPr>
        <w:spacing w:line="360" w:lineRule="auto"/>
        <w:rPr>
          <w:sz w:val="24"/>
        </w:rPr>
      </w:pPr>
      <w:r>
        <w:rPr>
          <w:rFonts w:hint="eastAsia"/>
          <w:sz w:val="24"/>
        </w:rPr>
        <w:t>IOS版本app</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Borders>
              <w:tl2br w:val="single" w:color="auto" w:sz="4" w:space="0"/>
            </w:tcBorders>
          </w:tcPr>
          <w:p>
            <w:pPr>
              <w:spacing w:line="360" w:lineRule="auto"/>
              <w:ind w:firstLine="1440" w:firstLineChars="600"/>
              <w:rPr>
                <w:sz w:val="24"/>
              </w:rPr>
            </w:pPr>
          </w:p>
          <w:p>
            <w:pPr>
              <w:spacing w:line="360" w:lineRule="auto"/>
              <w:ind w:firstLine="1440" w:firstLineChars="600"/>
              <w:rPr>
                <w:sz w:val="24"/>
              </w:rPr>
            </w:pPr>
            <w:r>
              <w:rPr>
                <w:rFonts w:hint="eastAsia"/>
                <w:sz w:val="24"/>
              </w:rPr>
              <w:t>内部能力</w:t>
            </w:r>
          </w:p>
          <w:p>
            <w:pPr>
              <w:spacing w:line="360" w:lineRule="auto"/>
              <w:rPr>
                <w:sz w:val="24"/>
              </w:rPr>
            </w:pPr>
            <w:r>
              <w:rPr>
                <w:rFonts w:hint="eastAsia"/>
                <w:sz w:val="24"/>
              </w:rPr>
              <w:t>外部因素</w:t>
            </w:r>
          </w:p>
        </w:tc>
        <w:tc>
          <w:tcPr>
            <w:tcW w:w="2841" w:type="dxa"/>
          </w:tcPr>
          <w:p>
            <w:pPr>
              <w:spacing w:line="360" w:lineRule="auto"/>
              <w:rPr>
                <w:sz w:val="24"/>
              </w:rPr>
            </w:pPr>
            <w:r>
              <w:rPr>
                <w:rFonts w:hint="eastAsia"/>
                <w:sz w:val="24"/>
              </w:rPr>
              <w:t>优势（strength）</w:t>
            </w:r>
          </w:p>
        </w:tc>
        <w:tc>
          <w:tcPr>
            <w:tcW w:w="2841" w:type="dxa"/>
          </w:tcPr>
          <w:p>
            <w:pPr>
              <w:spacing w:line="360" w:lineRule="auto"/>
              <w:rPr>
                <w:sz w:val="24"/>
              </w:rPr>
            </w:pPr>
            <w:r>
              <w:rPr>
                <w:rFonts w:hint="eastAsia"/>
                <w:sz w:val="24"/>
              </w:rPr>
              <w:t>劣势（weakness）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rPr>
                <w:sz w:val="24"/>
              </w:rPr>
            </w:pPr>
          </w:p>
        </w:tc>
        <w:tc>
          <w:tcPr>
            <w:tcW w:w="2841" w:type="dxa"/>
          </w:tcPr>
          <w:p>
            <w:pPr>
              <w:spacing w:line="360" w:lineRule="auto"/>
              <w:rPr>
                <w:sz w:val="24"/>
              </w:rPr>
            </w:pPr>
            <w:r>
              <w:rPr>
                <w:rFonts w:hint="eastAsia"/>
                <w:sz w:val="24"/>
              </w:rPr>
              <w:t>发布统一</w:t>
            </w:r>
          </w:p>
          <w:p>
            <w:pPr>
              <w:spacing w:line="360" w:lineRule="auto"/>
              <w:rPr>
                <w:sz w:val="24"/>
              </w:rPr>
            </w:pPr>
            <w:r>
              <w:rPr>
                <w:rFonts w:hint="eastAsia"/>
                <w:sz w:val="24"/>
              </w:rPr>
              <w:t>操作流畅度高</w:t>
            </w:r>
          </w:p>
          <w:p>
            <w:pPr>
              <w:spacing w:line="360" w:lineRule="auto"/>
              <w:rPr>
                <w:sz w:val="24"/>
              </w:rPr>
            </w:pPr>
            <w:r>
              <w:rPr>
                <w:rFonts w:hint="eastAsia"/>
                <w:sz w:val="24"/>
              </w:rPr>
              <w:t>适配性优先</w:t>
            </w:r>
          </w:p>
        </w:tc>
        <w:tc>
          <w:tcPr>
            <w:tcW w:w="2841" w:type="dxa"/>
          </w:tcPr>
          <w:p>
            <w:pPr>
              <w:spacing w:line="360" w:lineRule="auto"/>
              <w:rPr>
                <w:sz w:val="24"/>
              </w:rPr>
            </w:pPr>
            <w:r>
              <w:rPr>
                <w:rFonts w:hint="eastAsia"/>
                <w:sz w:val="24"/>
              </w:rPr>
              <w:t>发布成本高</w:t>
            </w:r>
          </w:p>
          <w:p>
            <w:pPr>
              <w:spacing w:line="360" w:lineRule="auto"/>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line="360" w:lineRule="auto"/>
              <w:rPr>
                <w:sz w:val="24"/>
              </w:rPr>
            </w:pPr>
            <w:r>
              <w:rPr>
                <w:rFonts w:hint="eastAsia"/>
                <w:sz w:val="24"/>
              </w:rPr>
              <w:t>机会（opportunity）</w:t>
            </w:r>
          </w:p>
        </w:tc>
        <w:tc>
          <w:tcPr>
            <w:tcW w:w="2841" w:type="dxa"/>
          </w:tcPr>
          <w:p>
            <w:pPr>
              <w:spacing w:line="360" w:lineRule="auto"/>
              <w:rPr>
                <w:sz w:val="24"/>
              </w:rPr>
            </w:pPr>
            <w:r>
              <w:rPr>
                <w:rFonts w:hint="eastAsia"/>
                <w:sz w:val="24"/>
              </w:rPr>
              <w:t>SO</w:t>
            </w:r>
          </w:p>
        </w:tc>
        <w:tc>
          <w:tcPr>
            <w:tcW w:w="2841" w:type="dxa"/>
          </w:tcPr>
          <w:p>
            <w:pPr>
              <w:spacing w:line="360" w:lineRule="auto"/>
              <w:rPr>
                <w:sz w:val="24"/>
              </w:rPr>
            </w:pPr>
            <w:r>
              <w:rPr>
                <w:rFonts w:hint="eastAsia"/>
                <w:sz w:val="24"/>
              </w:rPr>
              <w:t>WO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line="360" w:lineRule="auto"/>
              <w:rPr>
                <w:sz w:val="24"/>
              </w:rPr>
            </w:pPr>
            <w:r>
              <w:rPr>
                <w:rFonts w:hint="eastAsia"/>
                <w:sz w:val="24"/>
              </w:rPr>
              <w:t>营收非常容易</w:t>
            </w:r>
          </w:p>
          <w:p>
            <w:pPr>
              <w:spacing w:line="360" w:lineRule="auto"/>
              <w:rPr>
                <w:sz w:val="24"/>
              </w:rPr>
            </w:pPr>
            <w:r>
              <w:rPr>
                <w:rFonts w:hint="eastAsia"/>
                <w:sz w:val="24"/>
              </w:rPr>
              <w:t>竞争力低</w:t>
            </w:r>
          </w:p>
        </w:tc>
        <w:tc>
          <w:tcPr>
            <w:tcW w:w="2841" w:type="dxa"/>
          </w:tcPr>
          <w:p>
            <w:pPr>
              <w:spacing w:line="360" w:lineRule="auto"/>
              <w:rPr>
                <w:sz w:val="24"/>
              </w:rPr>
            </w:pPr>
            <w:r>
              <w:rPr>
                <w:rFonts w:hint="eastAsia"/>
                <w:sz w:val="24"/>
              </w:rPr>
              <w:t>利用iPhone热度，充分利用市场</w:t>
            </w:r>
          </w:p>
        </w:tc>
        <w:tc>
          <w:tcPr>
            <w:tcW w:w="2841" w:type="dxa"/>
          </w:tcPr>
          <w:p>
            <w:pPr>
              <w:spacing w:line="360" w:lineRule="auto"/>
              <w:rPr>
                <w:sz w:val="24"/>
              </w:rPr>
            </w:pPr>
            <w:r>
              <w:rPr>
                <w:rFonts w:hint="eastAsia"/>
                <w:sz w:val="24"/>
              </w:rPr>
              <w:t>选择合适的技术方案，降低成本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line="360" w:lineRule="auto"/>
              <w:rPr>
                <w:sz w:val="24"/>
              </w:rPr>
            </w:pPr>
            <w:r>
              <w:rPr>
                <w:rFonts w:hint="eastAsia"/>
                <w:sz w:val="24"/>
              </w:rPr>
              <w:t>风险（threats）</w:t>
            </w:r>
          </w:p>
        </w:tc>
        <w:tc>
          <w:tcPr>
            <w:tcW w:w="2841" w:type="dxa"/>
          </w:tcPr>
          <w:p>
            <w:pPr>
              <w:spacing w:line="360" w:lineRule="auto"/>
              <w:rPr>
                <w:sz w:val="24"/>
              </w:rPr>
            </w:pPr>
            <w:r>
              <w:rPr>
                <w:rFonts w:hint="eastAsia"/>
                <w:sz w:val="24"/>
              </w:rPr>
              <w:t>ST</w:t>
            </w:r>
          </w:p>
        </w:tc>
        <w:tc>
          <w:tcPr>
            <w:tcW w:w="2841" w:type="dxa"/>
          </w:tcPr>
          <w:p>
            <w:pPr>
              <w:spacing w:line="360" w:lineRule="auto"/>
              <w:rPr>
                <w:sz w:val="24"/>
              </w:rPr>
            </w:pPr>
            <w:r>
              <w:rPr>
                <w:rFonts w:hint="eastAsia"/>
                <w:sz w:val="24"/>
              </w:rPr>
              <w:t>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line="360" w:lineRule="auto"/>
              <w:rPr>
                <w:sz w:val="24"/>
              </w:rPr>
            </w:pPr>
            <w:r>
              <w:rPr>
                <w:rFonts w:hint="eastAsia"/>
                <w:sz w:val="24"/>
              </w:rPr>
              <w:t>小组成员技术难度接受不了，不能再限制时间内完成任务</w:t>
            </w:r>
          </w:p>
        </w:tc>
        <w:tc>
          <w:tcPr>
            <w:tcW w:w="2841" w:type="dxa"/>
          </w:tcPr>
          <w:p>
            <w:pPr>
              <w:spacing w:line="360" w:lineRule="auto"/>
              <w:rPr>
                <w:sz w:val="24"/>
              </w:rPr>
            </w:pPr>
            <w:r>
              <w:rPr>
                <w:rFonts w:hint="eastAsia"/>
                <w:sz w:val="24"/>
              </w:rPr>
              <w:t>注意内存管理，避免程序的崩溃</w:t>
            </w:r>
          </w:p>
        </w:tc>
        <w:tc>
          <w:tcPr>
            <w:tcW w:w="2841" w:type="dxa"/>
          </w:tcPr>
          <w:p>
            <w:pPr>
              <w:spacing w:line="360" w:lineRule="auto"/>
              <w:rPr>
                <w:sz w:val="24"/>
              </w:rPr>
            </w:pPr>
            <w:r>
              <w:rPr>
                <w:rFonts w:hint="eastAsia"/>
                <w:sz w:val="24"/>
              </w:rPr>
              <w:t>坚持学习，注重实践，注意发布审核问题</w:t>
            </w:r>
          </w:p>
        </w:tc>
      </w:tr>
    </w:tbl>
    <w:p>
      <w:pPr>
        <w:spacing w:line="360" w:lineRule="auto"/>
        <w:rPr>
          <w:sz w:val="24"/>
        </w:rPr>
      </w:pPr>
    </w:p>
    <w:p>
      <w:pPr>
        <w:spacing w:line="360" w:lineRule="auto"/>
        <w:rPr>
          <w:sz w:val="24"/>
        </w:rPr>
      </w:pPr>
    </w:p>
    <w:p>
      <w:pPr>
        <w:spacing w:line="360" w:lineRule="auto"/>
        <w:rPr>
          <w:sz w:val="24"/>
        </w:rPr>
      </w:pPr>
      <w:r>
        <w:rPr>
          <w:rFonts w:hint="eastAsia"/>
          <w:sz w:val="24"/>
        </w:rPr>
        <w:t>网页</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Layout w:type="fixed"/>
          <w:tblCellMar>
            <w:top w:w="0" w:type="dxa"/>
            <w:left w:w="108" w:type="dxa"/>
            <w:bottom w:w="0" w:type="dxa"/>
            <w:right w:w="108" w:type="dxa"/>
          </w:tblCellMar>
        </w:tblPrEx>
        <w:tc>
          <w:tcPr>
            <w:tcW w:w="2840" w:type="dxa"/>
            <w:vMerge w:val="restart"/>
            <w:tcBorders>
              <w:tl2br w:val="single" w:color="auto" w:sz="4" w:space="0"/>
            </w:tcBorders>
          </w:tcPr>
          <w:p>
            <w:pPr>
              <w:spacing w:line="360" w:lineRule="auto"/>
              <w:ind w:firstLine="1200" w:firstLineChars="500"/>
              <w:rPr>
                <w:sz w:val="24"/>
              </w:rPr>
            </w:pPr>
          </w:p>
          <w:p>
            <w:pPr>
              <w:spacing w:line="360" w:lineRule="auto"/>
              <w:ind w:firstLine="1440" w:firstLineChars="600"/>
              <w:rPr>
                <w:sz w:val="24"/>
              </w:rPr>
            </w:pPr>
            <w:r>
              <w:rPr>
                <w:rFonts w:hint="eastAsia"/>
                <w:sz w:val="24"/>
              </w:rPr>
              <w:t>内部能力</w:t>
            </w:r>
          </w:p>
          <w:p>
            <w:pPr>
              <w:spacing w:line="360" w:lineRule="auto"/>
              <w:rPr>
                <w:sz w:val="24"/>
              </w:rPr>
            </w:pPr>
            <w:r>
              <w:rPr>
                <w:rFonts w:hint="eastAsia"/>
                <w:sz w:val="24"/>
              </w:rPr>
              <w:t>外部因素</w:t>
            </w:r>
          </w:p>
        </w:tc>
        <w:tc>
          <w:tcPr>
            <w:tcW w:w="2841" w:type="dxa"/>
          </w:tcPr>
          <w:p>
            <w:pPr>
              <w:spacing w:line="360" w:lineRule="auto"/>
              <w:rPr>
                <w:sz w:val="24"/>
              </w:rPr>
            </w:pPr>
            <w:r>
              <w:rPr>
                <w:rFonts w:hint="eastAsia"/>
                <w:sz w:val="24"/>
              </w:rPr>
              <w:t>优势（strength）</w:t>
            </w:r>
          </w:p>
        </w:tc>
        <w:tc>
          <w:tcPr>
            <w:tcW w:w="2841" w:type="dxa"/>
          </w:tcPr>
          <w:p>
            <w:pPr>
              <w:spacing w:line="360" w:lineRule="auto"/>
              <w:rPr>
                <w:sz w:val="24"/>
              </w:rPr>
            </w:pPr>
            <w:r>
              <w:rPr>
                <w:rFonts w:hint="eastAsia"/>
                <w:sz w:val="24"/>
              </w:rPr>
              <w:t>劣势（weakness）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spacing w:line="360" w:lineRule="auto"/>
              <w:rPr>
                <w:sz w:val="24"/>
              </w:rPr>
            </w:pPr>
          </w:p>
        </w:tc>
        <w:tc>
          <w:tcPr>
            <w:tcW w:w="2841" w:type="dxa"/>
          </w:tcPr>
          <w:p>
            <w:pPr>
              <w:spacing w:line="360" w:lineRule="auto"/>
              <w:rPr>
                <w:sz w:val="24"/>
              </w:rPr>
            </w:pPr>
            <w:r>
              <w:rPr>
                <w:rFonts w:hint="eastAsia"/>
                <w:sz w:val="24"/>
              </w:rPr>
              <w:t>跨平台</w:t>
            </w:r>
          </w:p>
          <w:p>
            <w:pPr>
              <w:spacing w:line="360" w:lineRule="auto"/>
              <w:rPr>
                <w:sz w:val="24"/>
              </w:rPr>
            </w:pPr>
            <w:r>
              <w:rPr>
                <w:rFonts w:hint="eastAsia"/>
                <w:sz w:val="24"/>
              </w:rPr>
              <w:t>不用下载安装</w:t>
            </w:r>
          </w:p>
          <w:p>
            <w:pPr>
              <w:spacing w:line="360" w:lineRule="auto"/>
              <w:rPr>
                <w:sz w:val="24"/>
              </w:rPr>
            </w:pPr>
            <w:r>
              <w:rPr>
                <w:rFonts w:hint="eastAsia"/>
                <w:sz w:val="24"/>
              </w:rPr>
              <w:t>易于维护</w:t>
            </w:r>
          </w:p>
        </w:tc>
        <w:tc>
          <w:tcPr>
            <w:tcW w:w="2841" w:type="dxa"/>
          </w:tcPr>
          <w:p>
            <w:pPr>
              <w:spacing w:line="360" w:lineRule="auto"/>
              <w:rPr>
                <w:sz w:val="24"/>
              </w:rPr>
            </w:pPr>
            <w:r>
              <w:rPr>
                <w:rFonts w:hint="eastAsia"/>
                <w:sz w:val="24"/>
              </w:rPr>
              <w:t>受浏览器限制</w:t>
            </w:r>
          </w:p>
          <w:p>
            <w:pPr>
              <w:spacing w:line="360" w:lineRule="auto"/>
              <w:rPr>
                <w:sz w:val="24"/>
              </w:rPr>
            </w:pPr>
            <w:r>
              <w:rPr>
                <w:rFonts w:hint="eastAsia"/>
                <w:sz w:val="24"/>
              </w:rPr>
              <w:t>一断网基本没用</w:t>
            </w:r>
          </w:p>
          <w:p>
            <w:pPr>
              <w:spacing w:line="360" w:lineRule="auto"/>
              <w:rPr>
                <w:sz w:val="24"/>
              </w:rPr>
            </w:pPr>
            <w:r>
              <w:rPr>
                <w:rFonts w:hint="eastAsia"/>
                <w:sz w:val="24"/>
              </w:rPr>
              <w:t>浪费流量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line="360" w:lineRule="auto"/>
              <w:rPr>
                <w:sz w:val="24"/>
              </w:rPr>
            </w:pPr>
            <w:r>
              <w:rPr>
                <w:rFonts w:hint="eastAsia"/>
                <w:sz w:val="24"/>
              </w:rPr>
              <w:t>机会（opportunity）</w:t>
            </w:r>
          </w:p>
        </w:tc>
        <w:tc>
          <w:tcPr>
            <w:tcW w:w="2841" w:type="dxa"/>
          </w:tcPr>
          <w:p>
            <w:pPr>
              <w:spacing w:line="360" w:lineRule="auto"/>
              <w:rPr>
                <w:sz w:val="24"/>
              </w:rPr>
            </w:pPr>
            <w:r>
              <w:rPr>
                <w:rFonts w:hint="eastAsia"/>
                <w:sz w:val="24"/>
              </w:rPr>
              <w:t>SO</w:t>
            </w:r>
          </w:p>
        </w:tc>
        <w:tc>
          <w:tcPr>
            <w:tcW w:w="2841" w:type="dxa"/>
          </w:tcPr>
          <w:p>
            <w:pPr>
              <w:spacing w:line="360" w:lineRule="auto"/>
              <w:rPr>
                <w:sz w:val="24"/>
              </w:rPr>
            </w:pPr>
            <w:r>
              <w:rPr>
                <w:rFonts w:hint="eastAsia"/>
                <w:sz w:val="24"/>
              </w:rPr>
              <w:t>WO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line="360" w:lineRule="auto"/>
              <w:rPr>
                <w:rFonts w:eastAsia="宋体"/>
                <w:sz w:val="24"/>
              </w:rPr>
            </w:pPr>
            <w:r>
              <w:rPr>
                <w:rFonts w:hint="eastAsia" w:eastAsia="宋体"/>
                <w:sz w:val="24"/>
              </w:rPr>
              <w:t>越来越多的人愿意通过上网获取信息</w:t>
            </w:r>
          </w:p>
          <w:p>
            <w:pPr>
              <w:spacing w:line="360" w:lineRule="auto"/>
              <w:rPr>
                <w:rFonts w:eastAsia="宋体"/>
                <w:sz w:val="24"/>
              </w:rPr>
            </w:pPr>
          </w:p>
        </w:tc>
        <w:tc>
          <w:tcPr>
            <w:tcW w:w="2841" w:type="dxa"/>
          </w:tcPr>
          <w:p>
            <w:pPr>
              <w:spacing w:line="360" w:lineRule="auto"/>
              <w:rPr>
                <w:sz w:val="24"/>
              </w:rPr>
            </w:pPr>
            <w:r>
              <w:rPr>
                <w:rFonts w:hint="eastAsia"/>
                <w:sz w:val="24"/>
              </w:rPr>
              <w:t>选择合适的开发硬件、软件环境</w:t>
            </w:r>
          </w:p>
        </w:tc>
        <w:tc>
          <w:tcPr>
            <w:tcW w:w="2841" w:type="dxa"/>
          </w:tcPr>
          <w:p>
            <w:pPr>
              <w:spacing w:line="360" w:lineRule="auto"/>
              <w:rPr>
                <w:sz w:val="24"/>
              </w:rPr>
            </w:pPr>
            <w:r>
              <w:rPr>
                <w:rFonts w:hint="eastAsia"/>
                <w:sz w:val="24"/>
              </w:rPr>
              <w:t>调整浏览器的安全等级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spacing w:line="360" w:lineRule="auto"/>
              <w:rPr>
                <w:sz w:val="24"/>
              </w:rPr>
            </w:pPr>
            <w:r>
              <w:rPr>
                <w:rFonts w:hint="eastAsia"/>
                <w:sz w:val="24"/>
              </w:rPr>
              <w:t>风险（threats）</w:t>
            </w:r>
          </w:p>
        </w:tc>
        <w:tc>
          <w:tcPr>
            <w:tcW w:w="2841" w:type="dxa"/>
          </w:tcPr>
          <w:p>
            <w:pPr>
              <w:spacing w:line="360" w:lineRule="auto"/>
              <w:rPr>
                <w:sz w:val="24"/>
              </w:rPr>
            </w:pPr>
            <w:r>
              <w:rPr>
                <w:rFonts w:hint="eastAsia"/>
                <w:sz w:val="24"/>
              </w:rPr>
              <w:t>ST</w:t>
            </w:r>
          </w:p>
        </w:tc>
        <w:tc>
          <w:tcPr>
            <w:tcW w:w="2841" w:type="dxa"/>
          </w:tcPr>
          <w:p>
            <w:pPr>
              <w:spacing w:line="360" w:lineRule="auto"/>
              <w:rPr>
                <w:sz w:val="24"/>
              </w:rPr>
            </w:pPr>
            <w:r>
              <w:rPr>
                <w:rFonts w:hint="eastAsia"/>
                <w:sz w:val="24"/>
              </w:rPr>
              <w:t>WT</w:t>
            </w:r>
          </w:p>
        </w:tc>
      </w:tr>
    </w:tbl>
    <w:p>
      <w:pPr>
        <w:spacing w:line="360" w:lineRule="auto"/>
        <w:rPr>
          <w:sz w:val="24"/>
        </w:rPr>
      </w:pPr>
    </w:p>
    <w:p>
      <w:pPr>
        <w:spacing w:line="360" w:lineRule="auto"/>
        <w:rPr>
          <w:sz w:val="24"/>
        </w:rPr>
      </w:pPr>
    </w:p>
    <w:p>
      <w:pPr>
        <w:spacing w:line="360" w:lineRule="auto"/>
        <w:rPr>
          <w:sz w:val="24"/>
        </w:rPr>
      </w:pPr>
      <w:r>
        <w:rPr>
          <w:rFonts w:hint="eastAsia"/>
          <w:sz w:val="24"/>
        </w:rPr>
        <w:t>微信小程序</w:t>
      </w:r>
    </w:p>
    <w:tbl>
      <w:tblPr>
        <w:tblStyle w:val="15"/>
        <w:tblW w:w="85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2"/>
        <w:gridCol w:w="2830"/>
        <w:gridCol w:w="2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2" w:type="dxa"/>
            <w:vMerge w:val="restart"/>
            <w:tcBorders>
              <w:tl2br w:val="single" w:color="auto" w:sz="4" w:space="0"/>
            </w:tcBorders>
          </w:tcPr>
          <w:p>
            <w:pPr>
              <w:spacing w:line="360" w:lineRule="auto"/>
              <w:ind w:firstLine="1200" w:firstLineChars="500"/>
              <w:rPr>
                <w:sz w:val="24"/>
              </w:rPr>
            </w:pPr>
          </w:p>
          <w:p>
            <w:pPr>
              <w:spacing w:line="360" w:lineRule="auto"/>
              <w:ind w:firstLine="1440" w:firstLineChars="600"/>
              <w:rPr>
                <w:sz w:val="24"/>
              </w:rPr>
            </w:pPr>
            <w:r>
              <w:rPr>
                <w:rFonts w:hint="eastAsia"/>
                <w:sz w:val="24"/>
              </w:rPr>
              <w:t>内部能力</w:t>
            </w:r>
          </w:p>
          <w:p>
            <w:pPr>
              <w:spacing w:line="360" w:lineRule="auto"/>
              <w:rPr>
                <w:sz w:val="24"/>
              </w:rPr>
            </w:pPr>
          </w:p>
          <w:p>
            <w:pPr>
              <w:spacing w:line="360" w:lineRule="auto"/>
              <w:rPr>
                <w:sz w:val="24"/>
              </w:rPr>
            </w:pPr>
            <w:r>
              <w:rPr>
                <w:rFonts w:hint="eastAsia"/>
                <w:sz w:val="24"/>
              </w:rPr>
              <w:t>外部因素</w:t>
            </w:r>
          </w:p>
        </w:tc>
        <w:tc>
          <w:tcPr>
            <w:tcW w:w="2830" w:type="dxa"/>
          </w:tcPr>
          <w:p>
            <w:pPr>
              <w:spacing w:line="360" w:lineRule="auto"/>
              <w:rPr>
                <w:sz w:val="24"/>
              </w:rPr>
            </w:pPr>
            <w:r>
              <w:rPr>
                <w:rFonts w:hint="eastAsia"/>
                <w:sz w:val="24"/>
              </w:rPr>
              <w:t>优势（strength）</w:t>
            </w:r>
          </w:p>
        </w:tc>
        <w:tc>
          <w:tcPr>
            <w:tcW w:w="2850" w:type="dxa"/>
          </w:tcPr>
          <w:p>
            <w:pPr>
              <w:spacing w:line="360" w:lineRule="auto"/>
              <w:rPr>
                <w:sz w:val="24"/>
              </w:rPr>
            </w:pPr>
            <w:r>
              <w:rPr>
                <w:rFonts w:hint="eastAsia"/>
                <w:sz w:val="24"/>
              </w:rPr>
              <w:t>劣势（weakness）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2" w:type="dxa"/>
            <w:vMerge w:val="continue"/>
          </w:tcPr>
          <w:p>
            <w:pPr>
              <w:spacing w:line="360" w:lineRule="auto"/>
              <w:rPr>
                <w:sz w:val="24"/>
              </w:rPr>
            </w:pPr>
          </w:p>
        </w:tc>
        <w:tc>
          <w:tcPr>
            <w:tcW w:w="2830" w:type="dxa"/>
          </w:tcPr>
          <w:p>
            <w:pPr>
              <w:spacing w:line="360" w:lineRule="auto"/>
              <w:rPr>
                <w:sz w:val="24"/>
              </w:rPr>
            </w:pPr>
            <w:r>
              <w:rPr>
                <w:rFonts w:hint="eastAsia"/>
                <w:sz w:val="24"/>
              </w:rPr>
              <w:t>1、无需安装、随用随点</w:t>
            </w:r>
          </w:p>
          <w:p>
            <w:pPr>
              <w:spacing w:line="360" w:lineRule="auto"/>
              <w:rPr>
                <w:sz w:val="24"/>
              </w:rPr>
            </w:pPr>
            <w:r>
              <w:rPr>
                <w:rFonts w:hint="eastAsia"/>
                <w:sz w:val="24"/>
              </w:rPr>
              <w:t>2、兼容性强</w:t>
            </w:r>
          </w:p>
          <w:p>
            <w:pPr>
              <w:spacing w:line="360" w:lineRule="auto"/>
              <w:rPr>
                <w:sz w:val="24"/>
              </w:rPr>
            </w:pPr>
            <w:r>
              <w:rPr>
                <w:rFonts w:hint="eastAsia"/>
                <w:sz w:val="24"/>
              </w:rPr>
              <w:t>3、开发成本低</w:t>
            </w:r>
          </w:p>
          <w:p>
            <w:pPr>
              <w:spacing w:line="360" w:lineRule="auto"/>
              <w:rPr>
                <w:sz w:val="24"/>
              </w:rPr>
            </w:pPr>
            <w:r>
              <w:rPr>
                <w:rFonts w:hint="eastAsia"/>
                <w:sz w:val="24"/>
              </w:rPr>
              <w:t>4、丰富的组件和API</w:t>
            </w:r>
          </w:p>
          <w:p>
            <w:pPr>
              <w:spacing w:line="360" w:lineRule="auto"/>
              <w:rPr>
                <w:sz w:val="24"/>
              </w:rPr>
            </w:pPr>
          </w:p>
        </w:tc>
        <w:tc>
          <w:tcPr>
            <w:tcW w:w="2850" w:type="dxa"/>
          </w:tcPr>
          <w:p>
            <w:pPr>
              <w:spacing w:line="360" w:lineRule="auto"/>
              <w:rPr>
                <w:sz w:val="24"/>
              </w:rPr>
            </w:pPr>
            <w:r>
              <w:rPr>
                <w:rFonts w:hint="eastAsia"/>
                <w:sz w:val="24"/>
              </w:rPr>
              <w:t>1、开放性低、受控于微信</w:t>
            </w:r>
          </w:p>
          <w:p>
            <w:pPr>
              <w:spacing w:line="360" w:lineRule="auto"/>
              <w:rPr>
                <w:sz w:val="24"/>
              </w:rPr>
            </w:pPr>
            <w:r>
              <w:rPr>
                <w:rFonts w:hint="eastAsia"/>
                <w:sz w:val="24"/>
              </w:rPr>
              <w:t>2、体验不及app、有留存</w:t>
            </w:r>
          </w:p>
          <w:p>
            <w:pPr>
              <w:spacing w:line="360" w:lineRule="auto"/>
              <w:rPr>
                <w:sz w:val="24"/>
              </w:rPr>
            </w:pPr>
            <w:r>
              <w:rPr>
                <w:rFonts w:hint="eastAsia" w:eastAsia="宋体"/>
                <w:sz w:val="24"/>
              </w:rPr>
              <w:t>3、</w:t>
            </w:r>
            <w:r>
              <w:rPr>
                <w:rFonts w:hint="eastAsia"/>
                <w:sz w:val="24"/>
              </w:rPr>
              <w:t>微信小程序只支持移动端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2" w:type="dxa"/>
          </w:tcPr>
          <w:p>
            <w:pPr>
              <w:spacing w:line="360" w:lineRule="auto"/>
              <w:rPr>
                <w:sz w:val="24"/>
              </w:rPr>
            </w:pPr>
            <w:r>
              <w:rPr>
                <w:rFonts w:hint="eastAsia"/>
                <w:sz w:val="24"/>
              </w:rPr>
              <w:t>机会（opportunity）</w:t>
            </w:r>
          </w:p>
        </w:tc>
        <w:tc>
          <w:tcPr>
            <w:tcW w:w="2830" w:type="dxa"/>
          </w:tcPr>
          <w:p>
            <w:pPr>
              <w:spacing w:line="360" w:lineRule="auto"/>
              <w:rPr>
                <w:sz w:val="24"/>
              </w:rPr>
            </w:pPr>
            <w:r>
              <w:rPr>
                <w:rFonts w:hint="eastAsia"/>
                <w:sz w:val="24"/>
              </w:rPr>
              <w:t>SO</w:t>
            </w:r>
          </w:p>
        </w:tc>
        <w:tc>
          <w:tcPr>
            <w:tcW w:w="2850" w:type="dxa"/>
          </w:tcPr>
          <w:p>
            <w:pPr>
              <w:spacing w:line="360" w:lineRule="auto"/>
              <w:rPr>
                <w:sz w:val="24"/>
              </w:rPr>
            </w:pPr>
            <w:r>
              <w:rPr>
                <w:rFonts w:hint="eastAsia"/>
                <w:sz w:val="24"/>
              </w:rPr>
              <w:t>WO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2" w:type="dxa"/>
          </w:tcPr>
          <w:p>
            <w:pPr>
              <w:numPr>
                <w:ilvl w:val="0"/>
                <w:numId w:val="6"/>
              </w:numPr>
              <w:spacing w:line="360" w:lineRule="auto"/>
              <w:rPr>
                <w:rFonts w:eastAsia="宋体"/>
                <w:sz w:val="24"/>
              </w:rPr>
            </w:pPr>
            <w:r>
              <w:rPr>
                <w:rFonts w:hint="eastAsia" w:eastAsia="宋体"/>
                <w:sz w:val="24"/>
              </w:rPr>
              <w:t>巨大流量入口</w:t>
            </w:r>
          </w:p>
          <w:p>
            <w:pPr>
              <w:numPr>
                <w:ilvl w:val="0"/>
                <w:numId w:val="6"/>
              </w:numPr>
              <w:spacing w:line="360" w:lineRule="auto"/>
              <w:rPr>
                <w:rFonts w:eastAsia="宋体"/>
                <w:sz w:val="24"/>
              </w:rPr>
            </w:pPr>
            <w:r>
              <w:rPr>
                <w:rFonts w:hint="eastAsia" w:eastAsia="宋体"/>
                <w:sz w:val="24"/>
              </w:rPr>
              <w:t>技术较为成熟</w:t>
            </w:r>
          </w:p>
          <w:p>
            <w:pPr>
              <w:numPr>
                <w:ilvl w:val="0"/>
                <w:numId w:val="6"/>
              </w:numPr>
              <w:spacing w:line="360" w:lineRule="auto"/>
              <w:rPr>
                <w:sz w:val="24"/>
              </w:rPr>
            </w:pPr>
            <w:r>
              <w:rPr>
                <w:rFonts w:hint="eastAsia" w:eastAsia="宋体"/>
                <w:sz w:val="24"/>
              </w:rPr>
              <w:t>满足客户新鲜感体验</w:t>
            </w:r>
          </w:p>
        </w:tc>
        <w:tc>
          <w:tcPr>
            <w:tcW w:w="2830" w:type="dxa"/>
          </w:tcPr>
          <w:p>
            <w:pPr>
              <w:spacing w:line="360" w:lineRule="auto"/>
              <w:rPr>
                <w:sz w:val="24"/>
              </w:rPr>
            </w:pPr>
            <w:r>
              <w:rPr>
                <w:rFonts w:hint="eastAsia"/>
                <w:sz w:val="24"/>
              </w:rPr>
              <w:t>在小程序框架内，专注做低频、刚需的产品，扩大渠道用户</w:t>
            </w:r>
          </w:p>
        </w:tc>
        <w:tc>
          <w:tcPr>
            <w:tcW w:w="2850" w:type="dxa"/>
          </w:tcPr>
          <w:p>
            <w:pPr>
              <w:spacing w:line="360" w:lineRule="auto"/>
              <w:rPr>
                <w:sz w:val="24"/>
              </w:rPr>
            </w:pPr>
            <w:r>
              <w:rPr>
                <w:rFonts w:hint="eastAsia"/>
                <w:sz w:val="24"/>
              </w:rPr>
              <w:t>小程序使用成熟的H5做轻量级的广告游戏等营销获客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2" w:type="dxa"/>
          </w:tcPr>
          <w:p>
            <w:pPr>
              <w:spacing w:line="360" w:lineRule="auto"/>
              <w:rPr>
                <w:sz w:val="24"/>
              </w:rPr>
            </w:pPr>
            <w:r>
              <w:rPr>
                <w:rFonts w:hint="eastAsia"/>
                <w:sz w:val="24"/>
              </w:rPr>
              <w:t>风险（threats）</w:t>
            </w:r>
          </w:p>
        </w:tc>
        <w:tc>
          <w:tcPr>
            <w:tcW w:w="2830" w:type="dxa"/>
          </w:tcPr>
          <w:p>
            <w:pPr>
              <w:spacing w:line="360" w:lineRule="auto"/>
              <w:rPr>
                <w:sz w:val="24"/>
              </w:rPr>
            </w:pPr>
            <w:r>
              <w:rPr>
                <w:rFonts w:hint="eastAsia"/>
                <w:sz w:val="24"/>
              </w:rPr>
              <w:t>ST</w:t>
            </w:r>
          </w:p>
        </w:tc>
        <w:tc>
          <w:tcPr>
            <w:tcW w:w="2850" w:type="dxa"/>
          </w:tcPr>
          <w:p>
            <w:pPr>
              <w:spacing w:line="360" w:lineRule="auto"/>
              <w:rPr>
                <w:sz w:val="24"/>
              </w:rPr>
            </w:pPr>
            <w:r>
              <w:rPr>
                <w:rFonts w:hint="eastAsia"/>
                <w:sz w:val="24"/>
              </w:rPr>
              <w:t>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2" w:type="dxa"/>
          </w:tcPr>
          <w:p>
            <w:pPr>
              <w:numPr>
                <w:ilvl w:val="0"/>
                <w:numId w:val="7"/>
              </w:numPr>
              <w:spacing w:line="360" w:lineRule="auto"/>
              <w:rPr>
                <w:sz w:val="24"/>
              </w:rPr>
            </w:pPr>
            <w:r>
              <w:rPr>
                <w:rFonts w:hint="eastAsia"/>
                <w:sz w:val="24"/>
              </w:rPr>
              <w:t>数据安全较低</w:t>
            </w:r>
          </w:p>
          <w:p>
            <w:pPr>
              <w:numPr>
                <w:ilvl w:val="0"/>
                <w:numId w:val="7"/>
              </w:numPr>
              <w:spacing w:line="360" w:lineRule="auto"/>
              <w:rPr>
                <w:sz w:val="24"/>
              </w:rPr>
            </w:pPr>
            <w:r>
              <w:rPr>
                <w:rFonts w:hint="eastAsia"/>
                <w:sz w:val="24"/>
              </w:rPr>
              <w:t>自有度受制于腾讯</w:t>
            </w:r>
          </w:p>
          <w:p>
            <w:pPr>
              <w:numPr>
                <w:ilvl w:val="0"/>
                <w:numId w:val="7"/>
              </w:numPr>
              <w:spacing w:line="360" w:lineRule="auto"/>
              <w:rPr>
                <w:sz w:val="24"/>
              </w:rPr>
            </w:pPr>
            <w:r>
              <w:rPr>
                <w:rFonts w:hint="eastAsia"/>
                <w:sz w:val="24"/>
              </w:rPr>
              <w:t>对自家产品造成冲击</w:t>
            </w:r>
          </w:p>
        </w:tc>
        <w:tc>
          <w:tcPr>
            <w:tcW w:w="2830" w:type="dxa"/>
          </w:tcPr>
          <w:p>
            <w:pPr>
              <w:spacing w:line="360" w:lineRule="auto"/>
              <w:rPr>
                <w:sz w:val="24"/>
              </w:rPr>
            </w:pPr>
            <w:r>
              <w:rPr>
                <w:rFonts w:hint="eastAsia"/>
                <w:sz w:val="24"/>
              </w:rPr>
              <w:t>利用小程序的便捷性向APP引流</w:t>
            </w:r>
          </w:p>
        </w:tc>
        <w:tc>
          <w:tcPr>
            <w:tcW w:w="2850" w:type="dxa"/>
          </w:tcPr>
          <w:p>
            <w:pPr>
              <w:spacing w:line="360" w:lineRule="auto"/>
              <w:rPr>
                <w:sz w:val="24"/>
              </w:rPr>
            </w:pPr>
            <w:r>
              <w:rPr>
                <w:rFonts w:hint="eastAsia"/>
                <w:sz w:val="24"/>
              </w:rPr>
              <w:t>APP与小程序并行，APP做高频、严密的场景</w:t>
            </w:r>
          </w:p>
        </w:tc>
      </w:tr>
    </w:tbl>
    <w:p>
      <w:pPr>
        <w:rPr>
          <w:sz w:val="24"/>
        </w:rPr>
      </w:pPr>
    </w:p>
    <w:p>
      <w:pPr>
        <w:pStyle w:val="4"/>
      </w:pPr>
      <w:bookmarkStart w:id="51" w:name="_Toc29892"/>
      <w:bookmarkStart w:id="52" w:name="_Toc3900"/>
      <w:r>
        <w:rPr>
          <w:rFonts w:hint="eastAsia"/>
        </w:rPr>
        <w:t>六、投资及效益分析</w:t>
      </w:r>
      <w:bookmarkEnd w:id="51"/>
      <w:bookmarkEnd w:id="52"/>
    </w:p>
    <w:p>
      <w:pPr>
        <w:pStyle w:val="5"/>
        <w:ind w:firstLine="420"/>
      </w:pPr>
      <w:bookmarkStart w:id="53" w:name="_Toc21714"/>
      <w:bookmarkStart w:id="54" w:name="_Toc12129"/>
      <w:r>
        <w:rPr>
          <w:rFonts w:hint="eastAsia"/>
        </w:rPr>
        <w:t>6.1</w:t>
      </w:r>
      <w:r>
        <w:rPr>
          <w:rFonts w:hint="eastAsia"/>
          <w:color w:val="000000" w:themeColor="text1"/>
          <w14:textFill>
            <w14:solidFill>
              <w14:schemeClr w14:val="tx1"/>
            </w14:solidFill>
          </w14:textFill>
        </w:rPr>
        <w:t>支出</w:t>
      </w:r>
      <w:bookmarkEnd w:id="53"/>
      <w:bookmarkEnd w:id="54"/>
    </w:p>
    <w:p>
      <w:pPr>
        <w:ind w:left="659" w:leftChars="314" w:firstLine="480" w:firstLineChars="200"/>
        <w:rPr>
          <w:sz w:val="24"/>
        </w:rPr>
      </w:pPr>
      <w:r>
        <w:rPr>
          <w:rFonts w:hint="eastAsia"/>
          <w:sz w:val="24"/>
        </w:rPr>
        <w:t>时间可以说是唯一的成本，后期对于产品在实际应用中需要完善的需求和维护更新的成本不算其中，利益可观。</w:t>
      </w:r>
    </w:p>
    <w:p>
      <w:pPr>
        <w:ind w:left="420" w:firstLine="420"/>
        <w:rPr>
          <w:sz w:val="24"/>
        </w:rPr>
      </w:pPr>
    </w:p>
    <w:p>
      <w:pPr>
        <w:ind w:firstLine="720" w:firstLineChars="300"/>
        <w:rPr>
          <w:rFonts w:ascii="宋体" w:hAnsi="宋体" w:eastAsia="宋体" w:cs="宋体"/>
          <w:bCs/>
          <w:color w:val="FF0000"/>
          <w:sz w:val="24"/>
        </w:rPr>
      </w:pPr>
      <w:r>
        <w:rPr>
          <w:rFonts w:hint="eastAsia" w:ascii="宋体" w:hAnsi="宋体" w:eastAsia="宋体" w:cs="宋体"/>
          <w:bCs/>
          <w:color w:val="FF0000"/>
          <w:sz w:val="24"/>
        </w:rPr>
        <w:t>预计项目工作时间3个月：</w:t>
      </w:r>
    </w:p>
    <w:p>
      <w:pPr>
        <w:ind w:left="718" w:leftChars="342"/>
        <w:rPr>
          <w:color w:val="FF0000"/>
          <w:sz w:val="24"/>
        </w:rPr>
      </w:pPr>
      <w:r>
        <w:rPr>
          <w:rFonts w:hint="eastAsia" w:ascii="宋体" w:hAnsi="宋体" w:eastAsia="宋体" w:cs="宋体"/>
          <w:bCs/>
          <w:color w:val="FF0000"/>
          <w:sz w:val="24"/>
        </w:rPr>
        <w:t>17（时薪）*1.5（每日工作小时）*30（一个月的时间）*3（月数）*</w:t>
      </w:r>
      <w:r>
        <w:rPr>
          <w:rFonts w:hint="eastAsia" w:ascii="宋体" w:hAnsi="宋体" w:cs="宋体"/>
          <w:bCs/>
          <w:color w:val="FF0000"/>
          <w:sz w:val="24"/>
        </w:rPr>
        <w:t>4</w:t>
      </w:r>
      <w:r>
        <w:rPr>
          <w:rFonts w:hint="eastAsia" w:ascii="宋体" w:hAnsi="宋体" w:eastAsia="宋体" w:cs="宋体"/>
          <w:bCs/>
          <w:color w:val="FF0000"/>
          <w:sz w:val="24"/>
        </w:rPr>
        <w:t>（人数）=</w:t>
      </w:r>
      <w:r>
        <w:rPr>
          <w:rFonts w:hint="eastAsia" w:ascii="宋体" w:hAnsi="宋体" w:cs="宋体"/>
          <w:bCs/>
          <w:color w:val="FF0000"/>
          <w:sz w:val="24"/>
        </w:rPr>
        <w:t>9180</w:t>
      </w:r>
    </w:p>
    <w:p>
      <w:pPr>
        <w:spacing w:line="360" w:lineRule="auto"/>
        <w:ind w:firstLine="720" w:firstLineChars="300"/>
        <w:rPr>
          <w:color w:val="FF0000"/>
          <w:sz w:val="24"/>
        </w:rPr>
      </w:pPr>
      <w:r>
        <w:rPr>
          <w:rFonts w:hint="eastAsia"/>
          <w:color w:val="FF0000"/>
          <w:sz w:val="24"/>
        </w:rPr>
        <w:t>服务器</w:t>
      </w:r>
      <w:r>
        <w:rPr>
          <w:rFonts w:hint="eastAsia"/>
          <w:color w:val="FF0000"/>
          <w:sz w:val="24"/>
          <w:lang w:val="en-US" w:eastAsia="zh-CN"/>
        </w:rPr>
        <w:t>86</w:t>
      </w:r>
      <w:r>
        <w:rPr>
          <w:rFonts w:hint="eastAsia"/>
          <w:color w:val="FF0000"/>
          <w:sz w:val="24"/>
        </w:rPr>
        <w:t>元。</w:t>
      </w:r>
    </w:p>
    <w:p>
      <w:pPr>
        <w:spacing w:line="360" w:lineRule="auto"/>
        <w:ind w:firstLine="720" w:firstLineChars="300"/>
        <w:rPr>
          <w:color w:val="FF0000"/>
          <w:sz w:val="24"/>
        </w:rPr>
      </w:pPr>
      <w:r>
        <w:rPr>
          <w:rFonts w:hint="eastAsia"/>
          <w:color w:val="FF0000"/>
          <w:sz w:val="24"/>
        </w:rPr>
        <w:t>合计需支出92</w:t>
      </w:r>
      <w:r>
        <w:rPr>
          <w:rFonts w:hint="eastAsia"/>
          <w:color w:val="FF0000"/>
          <w:sz w:val="24"/>
          <w:lang w:val="en-US" w:eastAsia="zh-CN"/>
        </w:rPr>
        <w:t>66</w:t>
      </w:r>
      <w:r>
        <w:rPr>
          <w:rFonts w:hint="eastAsia"/>
          <w:color w:val="FF0000"/>
          <w:sz w:val="24"/>
        </w:rPr>
        <w:t>。</w:t>
      </w:r>
    </w:p>
    <w:p>
      <w:pPr>
        <w:pStyle w:val="5"/>
        <w:ind w:firstLine="420"/>
      </w:pPr>
      <w:bookmarkStart w:id="55" w:name="_Toc31814"/>
      <w:bookmarkStart w:id="56" w:name="_Toc28149"/>
      <w:r>
        <w:rPr>
          <w:rFonts w:hint="eastAsia"/>
        </w:rPr>
        <w:t>6.2收益</w:t>
      </w:r>
      <w:bookmarkEnd w:id="55"/>
      <w:bookmarkEnd w:id="56"/>
    </w:p>
    <w:p>
      <w:pPr>
        <w:ind w:left="420" w:firstLine="420"/>
        <w:rPr>
          <w:sz w:val="24"/>
        </w:rPr>
      </w:pPr>
      <w:r>
        <w:rPr>
          <w:rFonts w:hint="eastAsia"/>
          <w:sz w:val="24"/>
        </w:rPr>
        <w:t>仅作课程学习使用，暂不考虑收益。</w:t>
      </w:r>
    </w:p>
    <w:p>
      <w:pPr>
        <w:ind w:firstLine="420"/>
        <w:rPr>
          <w:sz w:val="24"/>
        </w:rPr>
      </w:pPr>
    </w:p>
    <w:p>
      <w:pPr>
        <w:pStyle w:val="4"/>
      </w:pPr>
      <w:bookmarkStart w:id="57" w:name="_Toc1282"/>
      <w:bookmarkStart w:id="58" w:name="_Toc11812"/>
      <w:r>
        <w:rPr>
          <w:rFonts w:hint="eastAsia"/>
        </w:rPr>
        <w:t>七、社会因素可行性分析</w:t>
      </w:r>
      <w:bookmarkEnd w:id="57"/>
      <w:bookmarkEnd w:id="58"/>
    </w:p>
    <w:p>
      <w:pPr>
        <w:pStyle w:val="5"/>
        <w:ind w:firstLine="420"/>
      </w:pPr>
      <w:bookmarkStart w:id="59" w:name="_Toc11184"/>
      <w:bookmarkStart w:id="60" w:name="_Toc12035"/>
      <w:r>
        <w:rPr>
          <w:rFonts w:hint="eastAsia"/>
        </w:rPr>
        <w:t>7.1法律因素</w:t>
      </w:r>
      <w:bookmarkEnd w:id="59"/>
      <w:bookmarkEnd w:id="60"/>
    </w:p>
    <w:p>
      <w:pPr>
        <w:spacing w:line="360" w:lineRule="auto"/>
        <w:ind w:left="420" w:firstLine="420"/>
        <w:rPr>
          <w:sz w:val="24"/>
        </w:rPr>
      </w:pPr>
      <w:r>
        <w:rPr>
          <w:rFonts w:hint="eastAsia"/>
          <w:color w:val="FF0000"/>
          <w:sz w:val="24"/>
        </w:rPr>
        <w:t>软件由组员自主命题，自主开发，不存在侵犯版权问题，</w:t>
      </w:r>
      <w:r>
        <w:rPr>
          <w:rFonts w:hint="eastAsia"/>
          <w:sz w:val="24"/>
        </w:rPr>
        <w:t>且不会泄露用户的个人信息。</w:t>
      </w:r>
    </w:p>
    <w:p>
      <w:pPr>
        <w:pStyle w:val="5"/>
        <w:ind w:firstLine="420"/>
        <w:rPr>
          <w:rStyle w:val="16"/>
          <w:rFonts w:hint="eastAsia"/>
          <w:b/>
          <w:bCs/>
          <w:color w:val="000000" w:themeColor="text1"/>
          <w14:textFill>
            <w14:solidFill>
              <w14:schemeClr w14:val="tx1"/>
            </w14:solidFill>
          </w14:textFill>
        </w:rPr>
      </w:pPr>
      <w:bookmarkStart w:id="61" w:name="_Toc31343"/>
      <w:bookmarkStart w:id="62" w:name="_Toc2190"/>
      <w:r>
        <w:rPr>
          <w:rStyle w:val="16"/>
          <w:rFonts w:hint="eastAsia"/>
          <w:b/>
          <w:bCs/>
          <w:color w:val="000000" w:themeColor="text1"/>
          <w14:textFill>
            <w14:solidFill>
              <w14:schemeClr w14:val="tx1"/>
            </w14:solidFill>
          </w14:textFill>
        </w:rPr>
        <w:t>7.2用户使用可行性</w:t>
      </w:r>
      <w:bookmarkEnd w:id="61"/>
      <w:bookmarkEnd w:id="62"/>
    </w:p>
    <w:p/>
    <w:p>
      <w:pPr>
        <w:numPr>
          <w:ilvl w:val="0"/>
          <w:numId w:val="8"/>
        </w:numPr>
        <w:ind w:left="840"/>
        <w:rPr>
          <w:color w:val="FF0000"/>
          <w:sz w:val="24"/>
        </w:rPr>
      </w:pPr>
      <w:r>
        <w:rPr>
          <w:rFonts w:hint="eastAsia"/>
          <w:color w:val="FF0000"/>
          <w:sz w:val="24"/>
        </w:rPr>
        <w:t xml:space="preserve"> 仿照了一般交易app的用户操作界面，顶部是搜索栏，底部有若干   </w:t>
      </w:r>
      <w:r>
        <w:rPr>
          <w:rFonts w:hint="eastAsia"/>
          <w:color w:val="FF0000"/>
          <w:sz w:val="24"/>
        </w:rPr>
        <w:tab/>
      </w:r>
      <w:r>
        <w:rPr>
          <w:rFonts w:hint="eastAsia"/>
          <w:color w:val="FF0000"/>
          <w:sz w:val="24"/>
        </w:rPr>
        <w:t>个选项，包括用户个人信息管理，主界面和发布商品模块，界面中</w:t>
      </w:r>
      <w:r>
        <w:rPr>
          <w:rFonts w:hint="eastAsia"/>
          <w:color w:val="FF0000"/>
          <w:sz w:val="24"/>
        </w:rPr>
        <w:tab/>
      </w:r>
      <w:r>
        <w:rPr>
          <w:rFonts w:hint="eastAsia"/>
          <w:color w:val="FF0000"/>
          <w:sz w:val="24"/>
        </w:rPr>
        <w:t>间部分是商品介绍，包括分类模块等，用户可用性高。</w:t>
      </w:r>
    </w:p>
    <w:p>
      <w:pPr>
        <w:pStyle w:val="2"/>
      </w:pPr>
    </w:p>
    <w:p>
      <w:pPr>
        <w:numPr>
          <w:ilvl w:val="0"/>
          <w:numId w:val="8"/>
        </w:numPr>
        <w:ind w:left="840"/>
        <w:rPr>
          <w:sz w:val="24"/>
        </w:rPr>
      </w:pPr>
      <w:r>
        <w:rPr>
          <w:rFonts w:hint="eastAsia"/>
          <w:sz w:val="24"/>
        </w:rPr>
        <w:t xml:space="preserve"> 本应用是</w:t>
      </w:r>
      <w:r>
        <w:rPr>
          <w:rFonts w:hint="eastAsia"/>
          <w:sz w:val="24"/>
          <w:lang w:val="en-US" w:eastAsia="zh-CN"/>
        </w:rPr>
        <w:t>网页</w:t>
      </w:r>
      <w:r>
        <w:rPr>
          <w:rFonts w:hint="eastAsia"/>
          <w:sz w:val="24"/>
        </w:rPr>
        <w:t>，</w:t>
      </w:r>
      <w:r>
        <w:rPr>
          <w:rFonts w:hint="eastAsia"/>
          <w:sz w:val="24"/>
          <w:lang w:val="en-US" w:eastAsia="zh-CN"/>
        </w:rPr>
        <w:t>需要</w:t>
      </w:r>
      <w:r>
        <w:rPr>
          <w:rFonts w:hint="eastAsia"/>
          <w:sz w:val="24"/>
        </w:rPr>
        <w:t>用户</w:t>
      </w:r>
      <w:r>
        <w:rPr>
          <w:rFonts w:hint="eastAsia"/>
          <w:sz w:val="24"/>
          <w:lang w:val="en-US" w:eastAsia="zh-CN"/>
        </w:rPr>
        <w:t>通过浏览器</w:t>
      </w:r>
      <w:r>
        <w:rPr>
          <w:rFonts w:hint="eastAsia"/>
          <w:sz w:val="24"/>
        </w:rPr>
        <w:t>使用。</w:t>
      </w:r>
    </w:p>
    <w:p>
      <w:pPr>
        <w:pStyle w:val="2"/>
      </w:pPr>
    </w:p>
    <w:p>
      <w:pPr>
        <w:numPr>
          <w:ilvl w:val="0"/>
          <w:numId w:val="8"/>
        </w:numPr>
        <w:ind w:left="840"/>
        <w:rPr>
          <w:sz w:val="24"/>
        </w:rPr>
      </w:pPr>
      <w:r>
        <w:rPr>
          <w:rFonts w:hint="eastAsia"/>
          <w:sz w:val="24"/>
        </w:rPr>
        <w:t xml:space="preserve"> 政策风险：与国家政策、社会政策没有发现冲突，处于安全状态。</w:t>
      </w:r>
    </w:p>
    <w:p>
      <w:pPr>
        <w:ind w:left="840"/>
        <w:rPr>
          <w:sz w:val="24"/>
        </w:rPr>
      </w:pPr>
    </w:p>
    <w:p>
      <w:pPr>
        <w:pStyle w:val="4"/>
      </w:pPr>
      <w:bookmarkStart w:id="63" w:name="_Toc30091"/>
      <w:bookmarkStart w:id="64" w:name="_Toc17959"/>
      <w:r>
        <w:rPr>
          <w:rFonts w:hint="eastAsia"/>
        </w:rPr>
        <w:t>八、结论</w:t>
      </w:r>
      <w:bookmarkEnd w:id="63"/>
      <w:bookmarkEnd w:id="64"/>
    </w:p>
    <w:p>
      <w:pPr>
        <w:spacing w:line="360" w:lineRule="auto"/>
        <w:ind w:firstLine="420"/>
        <w:rPr>
          <w:sz w:val="24"/>
        </w:rPr>
      </w:pPr>
      <w:r>
        <w:rPr>
          <w:rFonts w:hint="eastAsia"/>
          <w:sz w:val="24"/>
        </w:rPr>
        <w:t>根据可行性分析报告，我们可以得出如下结论：</w:t>
      </w:r>
    </w:p>
    <w:p>
      <w:pPr>
        <w:pStyle w:val="2"/>
      </w:pPr>
      <w:r>
        <w:rPr>
          <w:rFonts w:hint="eastAsia"/>
          <w:sz w:val="24"/>
        </w:rPr>
        <w:t>在基本框架建立</w:t>
      </w:r>
      <w:r>
        <w:rPr>
          <w:rFonts w:hint="eastAsia"/>
          <w:sz w:val="24"/>
          <w:lang w:val="en-US" w:eastAsia="zh-CN"/>
        </w:rPr>
        <w:t>完成</w:t>
      </w:r>
      <w:r>
        <w:rPr>
          <w:rFonts w:hint="eastAsia"/>
          <w:sz w:val="24"/>
        </w:rPr>
        <w:t>，且组员对分配任务的技术和软件的熟悉度达标后，本项目可着手组织开发。</w:t>
      </w:r>
    </w:p>
    <w:p>
      <w:pPr>
        <w:pStyle w:val="2"/>
      </w:pPr>
    </w:p>
    <w:p>
      <w:pPr>
        <w:pStyle w:val="2"/>
      </w:pPr>
    </w:p>
    <w:p>
      <w:pPr>
        <w:pStyle w:val="2"/>
      </w:pPr>
    </w:p>
    <w:p>
      <w:pPr>
        <w:pStyle w:val="2"/>
      </w:pPr>
    </w:p>
    <w:p>
      <w:pPr>
        <w:pStyle w:val="2"/>
      </w:pPr>
    </w:p>
    <w:p>
      <w:pPr>
        <w:pStyle w:val="2"/>
      </w:pPr>
    </w:p>
    <w:p>
      <w:pPr>
        <w:pStyle w:val="2"/>
      </w:pPr>
    </w:p>
    <w:p>
      <w:pPr>
        <w:pStyle w:val="2"/>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swiss"/>
    <w:pitch w:val="default"/>
    <w:sig w:usb0="A00002EF" w:usb1="4000207B" w:usb2="00000000" w:usb3="00000000" w:csb0="2000019F" w:csb1="00000000"/>
  </w:font>
  <w:font w:name="Arial">
    <w:panose1 w:val="020B0604020202020204"/>
    <w:charset w:val="00"/>
    <w:family w:val="swiss"/>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Palatino Linotype">
    <w:panose1 w:val="02040502050505030304"/>
    <w:charset w:val="00"/>
    <w:family w:val="roman"/>
    <w:pitch w:val="default"/>
    <w:sig w:usb0="E0000287" w:usb1="40000013" w:usb2="00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9"/>
        <w:snapToGrid w:val="0"/>
      </w:pPr>
      <w:r>
        <w:rPr>
          <w:rStyle w:val="13"/>
        </w:rPr>
        <w:footnoteRef/>
      </w:r>
      <w:r>
        <w:t xml:space="preserve"> </w:t>
      </w:r>
    </w:p>
  </w:footnote>
  <w:footnote w:id="1">
    <w:p>
      <w:pPr>
        <w:pStyle w:val="9"/>
        <w:snapToGrid w:val="0"/>
      </w:pPr>
      <w:r>
        <w:rPr>
          <w:rStyle w:val="13"/>
        </w:rPr>
        <w:footnoteRef/>
      </w:r>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21B6FC"/>
    <w:multiLevelType w:val="singleLevel"/>
    <w:tmpl w:val="9921B6FC"/>
    <w:lvl w:ilvl="0" w:tentative="0">
      <w:start w:val="1"/>
      <w:numFmt w:val="lowerLetter"/>
      <w:suff w:val="space"/>
      <w:lvlText w:val="%1."/>
      <w:lvlJc w:val="left"/>
    </w:lvl>
  </w:abstractNum>
  <w:abstractNum w:abstractNumId="1">
    <w:nsid w:val="CE33513D"/>
    <w:multiLevelType w:val="singleLevel"/>
    <w:tmpl w:val="CE33513D"/>
    <w:lvl w:ilvl="0" w:tentative="0">
      <w:start w:val="1"/>
      <w:numFmt w:val="decimal"/>
      <w:suff w:val="nothing"/>
      <w:lvlText w:val="%1、"/>
      <w:lvlJc w:val="left"/>
    </w:lvl>
  </w:abstractNum>
  <w:abstractNum w:abstractNumId="2">
    <w:nsid w:val="D6A02753"/>
    <w:multiLevelType w:val="singleLevel"/>
    <w:tmpl w:val="D6A02753"/>
    <w:lvl w:ilvl="0" w:tentative="0">
      <w:start w:val="1"/>
      <w:numFmt w:val="decimal"/>
      <w:suff w:val="nothing"/>
      <w:lvlText w:val="%1、"/>
      <w:lvlJc w:val="left"/>
    </w:lvl>
  </w:abstractNum>
  <w:abstractNum w:abstractNumId="3">
    <w:nsid w:val="223C1ECA"/>
    <w:multiLevelType w:val="multilevel"/>
    <w:tmpl w:val="223C1ECA"/>
    <w:lvl w:ilvl="0" w:tentative="0">
      <w:start w:val="1"/>
      <w:numFmt w:val="decimal"/>
      <w:lvlText w:val="(%1)"/>
      <w:lvlJc w:val="left"/>
      <w:pPr>
        <w:tabs>
          <w:tab w:val="left" w:pos="780"/>
        </w:tabs>
        <w:ind w:left="780" w:hanging="360"/>
      </w:pPr>
      <w:rPr>
        <w:rFonts w:hint="default"/>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4">
    <w:nsid w:val="2A33E781"/>
    <w:multiLevelType w:val="singleLevel"/>
    <w:tmpl w:val="2A33E781"/>
    <w:lvl w:ilvl="0" w:tentative="0">
      <w:start w:val="1"/>
      <w:numFmt w:val="decimal"/>
      <w:suff w:val="space"/>
      <w:lvlText w:val="%1."/>
      <w:lvlJc w:val="left"/>
    </w:lvl>
  </w:abstractNum>
  <w:abstractNum w:abstractNumId="5">
    <w:nsid w:val="3325A8A6"/>
    <w:multiLevelType w:val="singleLevel"/>
    <w:tmpl w:val="3325A8A6"/>
    <w:lvl w:ilvl="0" w:tentative="0">
      <w:start w:val="1"/>
      <w:numFmt w:val="lowerLetter"/>
      <w:suff w:val="space"/>
      <w:lvlText w:val="%1."/>
      <w:lvlJc w:val="left"/>
    </w:lvl>
  </w:abstractNum>
  <w:abstractNum w:abstractNumId="6">
    <w:nsid w:val="3B2944B4"/>
    <w:multiLevelType w:val="singleLevel"/>
    <w:tmpl w:val="3B2944B4"/>
    <w:lvl w:ilvl="0" w:tentative="0">
      <w:start w:val="1"/>
      <w:numFmt w:val="decimal"/>
      <w:lvlText w:val="%1."/>
      <w:lvlJc w:val="left"/>
      <w:pPr>
        <w:tabs>
          <w:tab w:val="left" w:pos="312"/>
        </w:tabs>
        <w:ind w:left="210" w:firstLine="0"/>
      </w:pPr>
    </w:lvl>
  </w:abstractNum>
  <w:abstractNum w:abstractNumId="7">
    <w:nsid w:val="6F5E9F7F"/>
    <w:multiLevelType w:val="singleLevel"/>
    <w:tmpl w:val="6F5E9F7F"/>
    <w:lvl w:ilvl="0" w:tentative="0">
      <w:start w:val="3"/>
      <w:numFmt w:val="decimal"/>
      <w:lvlText w:val="%1."/>
      <w:lvlJc w:val="left"/>
      <w:pPr>
        <w:tabs>
          <w:tab w:val="left" w:pos="312"/>
        </w:tabs>
      </w:pPr>
    </w:lvl>
  </w:abstractNum>
  <w:num w:numId="1">
    <w:abstractNumId w:val="3"/>
  </w:num>
  <w:num w:numId="2">
    <w:abstractNumId w:val="7"/>
  </w:num>
  <w:num w:numId="3">
    <w:abstractNumId w:val="6"/>
  </w:num>
  <w:num w:numId="4">
    <w:abstractNumId w:val="0"/>
  </w:num>
  <w:num w:numId="5">
    <w:abstractNumId w:val="5"/>
  </w:num>
  <w:num w:numId="6">
    <w:abstractNumId w:val="2"/>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E93D41"/>
    <w:rsid w:val="062476A6"/>
    <w:rsid w:val="08FB2C8A"/>
    <w:rsid w:val="0D5F4DDE"/>
    <w:rsid w:val="11A6054C"/>
    <w:rsid w:val="157900C8"/>
    <w:rsid w:val="19807392"/>
    <w:rsid w:val="1F4F7FFB"/>
    <w:rsid w:val="21BB344A"/>
    <w:rsid w:val="26F00A31"/>
    <w:rsid w:val="2A96564B"/>
    <w:rsid w:val="2E84445F"/>
    <w:rsid w:val="34041BD3"/>
    <w:rsid w:val="363E0D55"/>
    <w:rsid w:val="38754019"/>
    <w:rsid w:val="38DB1EFE"/>
    <w:rsid w:val="39D317BE"/>
    <w:rsid w:val="42853614"/>
    <w:rsid w:val="4AA84311"/>
    <w:rsid w:val="4ED07C24"/>
    <w:rsid w:val="4FD82C7C"/>
    <w:rsid w:val="584A3793"/>
    <w:rsid w:val="587A4934"/>
    <w:rsid w:val="588C74DF"/>
    <w:rsid w:val="58EC591D"/>
    <w:rsid w:val="5D711215"/>
    <w:rsid w:val="64060911"/>
    <w:rsid w:val="667D70E9"/>
    <w:rsid w:val="678F2D19"/>
    <w:rsid w:val="694D1377"/>
    <w:rsid w:val="6E43260D"/>
    <w:rsid w:val="70CA7302"/>
    <w:rsid w:val="721A4131"/>
    <w:rsid w:val="75640D49"/>
    <w:rsid w:val="76B56D56"/>
    <w:rsid w:val="77242C42"/>
    <w:rsid w:val="7B7933ED"/>
    <w:rsid w:val="7BF159A3"/>
    <w:rsid w:val="7F8414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4">
    <w:name w:val="heading 1"/>
    <w:basedOn w:val="1"/>
    <w:next w:val="1"/>
    <w:qFormat/>
    <w:uiPriority w:val="0"/>
    <w:pPr>
      <w:keepNext/>
      <w:keepLines/>
      <w:spacing w:before="340" w:after="330" w:line="576" w:lineRule="auto"/>
      <w:outlineLvl w:val="0"/>
    </w:pPr>
    <w:rPr>
      <w:b/>
      <w:bCs/>
      <w:kern w:val="44"/>
      <w:sz w:val="44"/>
      <w:szCs w:val="44"/>
    </w:rPr>
  </w:style>
  <w:style w:type="paragraph" w:styleId="5">
    <w:name w:val="heading 2"/>
    <w:basedOn w:val="1"/>
    <w:next w:val="1"/>
    <w:link w:val="16"/>
    <w:unhideWhenUsed/>
    <w:qFormat/>
    <w:uiPriority w:val="0"/>
    <w:pPr>
      <w:keepNext/>
      <w:keepLines/>
      <w:spacing w:before="260" w:after="260" w:line="416" w:lineRule="auto"/>
      <w:outlineLvl w:val="1"/>
    </w:pPr>
    <w:rPr>
      <w:rFonts w:ascii="Arial" w:hAnsi="Arial" w:eastAsia="黑体"/>
      <w:b/>
      <w:bCs/>
      <w:sz w:val="32"/>
      <w:szCs w:val="32"/>
    </w:rPr>
  </w:style>
  <w:style w:type="paragraph" w:styleId="6">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1">
    <w:name w:val="Default Paragraph Font"/>
    <w:semiHidden/>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2">
    <w:name w:val="Body Text First Indent 2"/>
    <w:basedOn w:val="3"/>
    <w:uiPriority w:val="0"/>
  </w:style>
  <w:style w:type="paragraph" w:styleId="3">
    <w:name w:val="Body Text Indent"/>
    <w:basedOn w:val="1"/>
    <w:uiPriority w:val="0"/>
    <w:pPr>
      <w:spacing w:after="120"/>
      <w:ind w:left="420" w:leftChars="200"/>
    </w:pPr>
  </w:style>
  <w:style w:type="paragraph" w:styleId="7">
    <w:name w:val="toc 3"/>
    <w:basedOn w:val="1"/>
    <w:next w:val="1"/>
    <w:uiPriority w:val="0"/>
    <w:pPr>
      <w:ind w:left="840" w:leftChars="400"/>
    </w:pPr>
  </w:style>
  <w:style w:type="paragraph" w:styleId="8">
    <w:name w:val="toc 1"/>
    <w:basedOn w:val="1"/>
    <w:next w:val="1"/>
    <w:uiPriority w:val="0"/>
  </w:style>
  <w:style w:type="paragraph" w:styleId="9">
    <w:name w:val="footnote text"/>
    <w:basedOn w:val="1"/>
    <w:uiPriority w:val="0"/>
    <w:pPr>
      <w:snapToGrid w:val="0"/>
      <w:jc w:val="left"/>
    </w:pPr>
    <w:rPr>
      <w:sz w:val="18"/>
    </w:rPr>
  </w:style>
  <w:style w:type="paragraph" w:styleId="10">
    <w:name w:val="toc 2"/>
    <w:basedOn w:val="1"/>
    <w:next w:val="1"/>
    <w:uiPriority w:val="0"/>
    <w:pPr>
      <w:ind w:left="420" w:leftChars="200"/>
    </w:pPr>
  </w:style>
  <w:style w:type="character" w:styleId="12">
    <w:name w:val="Hyperlink"/>
    <w:qFormat/>
    <w:uiPriority w:val="0"/>
    <w:rPr>
      <w:color w:val="0000FF"/>
      <w:u w:val="single"/>
    </w:rPr>
  </w:style>
  <w:style w:type="character" w:styleId="13">
    <w:name w:val="footnote reference"/>
    <w:basedOn w:val="11"/>
    <w:qFormat/>
    <w:uiPriority w:val="0"/>
    <w:rPr>
      <w:vertAlign w:val="superscript"/>
    </w:rPr>
  </w:style>
  <w:style w:type="table" w:styleId="15">
    <w:name w:val="Table Grid"/>
    <w:basedOn w:val="1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标题 2 字符"/>
    <w:link w:val="5"/>
    <w:qFormat/>
    <w:uiPriority w:val="0"/>
    <w:rPr>
      <w:rFonts w:ascii="Arial" w:hAnsi="Arial" w:eastAsia="黑体"/>
      <w:b/>
      <w:bCs/>
      <w:sz w:val="32"/>
      <w:szCs w:val="32"/>
    </w:rPr>
  </w:style>
  <w:style w:type="paragraph" w:customStyle="1" w:styleId="17">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Office_10.8.0.6423_F1E327BC-269C-435d-A152-05C5408002CA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lli</dc:creator>
  <cp:lastModifiedBy>lli</cp:lastModifiedBy>
  <dcterms:modified xsi:type="dcterms:W3CDTF">2018-10-14T13:39:35Z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2052-10.8.0.6423</vt:lpwstr>
  </property>
</Properties>
</file>