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24440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基于振动特征分析的工业机器人关节健康状态智能诊断系统</w:t>
      </w:r>
      <w:r>
        <w:rPr>
          <w:rFonts w:hint="eastAsia"/>
          <w:lang w:val="en-US" w:eastAsia="zh-CN"/>
        </w:rPr>
        <w:t>项目规格说明书</w:t>
      </w:r>
    </w:p>
    <w:p w14:paraId="23D4D975">
      <w:pPr>
        <w:pStyle w:val="3"/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b/>
          <w:sz w:val="24"/>
          <w:szCs w:val="24"/>
        </w:rPr>
        <w:t>编制日期</w:t>
      </w:r>
      <w:r>
        <w:rPr>
          <w:rFonts w:ascii="宋体" w:hAnsi="宋体" w:eastAsia="宋体" w:cs="宋体"/>
          <w:sz w:val="24"/>
          <w:szCs w:val="24"/>
        </w:rPr>
        <w:t xml:space="preserve">：2026 年 9 月 </w:t>
      </w:r>
      <w:r>
        <w:rPr>
          <w:rFonts w:hint="eastAsia" w:cs="宋体"/>
          <w:sz w:val="24"/>
          <w:szCs w:val="24"/>
          <w:lang w:val="en-US" w:eastAsia="zh-CN"/>
        </w:rPr>
        <w:t xml:space="preserve">   </w:t>
      </w:r>
      <w:r>
        <w:rPr>
          <w:rStyle w:val="10"/>
          <w:rFonts w:ascii="宋体" w:hAnsi="宋体" w:eastAsia="宋体" w:cs="宋体"/>
          <w:b/>
          <w:sz w:val="24"/>
          <w:szCs w:val="24"/>
        </w:rPr>
        <w:t>编制人</w:t>
      </w:r>
      <w:r>
        <w:rPr>
          <w:rFonts w:ascii="宋体" w:hAnsi="宋体" w:eastAsia="宋体" w:cs="宋体"/>
          <w:sz w:val="24"/>
          <w:szCs w:val="24"/>
        </w:rPr>
        <w:t>：孙金雨</w:t>
      </w:r>
      <w:bookmarkStart w:id="0" w:name="_GoBack"/>
      <w:bookmarkEnd w:id="0"/>
    </w:p>
    <w:p w14:paraId="1D351B5C">
      <w:pPr>
        <w:pStyle w:val="3"/>
        <w:keepNext w:val="0"/>
        <w:keepLines w:val="0"/>
        <w:widowControl/>
        <w:suppressLineNumbers w:val="0"/>
      </w:pPr>
      <w:r>
        <w:t>1 项目概述</w:t>
      </w:r>
    </w:p>
    <w:p w14:paraId="0E212429">
      <w:pPr>
        <w:pStyle w:val="4"/>
        <w:keepNext w:val="0"/>
        <w:keepLines w:val="0"/>
        <w:widowControl/>
        <w:suppressLineNumbers w:val="0"/>
      </w:pPr>
      <w:r>
        <w:t>1.1 项目背景</w:t>
      </w:r>
    </w:p>
    <w:p w14:paraId="3658B682">
      <w:pPr>
        <w:pStyle w:val="7"/>
        <w:keepNext w:val="0"/>
        <w:keepLines w:val="0"/>
        <w:widowControl/>
        <w:suppressLineNumbers w:val="0"/>
      </w:pPr>
      <w:r>
        <w:t>工业机器人是智能制造产线的核心装备，广泛应用于搬运、焊接、装配等生产环节。关节作为机器人运动执行的核心部件，长期高负荷运转下易出现磨损、松动等故障，异常振动是故障早期最显著的表征信号。传统运维模式以事后维修和定期保养为主，存在停机损失大、维护成本高、缺乏量化状态依据等痛点。</w:t>
      </w:r>
    </w:p>
    <w:p w14:paraId="4A82F87D">
      <w:pPr>
        <w:pStyle w:val="7"/>
        <w:keepNext w:val="0"/>
        <w:keepLines w:val="0"/>
        <w:widowControl/>
        <w:suppressLineNumbers w:val="0"/>
      </w:pPr>
      <w:r>
        <w:t>本项目以振动特征分析为核心，结合机器学习分类算法，开发一套工业机器人关节健康状态智能诊断系统，实现从被动维修向主动预测性维护的模式升级，为设备运维提供量化决策支撑。</w:t>
      </w:r>
    </w:p>
    <w:p w14:paraId="0B50AB3B">
      <w:pPr>
        <w:pStyle w:val="4"/>
        <w:keepNext w:val="0"/>
        <w:keepLines w:val="0"/>
        <w:widowControl/>
        <w:suppressLineNumbers w:val="0"/>
      </w:pPr>
      <w:r>
        <w:t>1.2 项目目标</w:t>
      </w:r>
    </w:p>
    <w:p w14:paraId="2702C3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构建一套完整的 “数据生成 — 模型训练 — 在线诊断 — 历史追溯” 全链路诊断系统；</w:t>
      </w:r>
    </w:p>
    <w:p w14:paraId="7E348A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基于振动值与温度双参数输入，实现关节 “平稳 / 轻微抖动 / 严重抖动” 三档健康状态的自动判别；</w:t>
      </w:r>
    </w:p>
    <w:p w14:paraId="45F086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将诊断结果量化为健康度百分比与剩余寿命估算值，直观呈现设备健康水平；</w:t>
      </w:r>
    </w:p>
    <w:p w14:paraId="692601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采用 B/S 轻量化架构，支持浏览器直接访问与操作，降低使用门槛；</w:t>
      </w:r>
    </w:p>
    <w:p w14:paraId="5FAA43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验证随机森林算法在工业设备健康诊断场景的有效性，测试集准确率达到 95% 以上。</w:t>
      </w:r>
    </w:p>
    <w:p w14:paraId="457C721C">
      <w:pPr>
        <w:pStyle w:val="4"/>
        <w:keepNext w:val="0"/>
        <w:keepLines w:val="0"/>
        <w:widowControl/>
        <w:suppressLineNumbers w:val="0"/>
      </w:pPr>
      <w:r>
        <w:t>1.3 项目范围</w:t>
      </w:r>
    </w:p>
    <w:p w14:paraId="3E439C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包含范围</w:t>
      </w:r>
      <w:r>
        <w:t>：模拟数据集构建、数据预处理、机器学习模型训练、Flask 后端接口开发、前端交互页面实现、SQLite 历史数据存储、自动化测试脚本开发。</w:t>
      </w:r>
    </w:p>
    <w:p w14:paraId="54C2EE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交付范围</w:t>
      </w:r>
      <w:r>
        <w:t>：可运行的 Web 应用系统、模型文件、完整源代码、项目文档。</w:t>
      </w:r>
    </w:p>
    <w:p w14:paraId="202F9A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不包含范围</w:t>
      </w:r>
      <w:r>
        <w:t>：真实工业传感器数据接入、多机器人批量管理、邮件 / 短信告警推送、边缘计算部署、移动端适配，以上内容为后续扩展方向，不属于本次项目交付范畴。</w:t>
      </w:r>
    </w:p>
    <w:p w14:paraId="75F89EB1">
      <w:pPr>
        <w:keepNext w:val="0"/>
        <w:keepLines w:val="0"/>
        <w:widowControl/>
        <w:suppressLineNumbers w:val="0"/>
      </w:pPr>
    </w:p>
    <w:p w14:paraId="6A431BAF">
      <w:pPr>
        <w:pStyle w:val="3"/>
        <w:keepNext w:val="0"/>
        <w:keepLines w:val="0"/>
        <w:widowControl/>
        <w:suppressLineNumbers w:val="0"/>
      </w:pPr>
      <w:r>
        <w:t>2 功能需求规格</w:t>
      </w:r>
    </w:p>
    <w:p w14:paraId="36E7D804">
      <w:pPr>
        <w:pStyle w:val="4"/>
        <w:keepNext w:val="0"/>
        <w:keepLines w:val="0"/>
        <w:widowControl/>
        <w:suppressLineNumbers w:val="0"/>
      </w:pPr>
      <w:r>
        <w:t>2.1 核心功能模块</w:t>
      </w:r>
    </w:p>
    <w:p w14:paraId="767CF280">
      <w:pPr>
        <w:pStyle w:val="5"/>
        <w:keepNext w:val="0"/>
        <w:keepLines w:val="0"/>
        <w:widowControl/>
        <w:suppressLineNumbers w:val="0"/>
      </w:pPr>
      <w:r>
        <w:t>2.1.1 健康状态诊断功能</w:t>
      </w:r>
    </w:p>
    <w:p w14:paraId="6A59B1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输入参数</w:t>
      </w:r>
      <w:r>
        <w:t>：关节振动值（单位：mm/s）、关节温度（单位：℃），仅接受有效数值输入；</w:t>
      </w:r>
    </w:p>
    <w:p w14:paraId="6451F2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处理逻辑</w:t>
      </w:r>
      <w:r>
        <w:t>：后端接收参数后调用预训练随机森林模型，输出分类结果；</w:t>
      </w:r>
    </w:p>
    <w:p w14:paraId="286884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输出结果</w:t>
      </w:r>
      <w:r>
        <w:t>：健康状态标签，包括 “平稳”“轻微抖动”“严重抖动” 三类；</w:t>
      </w:r>
    </w:p>
    <w:p w14:paraId="4F12BE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异常处理</w:t>
      </w:r>
      <w:r>
        <w:t>：对空值、非数值、越界值等非法输入进行拦截，返回标准化错误提示，服务不崩溃。</w:t>
      </w:r>
    </w:p>
    <w:p w14:paraId="34CECB7F">
      <w:pPr>
        <w:pStyle w:val="5"/>
        <w:keepNext w:val="0"/>
        <w:keepLines w:val="0"/>
        <w:widowControl/>
        <w:suppressLineNumbers w:val="0"/>
      </w:pPr>
      <w:r>
        <w:t>2.1.2 健康度与剩余寿命估算功能</w:t>
      </w:r>
    </w:p>
    <w:p w14:paraId="3D7895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计算依据</w:t>
      </w:r>
      <w:r>
        <w:t>：基于模型输出的健康状态，结合实时振动值与温度，通过经验公式换算；</w:t>
      </w:r>
    </w:p>
    <w:p w14:paraId="703F67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输出指标</w:t>
      </w:r>
      <w:r>
        <w:t xml:space="preserve">： </w:t>
      </w:r>
    </w:p>
    <w:p w14:paraId="31BF995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健康度：取值范围 0~100%，数值越高代表状态越好；</w:t>
      </w:r>
    </w:p>
    <w:p w14:paraId="369C532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剩余寿命：单位为小时，为设备可继续正常运行的估算值；</w:t>
      </w:r>
    </w:p>
    <w:p w14:paraId="0DA377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业务规则</w:t>
      </w:r>
      <w:r>
        <w:t>：健康度与剩余寿命随振动值、温度升高呈递减趋势；严重抖动状态下指标显著低于平稳状态；估算结果为经验参考值，不作为精准寿命判定依据。</w:t>
      </w:r>
    </w:p>
    <w:p w14:paraId="447A73A9">
      <w:pPr>
        <w:pStyle w:val="5"/>
        <w:keepNext w:val="0"/>
        <w:keepLines w:val="0"/>
        <w:widowControl/>
        <w:suppressLineNumbers w:val="0"/>
      </w:pPr>
      <w:r>
        <w:t>2.1.3 历史记录管理功能</w:t>
      </w:r>
    </w:p>
    <w:p w14:paraId="298122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自动存储</w:t>
      </w:r>
      <w:r>
        <w:t>：每次完成诊断后，自动将诊断时间、振动值、温度、健康状态写入数据库；</w:t>
      </w:r>
    </w:p>
    <w:p w14:paraId="468FC7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记录查询</w:t>
      </w:r>
      <w:r>
        <w:t>：支持查询最近 20 条诊断记录，按诊断时间倒序排列；</w:t>
      </w:r>
    </w:p>
    <w:p w14:paraId="145AC1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存储规则</w:t>
      </w:r>
      <w:r>
        <w:t>：仅存储原始输入与分类结果，健康度与剩余寿命为实时计算值，不持久化存储，减少数据冗余。</w:t>
      </w:r>
    </w:p>
    <w:p w14:paraId="1C562F0C">
      <w:pPr>
        <w:pStyle w:val="4"/>
        <w:keepNext w:val="0"/>
        <w:keepLines w:val="0"/>
        <w:widowControl/>
        <w:suppressLineNumbers w:val="0"/>
      </w:pPr>
      <w:r>
        <w:t>2.2 功能边界说明</w:t>
      </w:r>
    </w:p>
    <w:p w14:paraId="52F9A3CB">
      <w:pPr>
        <w:pStyle w:val="7"/>
        <w:keepNext w:val="0"/>
        <w:keepLines w:val="0"/>
        <w:widowControl/>
        <w:suppressLineNumbers w:val="0"/>
      </w:pPr>
      <w:r>
        <w:t>本系统为单关节单点诊断原型系统，不支持多关节批量诊断、历史趋势曲线分析、故障根因定位等高级功能；所有诊断基于手动输入参数，不具备自动数据采集与实时监测能力。</w:t>
      </w:r>
    </w:p>
    <w:p w14:paraId="4AF48606">
      <w:pPr>
        <w:keepNext w:val="0"/>
        <w:keepLines w:val="0"/>
        <w:widowControl/>
        <w:suppressLineNumbers w:val="0"/>
      </w:pPr>
    </w:p>
    <w:p w14:paraId="2E51E266">
      <w:pPr>
        <w:pStyle w:val="3"/>
        <w:keepNext w:val="0"/>
        <w:keepLines w:val="0"/>
        <w:widowControl/>
        <w:suppressLineNumbers w:val="0"/>
      </w:pPr>
      <w:r>
        <w:t>3 非功能需求规格</w:t>
      </w:r>
    </w:p>
    <w:p w14:paraId="5636D61D">
      <w:pPr>
        <w:pStyle w:val="4"/>
        <w:keepNext w:val="0"/>
        <w:keepLines w:val="0"/>
        <w:widowControl/>
        <w:suppressLineNumbers w:val="0"/>
      </w:pPr>
      <w:r>
        <w:t>3.1 性能需求</w:t>
      </w:r>
    </w:p>
    <w:p w14:paraId="627CDA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单次健康诊断接口响应时间≤200ms（含模型推理、数据写入）；</w:t>
      </w:r>
    </w:p>
    <w:p w14:paraId="77747A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模型单次预测推理耗时≤10ms；</w:t>
      </w:r>
    </w:p>
    <w:p w14:paraId="73767E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历史记录查询响应时间≤50ms；</w:t>
      </w:r>
    </w:p>
    <w:p w14:paraId="76E144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系统支持并发用户数≥10，满足课程演示与小规模验证场景需求。</w:t>
      </w:r>
    </w:p>
    <w:p w14:paraId="75AE32AD">
      <w:pPr>
        <w:pStyle w:val="4"/>
        <w:keepNext w:val="0"/>
        <w:keepLines w:val="0"/>
        <w:widowControl/>
        <w:suppressLineNumbers w:val="0"/>
      </w:pPr>
      <w:r>
        <w:t>3.2 兼容性需求</w:t>
      </w:r>
    </w:p>
    <w:p w14:paraId="4C51B6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浏览器端：支持 Chrome、Edge、Firefox 等主流现代浏览器；</w:t>
      </w:r>
    </w:p>
    <w:p w14:paraId="605F449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服务端：支持 Windows、Linux、macOS 操作系统；</w:t>
      </w:r>
    </w:p>
    <w:p w14:paraId="76A8F5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Python 版本：兼容 Python 3.8 及以上版本。</w:t>
      </w:r>
    </w:p>
    <w:p w14:paraId="6ED45E14">
      <w:pPr>
        <w:pStyle w:val="4"/>
        <w:keepNext w:val="0"/>
        <w:keepLines w:val="0"/>
        <w:widowControl/>
        <w:suppressLineNumbers w:val="0"/>
      </w:pPr>
      <w:r>
        <w:t>3.3 易用性需求</w:t>
      </w:r>
    </w:p>
    <w:p w14:paraId="531361E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零客户端安装，通过浏览器访问地址即可使用；</w:t>
      </w:r>
    </w:p>
    <w:p w14:paraId="067C74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核心操作步骤≤2 步（输入参数→点击诊断）；</w:t>
      </w:r>
    </w:p>
    <w:p w14:paraId="18A0D3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结果展示清晰直观，状态、健康度、剩余寿命分区呈现，历史记录列表化展示。</w:t>
      </w:r>
    </w:p>
    <w:p w14:paraId="3AE2685B">
      <w:pPr>
        <w:pStyle w:val="4"/>
        <w:keepNext w:val="0"/>
        <w:keepLines w:val="0"/>
        <w:widowControl/>
        <w:suppressLineNumbers w:val="0"/>
      </w:pPr>
      <w:r>
        <w:t>3.4 可靠性需求</w:t>
      </w:r>
    </w:p>
    <w:p w14:paraId="55CC85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服务启动时自动检查并创建数据库表，首次运行无需手动初始化；</w:t>
      </w:r>
    </w:p>
    <w:p w14:paraId="13BCC89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非法输入不会导致服务进程崩溃，返回标准化错误码与提示；</w:t>
      </w:r>
    </w:p>
    <w:p w14:paraId="62B464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数据持久化存储，服务重启后历史记录不丢失。</w:t>
      </w:r>
    </w:p>
    <w:p w14:paraId="6319377A">
      <w:pPr>
        <w:keepNext w:val="0"/>
        <w:keepLines w:val="0"/>
        <w:widowControl/>
        <w:suppressLineNumbers w:val="0"/>
      </w:pPr>
    </w:p>
    <w:p w14:paraId="406902A1">
      <w:pPr>
        <w:pStyle w:val="3"/>
        <w:keepNext w:val="0"/>
        <w:keepLines w:val="0"/>
        <w:widowControl/>
        <w:suppressLineNumbers w:val="0"/>
      </w:pPr>
      <w:r>
        <w:t>4 技术架构规格</w:t>
      </w:r>
    </w:p>
    <w:p w14:paraId="2EE05CF7">
      <w:pPr>
        <w:pStyle w:val="4"/>
        <w:keepNext w:val="0"/>
        <w:keepLines w:val="0"/>
        <w:widowControl/>
        <w:suppressLineNumbers w:val="0"/>
      </w:pPr>
      <w:r>
        <w:t>4.1 总体架构</w:t>
      </w:r>
    </w:p>
    <w:p w14:paraId="3582E2D9">
      <w:pPr>
        <w:pStyle w:val="7"/>
        <w:keepNext w:val="0"/>
        <w:keepLines w:val="0"/>
        <w:widowControl/>
        <w:suppressLineNumbers w:val="0"/>
      </w:pPr>
      <w:r>
        <w:t>系统采用经典 B/S 三层架构，各层职责解耦，支持独立升级与扩展：</w:t>
      </w:r>
    </w:p>
    <w:p w14:paraId="52FCB7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展示层</w:t>
      </w:r>
      <w:r>
        <w:t>：单页 Web 前端，负责参数输入、结果渲染、历史记录展示，采用异步交互模式，无页面刷新；</w:t>
      </w:r>
    </w:p>
    <w:p w14:paraId="61CFA2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服务层</w:t>
      </w:r>
      <w:r>
        <w:t>：Flask 后端服务，负责请求接收、参数校验、模型调用、业务逻辑计算、数据库读写；</w:t>
      </w:r>
    </w:p>
    <w:p w14:paraId="4B7AAF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数据与模型层</w:t>
      </w:r>
      <w:r>
        <w:t>：包含序列化的机器学习模型文件与 SQLite 数据库文件，分别提供诊断推理能力与数据持久化能力。</w:t>
      </w:r>
    </w:p>
    <w:p w14:paraId="59383C48">
      <w:pPr>
        <w:pStyle w:val="4"/>
        <w:keepNext w:val="0"/>
        <w:keepLines w:val="0"/>
        <w:widowControl/>
        <w:suppressLineNumbers w:val="0"/>
      </w:pPr>
      <w:r>
        <w:t>4.2 技术选型</w:t>
      </w:r>
    </w:p>
    <w:p w14:paraId="36B40255">
      <w:pPr>
        <w:pStyle w:val="7"/>
        <w:keepNext w:val="0"/>
        <w:keepLines w:val="0"/>
        <w:widowControl/>
        <w:suppressLineNumbers w:val="0"/>
      </w:pPr>
      <w:r>
        <w:t>表格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3"/>
        <w:gridCol w:w="2566"/>
        <w:gridCol w:w="4657"/>
      </w:tblGrid>
      <w:tr w14:paraId="34FF5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B4CC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技术领域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56E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选型方案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395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选型说明</w:t>
            </w:r>
          </w:p>
        </w:tc>
      </w:tr>
      <w:tr w14:paraId="6E908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719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开发语言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8C4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3.x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AA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全栈统一开发语言，生态完善，机器学习与数据处理库丰富</w:t>
            </w:r>
          </w:p>
        </w:tc>
      </w:tr>
      <w:tr w14:paraId="29E05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25F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 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78F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F1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轻量级 WSGI 框架，开发便捷，适合原型系统与课程级应用</w:t>
            </w:r>
          </w:p>
        </w:tc>
      </w:tr>
      <w:tr w14:paraId="64968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92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机器学习框架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77E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scikit-learn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00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提供成熟的随机森林算法、数据预处理与模型评估工具</w:t>
            </w:r>
          </w:p>
        </w:tc>
      </w:tr>
      <w:tr w14:paraId="1EE42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D44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CCF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SQLite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2B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文件型数据库，无需额外安装服务，部署简单，适配轻量场景</w:t>
            </w:r>
          </w:p>
        </w:tc>
      </w:tr>
      <w:tr w14:paraId="2636C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1DB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前端技术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6A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HTML5 + CSS3 + JavaScript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55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原生技术栈，无框架依赖，浏览器直接运行</w:t>
            </w:r>
          </w:p>
        </w:tc>
      </w:tr>
      <w:tr w14:paraId="137C7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F67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跨域处理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D0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flask-cors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599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解决浏览器跨域请求拦截问题</w:t>
            </w:r>
          </w:p>
        </w:tc>
      </w:tr>
      <w:tr w14:paraId="15C47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ADD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版本控制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86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 + GitHub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38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管理代码版本，保留完整开发迭代记录</w:t>
            </w:r>
          </w:p>
        </w:tc>
      </w:tr>
    </w:tbl>
    <w:p w14:paraId="5DFD1DFB">
      <w:pPr>
        <w:pStyle w:val="4"/>
        <w:keepNext w:val="0"/>
        <w:keepLines w:val="0"/>
        <w:widowControl/>
        <w:suppressLineNumbers w:val="0"/>
      </w:pPr>
      <w:r>
        <w:t>4.3 核心模型规格</w:t>
      </w:r>
    </w:p>
    <w:p w14:paraId="3BE53A8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模型类型</w:t>
      </w:r>
      <w:r>
        <w:t>：随机森林分类器（Random Forest Classifier）；</w:t>
      </w:r>
    </w:p>
    <w:p w14:paraId="14456B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输入特征</w:t>
      </w:r>
      <w:r>
        <w:t>：2 维数值特征（振动值、温度）；</w:t>
      </w:r>
    </w:p>
    <w:p w14:paraId="1D61DE7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输出类别</w:t>
      </w:r>
      <w:r>
        <w:t>：3 分类（0 = 平稳，1 = 轻微抖动，2 = 严重抖动）；</w:t>
      </w:r>
    </w:p>
    <w:p w14:paraId="6C7035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训练集规模</w:t>
      </w:r>
      <w:r>
        <w:t>：800 条样本；</w:t>
      </w:r>
    </w:p>
    <w:p w14:paraId="0BC102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测试集规模</w:t>
      </w:r>
      <w:r>
        <w:t>：200 条样本；</w:t>
      </w:r>
    </w:p>
    <w:p w14:paraId="526341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测试集准确率</w:t>
      </w:r>
      <w:r>
        <w:t>：96.5%；</w:t>
      </w:r>
    </w:p>
    <w:p w14:paraId="37D829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模型存储格式</w:t>
      </w:r>
      <w:r>
        <w:t>：.pkl（joblib 序列化）。</w:t>
      </w:r>
    </w:p>
    <w:p w14:paraId="366581A8">
      <w:pPr>
        <w:keepNext w:val="0"/>
        <w:keepLines w:val="0"/>
        <w:widowControl/>
        <w:suppressLineNumbers w:val="0"/>
      </w:pPr>
    </w:p>
    <w:p w14:paraId="1E422786">
      <w:pPr>
        <w:pStyle w:val="3"/>
        <w:keepNext w:val="0"/>
        <w:keepLines w:val="0"/>
        <w:widowControl/>
        <w:suppressLineNumbers w:val="0"/>
      </w:pPr>
      <w:r>
        <w:t>5 数据规格</w:t>
      </w:r>
    </w:p>
    <w:p w14:paraId="0EBECB15">
      <w:pPr>
        <w:pStyle w:val="4"/>
        <w:keepNext w:val="0"/>
        <w:keepLines w:val="0"/>
        <w:widowControl/>
        <w:suppressLineNumbers w:val="0"/>
      </w:pPr>
      <w:r>
        <w:t>5.1 数据集规格</w:t>
      </w:r>
    </w:p>
    <w:p w14:paraId="68CFA308">
      <w:pPr>
        <w:pStyle w:val="7"/>
        <w:keepNext w:val="0"/>
        <w:keepLines w:val="0"/>
        <w:widowControl/>
        <w:suppressLineNumbers w:val="0"/>
      </w:pPr>
      <w:r>
        <w:t>本项目采用程序模拟生成 1000 条工业机器人关节运行样本，保存为 CSV 格式。</w:t>
      </w:r>
    </w:p>
    <w:p w14:paraId="44FA60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核心字段</w:t>
      </w:r>
      <w:r>
        <w:t>：振动值（约 0.1~10mm/s）、温度（约 20~90℃）、健康状态标签；</w:t>
      </w:r>
    </w:p>
    <w:p w14:paraId="47A2525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辅助字段</w:t>
      </w:r>
      <w:r>
        <w:t>：样本序号、关节角度、电机电流，仅用于增强数据集真实性，未参与建模；</w:t>
      </w:r>
    </w:p>
    <w:p w14:paraId="404CA1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数据增强策略</w:t>
      </w:r>
      <w:r>
        <w:t>：叠加高斯噪声模拟传感器测量误差；引入 5% 比例的标签噪声模拟真实场景误判，提升模型泛化能力。</w:t>
      </w:r>
    </w:p>
    <w:p w14:paraId="11F3D9F8">
      <w:pPr>
        <w:pStyle w:val="4"/>
        <w:keepNext w:val="0"/>
        <w:keepLines w:val="0"/>
        <w:widowControl/>
        <w:suppressLineNumbers w:val="0"/>
      </w:pPr>
      <w:r>
        <w:t>5.2 数据库设计</w:t>
      </w:r>
    </w:p>
    <w:p w14:paraId="5D165BF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数据库类型</w:t>
      </w:r>
      <w:r>
        <w:t>：SQLite 3；</w:t>
      </w:r>
    </w:p>
    <w:p w14:paraId="02DA8E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数据库文件名</w:t>
      </w:r>
      <w:r>
        <w:t>：robot_history.db；</w:t>
      </w:r>
    </w:p>
    <w:p w14:paraId="43BC77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数据表名</w:t>
      </w:r>
      <w:r>
        <w:t>：predictions；</w:t>
      </w:r>
    </w:p>
    <w:p w14:paraId="147222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表结构定义</w:t>
      </w:r>
      <w:r>
        <w:t>：</w:t>
      </w:r>
    </w:p>
    <w:p w14:paraId="06C753A6">
      <w:pPr>
        <w:pStyle w:val="7"/>
        <w:keepNext w:val="0"/>
        <w:keepLines w:val="0"/>
        <w:widowControl/>
        <w:suppressLineNumbers w:val="0"/>
      </w:pPr>
      <w:r>
        <w:t>表格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024"/>
        <w:gridCol w:w="1260"/>
        <w:gridCol w:w="1515"/>
      </w:tblGrid>
      <w:tr w14:paraId="501D9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A279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E71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275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7BB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02016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BF7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A50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35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主键、自增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9F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记录唯一标识</w:t>
            </w:r>
          </w:p>
        </w:tc>
      </w:tr>
      <w:tr w14:paraId="478A4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655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EB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A5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2A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诊断时间戳</w:t>
            </w:r>
          </w:p>
        </w:tc>
      </w:tr>
      <w:tr w14:paraId="02416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3DD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vibration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95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77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13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输入振动值</w:t>
            </w:r>
          </w:p>
        </w:tc>
      </w:tr>
      <w:tr w14:paraId="57C46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4A18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temperature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47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A6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BB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输入温度值</w:t>
            </w:r>
          </w:p>
        </w:tc>
      </w:tr>
      <w:tr w14:paraId="4602C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245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DA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D9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E3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诊断结果状态</w:t>
            </w:r>
          </w:p>
        </w:tc>
      </w:tr>
    </w:tbl>
    <w:p w14:paraId="60B43040">
      <w:pPr>
        <w:pStyle w:val="4"/>
        <w:keepNext w:val="0"/>
        <w:keepLines w:val="0"/>
        <w:widowControl/>
        <w:suppressLineNumbers w:val="0"/>
      </w:pPr>
      <w:r>
        <w:t>5.3 数据预处理规范</w:t>
      </w:r>
    </w:p>
    <w:p w14:paraId="6BDDE8F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标签编码</w:t>
      </w:r>
      <w:r>
        <w:t>：将文本类状态标签映射为 0/1/2 数值编码，建立映射关系用于结果还原；</w:t>
      </w:r>
    </w:p>
    <w:p w14:paraId="20AF35F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特征标准化</w:t>
      </w:r>
      <w:r>
        <w:t>：将振动值与温度转换为均值 0、标准差 1 的标准分布，完成预处理流程验证；</w:t>
      </w:r>
    </w:p>
    <w:p w14:paraId="256CF1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数据集划分</w:t>
      </w:r>
      <w:r>
        <w:t>：按 8:2 比例随机划分为训练集与测试集，测试集不参与训练过程，保证评估客观性。</w:t>
      </w:r>
    </w:p>
    <w:p w14:paraId="5F34BA2B">
      <w:pPr>
        <w:keepNext w:val="0"/>
        <w:keepLines w:val="0"/>
        <w:widowControl/>
        <w:suppressLineNumbers w:val="0"/>
      </w:pPr>
    </w:p>
    <w:p w14:paraId="48940837">
      <w:pPr>
        <w:pStyle w:val="3"/>
        <w:keepNext w:val="0"/>
        <w:keepLines w:val="0"/>
        <w:widowControl/>
        <w:suppressLineNumbers w:val="0"/>
      </w:pPr>
      <w:r>
        <w:t>6 接口规格</w:t>
      </w:r>
    </w:p>
    <w:p w14:paraId="5C207EFC">
      <w:pPr>
        <w:pStyle w:val="4"/>
        <w:keepNext w:val="0"/>
        <w:keepLines w:val="0"/>
        <w:widowControl/>
        <w:suppressLineNumbers w:val="0"/>
      </w:pPr>
      <w:r>
        <w:t>6.1 后端 HTTP 接口</w:t>
      </w:r>
    </w:p>
    <w:p w14:paraId="7750271E">
      <w:pPr>
        <w:pStyle w:val="7"/>
        <w:keepNext w:val="0"/>
        <w:keepLines w:val="0"/>
        <w:widowControl/>
        <w:suppressLineNumbers w:val="0"/>
      </w:pPr>
      <w:r>
        <w:t>系统后端提供两个核心 REST 接口，均已配置跨域支持。</w:t>
      </w:r>
    </w:p>
    <w:p w14:paraId="18FB3F39">
      <w:pPr>
        <w:pStyle w:val="5"/>
        <w:keepNext w:val="0"/>
        <w:keepLines w:val="0"/>
        <w:widowControl/>
        <w:suppressLineNumbers w:val="0"/>
      </w:pPr>
      <w:r>
        <w:t>6.1.1 健康诊断接口</w:t>
      </w:r>
    </w:p>
    <w:p w14:paraId="2247F99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接口路径：</w:t>
      </w:r>
      <w:r>
        <w:rPr>
          <w:rStyle w:val="11"/>
        </w:rPr>
        <w:t>/predict</w:t>
      </w:r>
    </w:p>
    <w:p w14:paraId="3846D72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请求方法：POST</w:t>
      </w:r>
    </w:p>
    <w:p w14:paraId="254ABB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请求参数（JSON Body）： </w:t>
      </w:r>
    </w:p>
    <w:p w14:paraId="62E2E4DD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vibration</w:t>
      </w:r>
      <w:r>
        <w:t>：float 类型，关节振动值</w:t>
      </w:r>
    </w:p>
    <w:p w14:paraId="4D4438A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temperature</w:t>
      </w:r>
      <w:r>
        <w:t>：float 类型，关节温度</w:t>
      </w:r>
    </w:p>
    <w:p w14:paraId="45CE3E2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  <w:r>
        <w:t xml:space="preserve">成功响应（200 OK）： </w:t>
      </w:r>
    </w:p>
    <w:p w14:paraId="43217366">
      <w:pPr>
        <w:pStyle w:val="6"/>
        <w:keepNext w:val="0"/>
        <w:keepLines w:val="0"/>
        <w:widowControl/>
        <w:suppressLineNumbers w:val="0"/>
        <w:ind w:left="72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3774B3DC">
      <w:pPr>
        <w:pStyle w:val="6"/>
        <w:keepNext w:val="0"/>
        <w:keepLines w:val="0"/>
        <w:widowControl/>
        <w:suppressLineNumbers w:val="0"/>
        <w:ind w:left="72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"status": "平稳",</w:t>
      </w:r>
    </w:p>
    <w:p w14:paraId="0315BA66">
      <w:pPr>
        <w:pStyle w:val="6"/>
        <w:keepNext w:val="0"/>
        <w:keepLines w:val="0"/>
        <w:widowControl/>
        <w:suppressLineNumbers w:val="0"/>
        <w:ind w:left="72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"health_score": 92,</w:t>
      </w:r>
    </w:p>
    <w:p w14:paraId="25D65F17">
      <w:pPr>
        <w:pStyle w:val="6"/>
        <w:keepNext w:val="0"/>
        <w:keepLines w:val="0"/>
        <w:widowControl/>
        <w:suppressLineNumbers w:val="0"/>
        <w:ind w:left="72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"remaining_life": 8500</w:t>
      </w:r>
    </w:p>
    <w:p w14:paraId="5D166B36">
      <w:pPr>
        <w:pStyle w:val="6"/>
        <w:keepNext w:val="0"/>
        <w:keepLines w:val="0"/>
        <w:widowControl/>
        <w:suppressLineNumbers w:val="0"/>
        <w:ind w:left="720"/>
        <w:rPr>
          <w:rFonts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105F2F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F6D0B8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错误响应（400 Bad Request）：返回参数非法提示信息。</w:t>
      </w:r>
    </w:p>
    <w:p w14:paraId="26B7A27C">
      <w:pPr>
        <w:pStyle w:val="5"/>
        <w:keepNext w:val="0"/>
        <w:keepLines w:val="0"/>
        <w:widowControl/>
        <w:suppressLineNumbers w:val="0"/>
      </w:pPr>
      <w:r>
        <w:t>6.1.2 历史记录接口</w:t>
      </w:r>
    </w:p>
    <w:p w14:paraId="295EB6A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接口路径：</w:t>
      </w:r>
      <w:r>
        <w:rPr>
          <w:rStyle w:val="11"/>
        </w:rPr>
        <w:t>/history</w:t>
      </w:r>
    </w:p>
    <w:p w14:paraId="3823C66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请求方法：GET</w:t>
      </w:r>
    </w:p>
    <w:p w14:paraId="11C71B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成功响应：返回最近 20 条记录的 JSON 数组，按 id 倒序排列；</w:t>
      </w:r>
    </w:p>
    <w:p w14:paraId="7375D3D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返回字段：id、timestamp、vibration、temperature、status。</w:t>
      </w:r>
    </w:p>
    <w:p w14:paraId="49F2FD55">
      <w:pPr>
        <w:pStyle w:val="4"/>
        <w:keepNext w:val="0"/>
        <w:keepLines w:val="0"/>
        <w:widowControl/>
        <w:suppressLineNumbers w:val="0"/>
      </w:pPr>
      <w:r>
        <w:t>6.2 前端交互规范</w:t>
      </w:r>
    </w:p>
    <w:p w14:paraId="41CE148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页面加载完成后自动调用</w:t>
      </w:r>
      <w:r>
        <w:rPr>
          <w:rStyle w:val="11"/>
        </w:rPr>
        <w:t>/history</w:t>
      </w:r>
      <w:r>
        <w:t>接口，渲染历史记录列表；</w:t>
      </w:r>
    </w:p>
    <w:p w14:paraId="19D8D2E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用户提交诊断后，异步调用</w:t>
      </w:r>
      <w:r>
        <w:rPr>
          <w:rStyle w:val="11"/>
        </w:rPr>
        <w:t>/predict</w:t>
      </w:r>
      <w:r>
        <w:t>接口，成功后局部更新结果区域并刷新历史列表；</w:t>
      </w:r>
    </w:p>
    <w:p w14:paraId="4FAE02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全程无页面跳转与刷新，交互流畅。</w:t>
      </w:r>
    </w:p>
    <w:p w14:paraId="79F6FB77">
      <w:pPr>
        <w:keepNext w:val="0"/>
        <w:keepLines w:val="0"/>
        <w:widowControl/>
        <w:suppressLineNumbers w:val="0"/>
      </w:pPr>
    </w:p>
    <w:p w14:paraId="2BAC7D46">
      <w:pPr>
        <w:pStyle w:val="3"/>
        <w:keepNext w:val="0"/>
        <w:keepLines w:val="0"/>
        <w:widowControl/>
        <w:suppressLineNumbers w:val="0"/>
      </w:pPr>
      <w:r>
        <w:t>7 部署与交付规格</w:t>
      </w:r>
    </w:p>
    <w:p w14:paraId="16BBFDDE">
      <w:pPr>
        <w:pStyle w:val="4"/>
        <w:keepNext w:val="0"/>
        <w:keepLines w:val="0"/>
        <w:widowControl/>
        <w:suppressLineNumbers w:val="0"/>
      </w:pPr>
      <w:r>
        <w:t>7.1 运行环境要求</w:t>
      </w:r>
    </w:p>
    <w:p w14:paraId="7E8FC6E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硬件要求</w:t>
      </w:r>
      <w:r>
        <w:t>：普通 PC 即可，无特殊算力要求；</w:t>
      </w:r>
    </w:p>
    <w:p w14:paraId="3592199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软件要求</w:t>
      </w:r>
      <w:r>
        <w:t>：Python 3.8+、pip 包管理工具、主流浏览器；</w:t>
      </w:r>
    </w:p>
    <w:p w14:paraId="7FB9743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依赖库</w:t>
      </w:r>
      <w:r>
        <w:t>：flask、flask-cors、scikit-learn、pandas、numpy、joblib；</w:t>
      </w:r>
    </w:p>
    <w:p w14:paraId="7DD9551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测试依赖</w:t>
      </w:r>
      <w:r>
        <w:t>：pytest。</w:t>
      </w:r>
    </w:p>
    <w:p w14:paraId="3E0A38D9">
      <w:pPr>
        <w:pStyle w:val="4"/>
        <w:keepNext w:val="0"/>
        <w:keepLines w:val="0"/>
        <w:widowControl/>
        <w:suppressLineNumbers w:val="0"/>
      </w:pPr>
      <w:r>
        <w:t>7.2 标准部署步骤</w:t>
      </w:r>
    </w:p>
    <w:p w14:paraId="494ADE2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安装依赖：执行 </w:t>
      </w:r>
      <w:r>
        <w:rPr>
          <w:rStyle w:val="11"/>
        </w:rPr>
        <w:t>pip install flask flask-cors scikit-learn pandas numpy joblib</w:t>
      </w:r>
      <w:r>
        <w:t>；</w:t>
      </w:r>
    </w:p>
    <w:p w14:paraId="7FED4F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生成数据集：运行 </w:t>
      </w:r>
      <w:r>
        <w:rPr>
          <w:rStyle w:val="11"/>
        </w:rPr>
        <w:t>python generate_data.py</w:t>
      </w:r>
      <w:r>
        <w:t>，生成</w:t>
      </w:r>
      <w:r>
        <w:rPr>
          <w:rStyle w:val="11"/>
        </w:rPr>
        <w:t>data/robot_data.csv</w:t>
      </w:r>
      <w:r>
        <w:t>；</w:t>
      </w:r>
    </w:p>
    <w:p w14:paraId="4D6AA89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数据预处理：运行 </w:t>
      </w:r>
      <w:r>
        <w:rPr>
          <w:rStyle w:val="11"/>
        </w:rPr>
        <w:t>python preprocess.py</w:t>
      </w:r>
      <w:r>
        <w:t>，完成标签编码与标准化；</w:t>
      </w:r>
    </w:p>
    <w:p w14:paraId="64822E5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训练模型：运行 </w:t>
      </w:r>
      <w:r>
        <w:rPr>
          <w:rStyle w:val="11"/>
        </w:rPr>
        <w:t>python train_model.py</w:t>
      </w:r>
      <w:r>
        <w:t>，生成</w:t>
      </w:r>
      <w:r>
        <w:rPr>
          <w:rStyle w:val="11"/>
        </w:rPr>
        <w:t>model.pkl</w:t>
      </w:r>
      <w:r>
        <w:t>并输出准确率；</w:t>
      </w:r>
    </w:p>
    <w:p w14:paraId="6C0462D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启动服务：运行 </w:t>
      </w:r>
      <w:r>
        <w:rPr>
          <w:rStyle w:val="11"/>
        </w:rPr>
        <w:t>python app.py</w:t>
      </w:r>
      <w:r>
        <w:t>，服务默认监听</w:t>
      </w:r>
      <w:r>
        <w:rPr>
          <w:rStyle w:val="11"/>
        </w:rPr>
        <w:t>0.0.0.0:5000</w:t>
      </w:r>
      <w:r>
        <w:t>；</w:t>
      </w:r>
    </w:p>
    <w:p w14:paraId="4BF9153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访问系统：浏览器打开</w:t>
      </w:r>
      <w:r>
        <w:rPr>
          <w:rStyle w:val="11"/>
        </w:rPr>
        <w:t>http://127.0.0.1:5000</w:t>
      </w:r>
      <w:r>
        <w:t>即可使用。</w:t>
      </w:r>
    </w:p>
    <w:p w14:paraId="3A5414DE">
      <w:pPr>
        <w:pStyle w:val="4"/>
        <w:keepNext w:val="0"/>
        <w:keepLines w:val="0"/>
        <w:widowControl/>
        <w:suppressLineNumbers w:val="0"/>
      </w:pPr>
      <w:r>
        <w:t>7.3 项目交付物</w:t>
      </w:r>
    </w:p>
    <w:p w14:paraId="41DCAEE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完整源代码（数据生成、预处理、模型训练、后端、前端、测试脚本）；</w:t>
      </w:r>
    </w:p>
    <w:p w14:paraId="7300792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训练好的模型文件</w:t>
      </w:r>
      <w:r>
        <w:rPr>
          <w:rStyle w:val="11"/>
        </w:rPr>
        <w:t>model.pkl</w:t>
      </w:r>
      <w:r>
        <w:t>；</w:t>
      </w:r>
    </w:p>
    <w:p w14:paraId="7AC2D70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SQLite 数据库文件；</w:t>
      </w:r>
    </w:p>
    <w:p w14:paraId="1561265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项目规格说明书、课程设计报告、运行说明文档。</w:t>
      </w:r>
    </w:p>
    <w:p w14:paraId="4ECBCAFE">
      <w:pPr>
        <w:keepNext w:val="0"/>
        <w:keepLines w:val="0"/>
        <w:widowControl/>
        <w:suppressLineNumbers w:val="0"/>
      </w:pPr>
    </w:p>
    <w:p w14:paraId="3DADB92E">
      <w:pPr>
        <w:pStyle w:val="3"/>
        <w:keepNext w:val="0"/>
        <w:keepLines w:val="0"/>
        <w:widowControl/>
        <w:suppressLineNumbers w:val="0"/>
      </w:pPr>
      <w:r>
        <w:t>8 测试与验收规格</w:t>
      </w:r>
    </w:p>
    <w:p w14:paraId="5ED12570">
      <w:pPr>
        <w:pStyle w:val="4"/>
        <w:keepNext w:val="0"/>
        <w:keepLines w:val="0"/>
        <w:widowControl/>
        <w:suppressLineNumbers w:val="0"/>
      </w:pPr>
      <w:r>
        <w:t>8.1 测试内容</w:t>
      </w:r>
    </w:p>
    <w:p w14:paraId="0A2D168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模型性能测试</w:t>
      </w:r>
      <w:r>
        <w:t>：验证测试集分类准确率、各类别精确率与召回率；</w:t>
      </w:r>
    </w:p>
    <w:p w14:paraId="5C5B0B1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功能测试</w:t>
      </w:r>
      <w:r>
        <w:t>：验证正常输入诊断、非法输入拦截、历史记录存储与查询、数据库自动建表等功能；</w:t>
      </w:r>
    </w:p>
    <w:p w14:paraId="40527CD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接口测试</w:t>
      </w:r>
      <w:r>
        <w:t>：验证接口返回格式、状态码、响应时间符合要求；</w:t>
      </w:r>
    </w:p>
    <w:p w14:paraId="48E1439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集成测试</w:t>
      </w:r>
      <w:r>
        <w:t>：验证前端到后端全链路交互正常。</w:t>
      </w:r>
    </w:p>
    <w:p w14:paraId="31134291">
      <w:pPr>
        <w:pStyle w:val="4"/>
        <w:keepNext w:val="0"/>
        <w:keepLines w:val="0"/>
        <w:widowControl/>
        <w:suppressLineNumbers w:val="0"/>
      </w:pPr>
      <w:r>
        <w:t>8.2 验收标准</w:t>
      </w:r>
    </w:p>
    <w:p w14:paraId="68DFB5A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模型测试集准确率≥95%；</w:t>
      </w:r>
    </w:p>
    <w:p w14:paraId="2E235CD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三项核心功能全部正常运行，无阻断性 bug；</w:t>
      </w:r>
    </w:p>
    <w:p w14:paraId="4716427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接口响应符合规格定义，非法输入不导致服务崩溃；</w:t>
      </w:r>
    </w:p>
    <w:p w14:paraId="4EB94FD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部署流程清晰，按照说明可成功启动并运行系统；</w:t>
      </w:r>
    </w:p>
    <w:p w14:paraId="269F744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交付物齐全，文档与代码一致。</w:t>
      </w:r>
    </w:p>
    <w:p w14:paraId="26885B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202A9"/>
    <w:multiLevelType w:val="multilevel"/>
    <w:tmpl w:val="B84202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F96309C"/>
    <w:multiLevelType w:val="multilevel"/>
    <w:tmpl w:val="BF963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2583021"/>
    <w:multiLevelType w:val="multilevel"/>
    <w:tmpl w:val="C25830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604EBF3"/>
    <w:multiLevelType w:val="multilevel"/>
    <w:tmpl w:val="C604EB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9EA634C"/>
    <w:multiLevelType w:val="multilevel"/>
    <w:tmpl w:val="D9EA6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4D6460A"/>
    <w:multiLevelType w:val="multilevel"/>
    <w:tmpl w:val="E4D646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1679F7B"/>
    <w:multiLevelType w:val="multilevel"/>
    <w:tmpl w:val="F1679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556C896"/>
    <w:multiLevelType w:val="multilevel"/>
    <w:tmpl w:val="F556C8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F158E49"/>
    <w:multiLevelType w:val="multilevel"/>
    <w:tmpl w:val="FF158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048AA752"/>
    <w:multiLevelType w:val="multilevel"/>
    <w:tmpl w:val="048AA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13860CA5"/>
    <w:multiLevelType w:val="multilevel"/>
    <w:tmpl w:val="13860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194F43D3"/>
    <w:multiLevelType w:val="multilevel"/>
    <w:tmpl w:val="194F43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959B641"/>
    <w:multiLevelType w:val="multilevel"/>
    <w:tmpl w:val="1959B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27A242F3"/>
    <w:multiLevelType w:val="multilevel"/>
    <w:tmpl w:val="27A242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2E2AE448"/>
    <w:multiLevelType w:val="multilevel"/>
    <w:tmpl w:val="2E2AE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4569A031"/>
    <w:multiLevelType w:val="multilevel"/>
    <w:tmpl w:val="4569A0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4ACFBA5E"/>
    <w:multiLevelType w:val="multilevel"/>
    <w:tmpl w:val="4ACFBA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4E49B1E9"/>
    <w:multiLevelType w:val="multilevel"/>
    <w:tmpl w:val="4E49B1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5CC309F5"/>
    <w:multiLevelType w:val="multilevel"/>
    <w:tmpl w:val="5CC30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5F570D1F"/>
    <w:multiLevelType w:val="multilevel"/>
    <w:tmpl w:val="5F570D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719B8009"/>
    <w:multiLevelType w:val="multilevel"/>
    <w:tmpl w:val="719B80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76986944"/>
    <w:multiLevelType w:val="multilevel"/>
    <w:tmpl w:val="769869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9"/>
  </w:num>
  <w:num w:numId="2">
    <w:abstractNumId w:val="12"/>
  </w:num>
  <w:num w:numId="3">
    <w:abstractNumId w:val="8"/>
  </w:num>
  <w:num w:numId="4">
    <w:abstractNumId w:val="13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8"/>
  </w:num>
  <w:num w:numId="8">
    <w:abstractNumId w:val="4"/>
  </w:num>
  <w:num w:numId="9">
    <w:abstractNumId w:val="0"/>
  </w:num>
  <w:num w:numId="10">
    <w:abstractNumId w:val="10"/>
  </w:num>
  <w:num w:numId="11">
    <w:abstractNumId w:val="20"/>
  </w:num>
  <w:num w:numId="12">
    <w:abstractNumId w:val="7"/>
  </w:num>
  <w:num w:numId="13">
    <w:abstractNumId w:val="17"/>
  </w:num>
  <w:num w:numId="14">
    <w:abstractNumId w:val="9"/>
  </w:num>
  <w:num w:numId="15">
    <w:abstractNumId w:val="21"/>
  </w:num>
  <w:num w:numId="16">
    <w:abstractNumId w:val="14"/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2"/>
  </w:num>
  <w:num w:numId="20">
    <w:abstractNumId w:val="6"/>
  </w:num>
  <w:num w:numId="21">
    <w:abstractNumId w:val="3"/>
  </w:num>
  <w:num w:numId="22">
    <w:abstractNumId w:val="15"/>
  </w:num>
  <w:num w:numId="23">
    <w:abstractNumId w:val="16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861DE3"/>
    <w:rsid w:val="38A31C87"/>
    <w:rsid w:val="5009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1715</Words>
  <Characters>1854</Characters>
  <Lines>0</Lines>
  <Paragraphs>0</Paragraphs>
  <TotalTime>12</TotalTime>
  <ScaleCrop>false</ScaleCrop>
  <LinksUpToDate>false</LinksUpToDate>
  <CharactersWithSpaces>1926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2026-09-03T05:56:00Z</dcterms:created>
  <dc:creator>DELL</dc:creator>
  <cp:lastModifiedBy>阿户</cp:lastModifiedBy>
  <dcterms:modified xsi:type="dcterms:W3CDTF">2026-09-03T07:38:14Z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eyJoZGlkIjoiMjUyZjI2ZTk5ZTViOGUwODY1YTE0ZDNjNTQ3Y2EyZDQiLCJ1c2VySWQiOiIxMDQ3MjQ1ODg2In0=</vt:lpwstr>
  </property>
  <property fmtid="{D5CDD505-2E9C-101B-9397-08002B2CF9AE}" pid="4" name="ICV">
    <vt:lpwstr>34B11980C1794A5CBB453842F629D3FE_12</vt:lpwstr>
  </property>
</Properties>
</file>