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80" w:lineRule="auto"/>
        <w:jc w:val="center"/>
        <w:textAlignment w:val="auto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ODL开发教程（Opendaylight）</w:t>
      </w:r>
    </w:p>
    <w:p>
      <w:pPr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ODL（Opendaylight）控制器框架开发教程，ODL基于KARAF开源框架开发，而KARAF又是基于OSGI开源架构开发。</w:t>
      </w:r>
    </w:p>
    <w:p>
      <w:pPr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在开发ODL应用程序的时候，可以通过官方的骨架程序生成开发环境，通过生成的多层文件来开发程序。仓库网址：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instrText xml:space="preserve"> HYPERLINK "https://nexus.opendaylight.org/#nexus-search" </w:instrTex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https://nexus.opendaylight.org/#nexus-search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6830695" cy="38404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通过MAVEN生成开发骨架：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archetype:generate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DarchetypeGroupId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org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opendaylight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archetypes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DarchetypeArtifactId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opendaylight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startup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archetype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DarchetypeCatalog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remote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DarchetypeVersion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5F5F5"/>
        </w:rPr>
        <w:t>&lt;VERSION&gt;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其中VERSION版本是可选择的，一般分为开发版本(SNAPSHOT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)和稳定发行版本，以neon版本为例：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tbl>
      <w:tblPr>
        <w:tblW w:w="1095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5"/>
        <w:gridCol w:w="5725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225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Tahoma" w:hAnsi="Tahoma" w:eastAsia="Tahoma" w:cs="Tahom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OpenDaylight Simultaneous Release</w:t>
            </w:r>
          </w:p>
        </w:tc>
        <w:tc>
          <w:tcPr>
            <w:tcW w:w="5725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Tahoma" w:hAnsi="Tahoma" w:eastAsia="Tahoma" w:cs="Tahom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opendaylight-startup-archetype version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2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Neon</w:t>
            </w:r>
          </w:p>
        </w:tc>
        <w:tc>
          <w:tcPr>
            <w:tcW w:w="572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1.1.0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2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Neon SR1</w:t>
            </w:r>
          </w:p>
        </w:tc>
        <w:tc>
          <w:tcPr>
            <w:tcW w:w="572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1.1.1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2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Neon SR2 Development</w:t>
            </w:r>
          </w:p>
        </w:tc>
        <w:tc>
          <w:tcPr>
            <w:tcW w:w="5725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1.1.2-SNAPSHOT</w:t>
            </w:r>
          </w:p>
        </w:tc>
      </w:tr>
    </w:tbl>
    <w:p>
      <w:p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现在org.opendaylight.controller已经归并到org.opendaylight.archetypes，其中org.opendaylight.controller版本较高但是不包含一些开发目录，而org.opendaylight.archetypes版本低一些，但是不是对应相等关系。</w:t>
      </w:r>
    </w:p>
    <w:p>
      <w:pPr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shd w:val="clear" w:color="auto" w:fill="auto"/>
          <w:lang w:val="en-US" w:eastAsia="zh-CN"/>
        </w:rPr>
        <w:t>org.opendaylight.controller项目pom.xml文件：</w:t>
      </w:r>
    </w:p>
    <w:p>
      <w:pPr>
        <w:ind w:firstLine="420" w:firstLineChars="0"/>
        <w:jc w:val="both"/>
        <w:rPr>
          <w:rFonts w:hint="default" w:ascii="楷体" w:hAnsi="楷体" w:eastAsia="楷体" w:cs="楷体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8"/>
          <w:szCs w:val="18"/>
          <w:shd w:val="clear" w:color="auto" w:fill="auto"/>
          <w:lang w:val="en-US" w:eastAsia="zh-CN"/>
        </w:rPr>
        <w:t>(https://github.com/opendaylight/odlparent/blob/master/karaf/opendaylight-karaf-empty/pom.xml)</w:t>
      </w:r>
    </w:p>
    <w:p>
      <w:pPr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6781800" cy="594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shd w:val="clear" w:color="auto" w:fill="auto"/>
          <w:lang w:val="en-US" w:eastAsia="zh-CN"/>
        </w:rPr>
        <w:t>org.opendaylight.archetypes项目pom.xml文件：</w:t>
      </w:r>
    </w:p>
    <w:p>
      <w:pPr>
        <w:ind w:firstLine="420" w:firstLineChars="0"/>
        <w:jc w:val="both"/>
        <w:rPr>
          <w:rFonts w:hint="default" w:ascii="楷体" w:hAnsi="楷体" w:eastAsia="楷体" w:cs="楷体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8"/>
          <w:szCs w:val="18"/>
          <w:shd w:val="clear" w:color="auto" w:fill="auto"/>
          <w:lang w:val="en-US" w:eastAsia="zh-CN"/>
        </w:rPr>
        <w:t>(https://nexus.opendaylight.org/service/local/repositories/opendaylight.snapshot/content/org/opendaylight/archetypes/opendaylight-startup-archetype/1.2.0-SNAPSHOT/opendaylight-startup-archetype-1.2.0-20190917.200053-108.pom)</w:t>
      </w:r>
    </w:p>
    <w:p>
      <w:pPr>
        <w:jc w:val="center"/>
      </w:pPr>
      <w:r>
        <w:drawing>
          <wp:inline distT="0" distB="0" distL="114300" distR="114300">
            <wp:extent cx="6833235" cy="346583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6833870" cy="3530600"/>
            <wp:effectExtent l="0" t="0" r="508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"https://wiki.opendaylight.org/view/CrossProject:HouseKeeping_Best_Practices_Group:Project_layout" </w:instrTex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b w:val="0"/>
          <w:bCs w:val="0"/>
          <w:sz w:val="21"/>
          <w:szCs w:val="21"/>
          <w:shd w:val="clear" w:color="auto" w:fill="auto"/>
          <w:lang w:val="en-US" w:eastAsia="zh-CN"/>
        </w:rPr>
        <w:t>https://wiki.opendaylight.org/view/CrossProject:HouseKeeping_Best_Practices_Group:Project_layout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  <w:bookmarkStart w:id="0" w:name="_GoBack"/>
      <w:bookmarkEnd w:id="0"/>
    </w:p>
    <w:p>
      <w:p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shd w:val="clear" w:color="auto" w:fill="auto"/>
          <w:lang w:val="en-US" w:eastAsia="zh-CN"/>
        </w:rPr>
        <w:t>示例：生成hello的骨架示例开发（以版本1.1.1为例）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Building an example module（编译一个示例模块）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vn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archetype:generate -DarchetypeGroupId=org.opendaylight.archetypes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-DarchetypeArtifactId=opendaylight-startup-archetype -DarchetypeCatalog=remote -DarchetypeVersion=</w:t>
      </w:r>
      <w:r>
        <w:rPr>
          <w:rFonts w:hint="eastAsia"/>
          <w:lang w:val="en-US" w:eastAsia="zh-CN"/>
        </w:rPr>
        <w:t>1.1.1</w:t>
      </w:r>
    </w:p>
    <w:p>
      <w:pPr>
        <w:jc w:val="both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420" w:firstLineChars="0"/>
        <w:jc w:val="left"/>
        <w:rPr>
          <w:rFonts w:hint="eastAsia" w:ascii="楷体" w:hAnsi="楷体" w:eastAsia="楷体" w:cs="楷体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Update the properties values as follows. Ensure that the values for the groupId and the artifactId are in lower case.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720" w:right="0" w:firstLine="417" w:firstLineChars="0"/>
        <w:jc w:val="left"/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Define value for property 'groupId': : org.opendaylight.example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720" w:right="0" w:firstLine="417" w:firstLine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 xml:space="preserve">Define value for property 'artifactId': : 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hello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720" w:right="0" w:firstLine="417" w:firstLineChars="0"/>
        <w:jc w:val="left"/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Define value for property 'version':  1.0-SNAPSHOT: : 1.0.0-SNAPSHOT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720" w:right="0" w:firstLine="417" w:firstLineChars="0"/>
        <w:jc w:val="left"/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Define value for property 'package':  org.opendaylight.example: 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720" w:right="0" w:firstLine="417" w:firstLineChars="0"/>
        <w:jc w:val="left"/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Define value for property 'classPrefix':  ${artifactId.substring(0,1).toUpperCase()}${artifactId.substring(1)}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720" w:right="0" w:firstLine="417" w:firstLineChars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Define value for property 'copyright': : Copyright (c) 2015 Yoyodyne, Inc.</w:t>
      </w:r>
    </w:p>
    <w:p>
      <w:pPr>
        <w:jc w:val="left"/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 the default value of classPrefix that is,</w:t>
      </w:r>
      <w:r>
        <w:rPr>
          <w:rFonts w:hint="default"/>
          <w:color w:val="FF0000"/>
          <w:lang w:val="en-US" w:eastAsia="zh-CN"/>
        </w:rPr>
        <w:t>(${artifactId.substring(0,1).toUpperCase()}${artifactId.substring(1)})</w:t>
      </w:r>
      <w:r>
        <w:rPr>
          <w:rFonts w:hint="default"/>
          <w:lang w:val="en-US" w:eastAsia="zh-CN"/>
        </w:rPr>
        <w:t>. The classPrefix creates a Java Class Prefix by capitalizing the first character of the artifactId.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目录结构如下：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23535" cy="31623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编译项目：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clean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install</w:t>
      </w:r>
    </w:p>
    <w:p>
      <w:pPr>
        <w:ind w:firstLine="420" w:firstLineChars="0"/>
        <w:jc w:val="left"/>
        <w:rPr>
          <w:rFonts w:hint="default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启动运行：</w:t>
      </w:r>
    </w:p>
    <w:p>
      <w:pPr>
        <w:ind w:firstLine="420" w:firstLineChars="0"/>
        <w:jc w:val="left"/>
        <w:rPr>
          <w:rFonts w:hint="eastAsia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Start the example project for the first time.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eastAsia" w:ascii="Consolas" w:hAnsi="Consolas" w:cs="Consolas"/>
          <w:i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karaf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assembly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0"/>
          <w:sz w:val="19"/>
          <w:szCs w:val="19"/>
          <w:bdr w:val="none" w:color="auto" w:sz="0" w:space="0"/>
          <w:shd w:val="clear" w:fill="F5F5F5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karaf</w:t>
      </w:r>
    </w:p>
    <w:p>
      <w:pPr>
        <w:ind w:firstLine="420" w:firstLineChars="0"/>
        <w:jc w:val="left"/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日志查看：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log:display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|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grep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hello</w:t>
      </w:r>
    </w:p>
    <w:p>
      <w:pPr>
        <w:ind w:firstLine="420" w:firstLineChars="0"/>
        <w:jc w:val="left"/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关闭运行：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Consolas" w:hAnsi="Consolas" w:cs="Consolas"/>
          <w:i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hutdown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ascii="Tahoma" w:hAnsi="Tahoma" w:eastAsia="Tahoma" w:cs="Tahoma"/>
          <w:sz w:val="45"/>
          <w:szCs w:val="45"/>
        </w:rPr>
      </w:pPr>
      <w:r>
        <w:rPr>
          <w:rFonts w:hint="default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Defining a Simple Hello World RPC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(定义一个远程的Hello World远程调用)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instrText xml:space="preserve"> HYPERLINK "https://docs.opendaylight.org/en/latest/developer-guide/developing-apps-on-the-opendaylight-controller.html" \l "defining-a-simple-hello-world-rpc" \o "Permalink to this headline"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end"/>
      </w:r>
    </w:p>
    <w:p>
      <w:pPr>
        <w:ind w:firstLine="420" w:firstLineChars="0"/>
        <w:jc w:val="left"/>
        <w:rPr>
          <w:rFonts w:hint="default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Build a hello example from the Maven archetype opendaylight-startup-archetype, same as above.</w:t>
      </w:r>
    </w:p>
    <w:p>
      <w:pPr>
        <w:ind w:firstLine="420" w:firstLineChars="0"/>
        <w:jc w:val="left"/>
        <w:rPr>
          <w:rFonts w:hint="default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ind w:firstLine="420" w:firstLineChars="0"/>
        <w:jc w:val="left"/>
        <w:rPr>
          <w:rFonts w:hint="default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ind w:firstLine="420" w:firstLineChars="0"/>
        <w:jc w:val="left"/>
        <w:rPr>
          <w:rFonts w:hint="default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Now view the entry point to understand where the log line came from. The entry point is in the impl project: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impl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org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opendaylight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impl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HelloProvider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java</w:t>
      </w:r>
    </w:p>
    <w:p>
      <w:pPr>
        <w:ind w:firstLine="420" w:firstLineChars="0"/>
        <w:jc w:val="left"/>
        <w:rPr>
          <w:rFonts w:hint="default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楷体" w:hAnsi="楷体" w:eastAsia="楷体" w:cs="楷体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Add any new things that you are doing in your implementation by using the HelloProvider.onSessionInitiate method. It’s analogous to an Activator.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5F5F5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ublic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void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onSessionInitiated(ProviderContext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session)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info(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"HelloProvider Session Initiated"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</w:pPr>
      <w:r>
        <w:rPr>
          <w:rFonts w:hint="default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Add a simple HelloWorld RPC API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instrText xml:space="preserve"> HYPERLINK "https://docs.opendaylight.org/en/latest/developer-guide/developing-apps-on-the-opendaylight-controller.html" \l "add-a-simple-helloworld-rpc-api" \o "Permalink to this headline"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Navigate to the file.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Editapi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yang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yang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Edit this file as follows. In the following example, we are adding the code in a YANG module to define the </w:t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hello-world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 RPC: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>module hello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yang-version 1;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namespace "urn:opendaylight:params:xml:ns:yang:hello";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prefix "hello";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revision "2015-01-05"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description "Initial revision of hello model";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rpc hello-world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input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    leaf name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        type string;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output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   leaf greeting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        type string;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eastAsia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Return to the hello/api directory and build your API as follows.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../../../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mvn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clean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install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</w:pPr>
      <w:r>
        <w:rPr>
          <w:rFonts w:hint="default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Implement the HelloWorld RPC API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instrText xml:space="preserve"> HYPERLINK "https://docs.opendaylight.org/en/latest/developer-guide/developing-apps-on-the-opendaylight-controller.html" \l "implement-the-helloworld-rpc-api" \o "Permalink to this headline"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Define the HelloService, which is invoked through the </w:t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hello-world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 API.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eastAsia" w:ascii="Consolas" w:hAnsi="Consolas" w:cs="Consolas"/>
          <w:i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../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impl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org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opendaylight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impl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Create a new file called HelloWorldImpl.java and add in the code below.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>package org.opendaylight.hello.impl;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java.util.concurrent.Future;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org.opendaylight.yang.gen.v1.urn.opendaylight.params.xml.ns.yang.hello.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shd w:val="clear" w:fill="F5F5F5"/>
          <w:lang w:val="en-US" w:eastAsia="zh-CN"/>
        </w:rPr>
        <w:t>rev150105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.HelloService;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org.opendaylight.yang.gen.v1.urn.opendaylight.params.xml.ns.yang.hello.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shd w:val="clear" w:fill="F5F5F5"/>
          <w:lang w:val="en-US" w:eastAsia="zh-CN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shd w:val="clear" w:fill="F5F5F5"/>
          <w:lang w:val="en-US" w:eastAsia="zh-CN"/>
        </w:rPr>
        <w:t>ev150105.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HelloWorldInput;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org.opendaylight.yang.gen.v1.urn.opendaylight.params.xml.ns.yang.hello.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shd w:val="clear" w:fill="F5F5F5"/>
          <w:lang w:val="en-US" w:eastAsia="zh-CN"/>
        </w:rPr>
        <w:t>rev150105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.HelloWorldOutput;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org.opendaylight.yang.gen.v1.urn.opendaylight.params.xml.ns.yang.hello.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shd w:val="clear" w:fill="F5F5F5"/>
          <w:lang w:val="en-US" w:eastAsia="zh-CN"/>
        </w:rPr>
        <w:t>rev150105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.HelloWorldOutputBuilder;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org.opendaylight.yangtools.yang.common.RpcResult;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org.opendaylight.yangtools.yang.common.RpcResultBuilder;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public</w:t>
      </w: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9"/>
          <w:szCs w:val="19"/>
          <w:bdr w:val="none" w:color="auto" w:sz="0" w:space="0"/>
          <w:shd w:val="clear" w:fill="F5F5F5"/>
        </w:rPr>
        <w:t>class</w:t>
      </w: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HelloWorldImpl implements HelloService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public Future&lt;RpcResult&lt;HelloWorldOutput&gt;&gt; helloWorld(HelloWorldInput input)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HelloWorldOutputBuilder helloBuilder = new HelloWorldOutputBuilder();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helloBuilder.setGreeting("Hello " + input.getName());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</w:t>
      </w:r>
      <w:r>
        <w:rPr>
          <w:rFonts w:hint="eastAsia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>return RpcResultBuilder.success(helloBuilder.build()).buildFuture();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eastAsia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The HelloProvider.java file is in the current directory. Register the RPC that you created in the </w:t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hello.yang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 file in the HelloProvider.java file. You can either edit the HelloProvider.java to match what is below or you can simple replace it with the code below.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* Copyright(c) Yoyodyne, Inc. and others.  All rights reserved.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* This program and the accompanying materials are made available under the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* terms of the Eclipse Public License v1.0 which accompanies this distribution,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* and is available at http://www.eclipse.org/legal/epl-v10.html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*/package org.opendaylight.hello.impl;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org.opendaylight.controller.sal.binding.api.BindingAwareBroker.ProviderContext;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org.opendaylight.controller.sal.binding.api.BindingAwareBroker.RpcRegistration;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org.opendaylight.controller.sal.binding.api.BindingAwareProvider;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org.opendaylight.yang.gen.v1.urn.opendaylight.params.xml.ns.yang.hello.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shd w:val="clear" w:fill="F5F5F5"/>
          <w:lang w:val="en-US" w:eastAsia="zh-CN"/>
        </w:rPr>
        <w:t>rev150105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.HelloService;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shd w:val="clear" w:fill="F5F5F5"/>
          <w:lang w:val="en-US" w:eastAsia="zh-CN"/>
        </w:rPr>
        <w:t>import org.slf4j.Logger;import org.slf4j.LoggerFactory;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>public class HelloProvider implements BindingAwareProvider, AutoCloseable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private static final Logger LOG = LoggerFactory.getLogger(HelloProvider.class);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private RpcRegistration&lt;HelloService&gt; helloService;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public void onSessionInitiated(ProviderContext session)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LOG.info("HelloProvider Session Initiated");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helloService = session.addRpcImplementation(HelloService.class, new HelloWorldImpl());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public void close()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LOG.info("HelloProvider Closed");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if (helloService !=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    helloService.close();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jc w:val="left"/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nsolas" w:hAnsi="Consolas" w:cs="Consolas"/>
          <w:i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}}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  <w:shd w:val="clear" w:fill="FFFFFF"/>
        </w:rPr>
        <w:t>Optionally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, you can also build the Java classes which will register the new RPC. This is useful to test the edits you have made to HelloProvider.java and HelloWorldImpl.java.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eastAsia" w:ascii="Consolas" w:hAnsi="Consolas" w:cs="Consolas"/>
          <w:i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../../../../../../../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mvn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clean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install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Return to the top level directory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eastAsia" w:ascii="Consolas" w:hAnsi="Consolas" w:cs="Consolas"/>
          <w:i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../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Build the entire </w:t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hello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 again, which will pickup the changes you have made and build them into your project: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eastAsia" w:ascii="Consolas" w:hAnsi="Consolas" w:cs="Consolas"/>
          <w:i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clean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install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</w:pPr>
      <w:r>
        <w:rPr>
          <w:rFonts w:hint="default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Execute the hello project for the first time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instrText xml:space="preserve"> HYPERLINK "https://docs.opendaylight.org/en/latest/developer-guide/developing-apps-on-the-opendaylight-controller.html" \l "execute-the-hello-project-for-the-first-time" \o "Permalink to this headline"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Run karaf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../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karaf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assembly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0"/>
          <w:sz w:val="19"/>
          <w:szCs w:val="19"/>
          <w:bdr w:val="none" w:color="auto" w:sz="0" w:space="0"/>
          <w:shd w:val="clear" w:fill="F5F5F5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karaf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Wait for the project to load completely. Then view the log to see the loaded </w:t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Hello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 Module: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log:display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|</w:t>
      </w:r>
      <w:r>
        <w:rPr>
          <w:rFonts w:hint="eastAsia" w:ascii="Consolas" w:hAnsi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grep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Hello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Tahoma" w:hAnsi="Tahoma" w:eastAsia="Tahoma" w:cs="Tahoma"/>
          <w:sz w:val="45"/>
          <w:szCs w:val="45"/>
        </w:rPr>
      </w:pPr>
      <w:r>
        <w:rPr>
          <w:rFonts w:hint="default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Test the hello-world RPC via REST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instrText xml:space="preserve"> HYPERLINK "https://docs.opendaylight.org/en/latest/developer-guide/developing-apps-on-the-opendaylight-controller.html" \l "test-the-hello-world-rpc-via-rest" \o "Permalink to this headline"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There are a lot of ways to test your RPC. Following are some examples.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Using the API Explorer through HTTP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Using a browser REST client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</w:pPr>
      <w:r>
        <w:rPr>
          <w:rFonts w:hint="default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Using the API Explorer through HTTP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36"/>
          <w:szCs w:val="36"/>
          <w:u w:val="none"/>
          <w:shd w:val="clear" w:fill="FFFFFF"/>
        </w:rPr>
        <w:instrText xml:space="preserve"> HYPERLINK "https://docs.opendaylight.org/en/latest/developer-guide/developing-apps-on-the-opendaylight-controller.html" \l "using-the-api-explorer-through-http" \o "Permalink to this headline"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Navigate to 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"http://localhost:8181/apidoc/explorer/index.html"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E95420"/>
          <w:spacing w:val="0"/>
          <w:sz w:val="21"/>
          <w:szCs w:val="21"/>
          <w:u w:val="none"/>
          <w:shd w:val="clear" w:fill="FFFFFF"/>
        </w:rPr>
        <w:t>apidoc UI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with your web browser.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NOTE: In the URL mentioned above, Change </w:t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localhost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to the IP/Host name to reflect your development machine’s network address.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Select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hello(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bdr w:val="none" w:color="auto" w:sz="0" w:space="0"/>
          <w:shd w:val="clear" w:fill="F5F5F5"/>
        </w:rPr>
        <w:t>2015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bdr w:val="none" w:color="auto" w:sz="0" w:space="0"/>
          <w:shd w:val="clear" w:fill="F5F5F5"/>
        </w:rPr>
        <w:t>01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bdr w:val="none" w:color="auto" w:sz="0" w:space="0"/>
          <w:shd w:val="clear" w:fill="F5F5F5"/>
        </w:rPr>
        <w:t>05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Select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POST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operations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hello:hello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world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Provide the required value.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"hello:input"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"Your Name"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Click the button.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Enter the username and password, by default the credentials are admin/admin.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In the response body you should see.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"output"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Consolas" w:hAnsi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"greeting"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"Hello Your Name"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right="0" w:firstLine="390" w:firstLineChars="20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}}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Tahoma" w:hAnsi="Tahoma" w:eastAsia="Tahoma" w:cs="Tahoma"/>
          <w:sz w:val="36"/>
          <w:szCs w:val="36"/>
        </w:rPr>
      </w:pPr>
      <w:r>
        <w:rPr>
          <w:rFonts w:hint="default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Using a browser REST client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36"/>
          <w:szCs w:val="36"/>
          <w:u w:val="none"/>
          <w:shd w:val="clear" w:fill="FFFFFF"/>
        </w:rPr>
        <w:instrText xml:space="preserve"> HYPERLINK "https://docs.opendaylight.org/en/latest/developer-guide/developing-apps-on-the-opendaylight-controller.html" \l "using-a-browser-rest-client" \o "Permalink to this headline"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 example, use the following information in the Firefox plugin </w:t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RESTClient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"https://github.com/chao/RESTClient"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E95420"/>
          <w:spacing w:val="0"/>
          <w:sz w:val="21"/>
          <w:szCs w:val="21"/>
          <w:u w:val="none"/>
          <w:shd w:val="clear" w:fill="FFFFFF"/>
        </w:rPr>
        <w:t>https://github.com/chao/RESTClient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POST: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http: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bdr w:val="none" w:color="auto" w:sz="0" w:space="0"/>
          <w:shd w:val="clear" w:fill="F5F5F5"/>
        </w:rPr>
        <w:t>192.168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bdr w:val="none" w:color="auto" w:sz="0" w:space="0"/>
          <w:shd w:val="clear" w:fill="F5F5F5"/>
        </w:rPr>
        <w:t>1.43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08050"/>
          <w:spacing w:val="0"/>
          <w:sz w:val="19"/>
          <w:szCs w:val="19"/>
          <w:bdr w:val="none" w:color="auto" w:sz="0" w:space="0"/>
          <w:shd w:val="clear" w:fill="F5F5F5"/>
        </w:rPr>
        <w:t>8181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restconf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operations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hello:hello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world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Header: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application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json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Body: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"input"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195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9"/>
          <w:szCs w:val="19"/>
          <w:bdr w:val="none" w:color="auto" w:sz="0" w:space="0"/>
          <w:shd w:val="clear" w:fill="F5F5F5"/>
        </w:rPr>
        <w:t>"Andrew"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390" w:firstLineChars="20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}}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Tahoma" w:hAnsi="Tahoma" w:eastAsia="Tahoma" w:cs="Tahoma"/>
          <w:sz w:val="45"/>
          <w:szCs w:val="45"/>
        </w:rPr>
      </w:pPr>
      <w:r>
        <w:rPr>
          <w:rFonts w:hint="default" w:ascii="楷体" w:hAnsi="楷体" w:eastAsia="楷体" w:cs="楷体"/>
          <w:b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Troubleshooting</w: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instrText xml:space="preserve"> HYPERLINK "https://docs.opendaylight.org/en/latest/developer-guide/developing-apps-on-the-opendaylight-controller.html" \l "troubleshooting" \o "Permalink to this headline" </w:instrText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E95420"/>
          <w:spacing w:val="0"/>
          <w:sz w:val="45"/>
          <w:szCs w:val="45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If you get a response code 501 while attempting to POST /operations/hello:hello-world, check the file: HelloProvider.java and make sure the helloService member is being set. By not invoking “session.addRpcImplementation()” the REST API will be unable to map /operations/hello:hello-world url to HelloWorldImpl.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BB5D"/>
    <w:multiLevelType w:val="multilevel"/>
    <w:tmpl w:val="30D8BB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52542"/>
    <w:rsid w:val="0008507A"/>
    <w:rsid w:val="02240271"/>
    <w:rsid w:val="03465038"/>
    <w:rsid w:val="05447D7C"/>
    <w:rsid w:val="09CF55D6"/>
    <w:rsid w:val="0B057CE1"/>
    <w:rsid w:val="0B4A6B63"/>
    <w:rsid w:val="0BBA0FBE"/>
    <w:rsid w:val="0C752416"/>
    <w:rsid w:val="0CE81A67"/>
    <w:rsid w:val="0D652542"/>
    <w:rsid w:val="13050818"/>
    <w:rsid w:val="153243D1"/>
    <w:rsid w:val="17600AD9"/>
    <w:rsid w:val="19976581"/>
    <w:rsid w:val="1A255724"/>
    <w:rsid w:val="1DBF24CA"/>
    <w:rsid w:val="1F3C0B0F"/>
    <w:rsid w:val="1F453E4D"/>
    <w:rsid w:val="20D36457"/>
    <w:rsid w:val="22873A44"/>
    <w:rsid w:val="24576BC2"/>
    <w:rsid w:val="2806788A"/>
    <w:rsid w:val="2A2E6498"/>
    <w:rsid w:val="374A5ECA"/>
    <w:rsid w:val="3D480926"/>
    <w:rsid w:val="3EB061CE"/>
    <w:rsid w:val="3F5925EB"/>
    <w:rsid w:val="45BF4F97"/>
    <w:rsid w:val="4A973180"/>
    <w:rsid w:val="4F7951A3"/>
    <w:rsid w:val="50704317"/>
    <w:rsid w:val="50C91526"/>
    <w:rsid w:val="567120F6"/>
    <w:rsid w:val="58250216"/>
    <w:rsid w:val="587B104B"/>
    <w:rsid w:val="5A2B1513"/>
    <w:rsid w:val="5B031CE2"/>
    <w:rsid w:val="6801578B"/>
    <w:rsid w:val="6AF7048C"/>
    <w:rsid w:val="6F177751"/>
    <w:rsid w:val="734D570E"/>
    <w:rsid w:val="788122D7"/>
    <w:rsid w:val="78C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2019-09-18T02:11:00Z</dcterms:created>
  <dc:creator>sunc</dc:creator>
  <cp:lastModifiedBy>sunc</cp:lastModifiedBy>
  <dcterms:modified xsi:type="dcterms:W3CDTF">2019-09-18T08:31:05Z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