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C31C9F" w:rsidRPr="00C31C9F" w:rsidTr="00C31C9F">
        <w:trPr>
          <w:tblCellSpacing w:w="0" w:type="dxa"/>
        </w:trPr>
        <w:tc>
          <w:tcPr>
            <w:tcW w:w="0" w:type="auto"/>
            <w:hideMark/>
          </w:tcPr>
          <w:p w:rsidR="00C31C9F" w:rsidRPr="00C31C9F" w:rsidRDefault="00C31C9F" w:rsidP="00C31C9F">
            <w:pPr>
              <w:widowControl/>
              <w:spacing w:before="22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中华人民共和国国务院令</w:t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br/>
            </w:r>
            <w:r w:rsidRPr="00C31C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第644号</w:t>
            </w:r>
          </w:p>
          <w:p w:rsidR="00C31C9F" w:rsidRPr="00C31C9F" w:rsidRDefault="00C31C9F" w:rsidP="00C31C9F">
            <w:pPr>
              <w:widowControl/>
              <w:spacing w:before="225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现公布《国务院关于修改〈全国年节及纪念日放假办法〉的决定》，自2014年1月1日起施行。</w:t>
            </w:r>
          </w:p>
          <w:p w:rsidR="00C31C9F" w:rsidRPr="00C31C9F" w:rsidRDefault="00C31C9F" w:rsidP="00C31C9F">
            <w:pPr>
              <w:widowControl/>
              <w:spacing w:before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                                             　总理 　李克强 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                                               2013年12月11日</w:t>
            </w:r>
          </w:p>
          <w:p w:rsidR="00C31C9F" w:rsidRPr="00C31C9F" w:rsidRDefault="00C31C9F" w:rsidP="00C31C9F">
            <w:pPr>
              <w:widowControl/>
              <w:spacing w:before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  <w:p w:rsidR="00C31C9F" w:rsidRPr="00C31C9F" w:rsidRDefault="00C31C9F" w:rsidP="00C31C9F">
            <w:pPr>
              <w:widowControl/>
              <w:spacing w:before="22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国务院关于修改《全国年节及纪念日</w:t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br/>
              <w:t>放假办法》的决定</w:t>
            </w:r>
          </w:p>
          <w:p w:rsidR="00C31C9F" w:rsidRPr="00C31C9F" w:rsidRDefault="00C31C9F" w:rsidP="00C31C9F">
            <w:pPr>
              <w:widowControl/>
              <w:spacing w:before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   国务院决定对《全国年节及纪念日放假办法》作如下修改：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将第二条第二项修改为：“（二）春节，放假3天（农历正月初一、初二、初三）”。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本决定自2014年1月1日起施行。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《全国年节及纪念日放假办法》根据本决定作相应修改，重新公布。</w:t>
            </w:r>
          </w:p>
          <w:p w:rsidR="00C31C9F" w:rsidRPr="00C31C9F" w:rsidRDefault="00C31C9F" w:rsidP="00C31C9F">
            <w:pPr>
              <w:widowControl/>
              <w:spacing w:before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  <w:p w:rsidR="00C31C9F" w:rsidRPr="00C31C9F" w:rsidRDefault="00C31C9F" w:rsidP="00C31C9F">
            <w:pPr>
              <w:widowControl/>
              <w:spacing w:before="22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全国年节及纪念日放假办法</w:t>
            </w:r>
          </w:p>
          <w:p w:rsidR="00C31C9F" w:rsidRPr="00C31C9F" w:rsidRDefault="00C31C9F" w:rsidP="00C31C9F">
            <w:pPr>
              <w:widowControl/>
              <w:spacing w:before="225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(1949年12月23日政务院发布　根据1999年9月18日《国务院关于修改〈全国年节及纪念日放假办法〉的决定》第一次修订　根据2007年12月14日《国务院关于修改〈全国年节及纪念日放假办法〉的决定》第二次修订　根据2013年12月11日《国务院关于修改〈全国年节及纪念日放假办法〉的决定》第三次修订)</w:t>
            </w:r>
          </w:p>
          <w:p w:rsidR="00C31C9F" w:rsidRPr="00C31C9F" w:rsidRDefault="00C31C9F" w:rsidP="00C31C9F">
            <w:pPr>
              <w:widowControl/>
              <w:spacing w:before="22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    第一条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为统一全国年节及纪念日的假期，制定本办法。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    第二条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全体公民放假的节日：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（一）新年，放假1天(1月1日)；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（二）春节，放假3天(农历正月初一、初二、初三)；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（三）清明节，放假1天(农历清明当日)；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（四）劳动节，放假1天(5月1日)；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（五）端午节，放假1天(农历端午当日)；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（六）中秋节，放假1天(农历中秋当日)；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（七）国庆节，放假3天(10月1日、2日、3日)。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    第三条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部分公民放假的节日及纪念日：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    （一）妇女节(3月8日)，妇女放假半天；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（二）青年节(5月4日)，14周岁以上的青年放假半天；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（三）儿童节(6月1日)，不满14周岁的少年儿童放假1天；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>    （四）中国人民解放军建军纪念日(8月1日)，现役军人放假半天。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    第四条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少数民族习惯的节日，由各少数民族聚居地区的地方人民政府，按照各该民族习惯，规定放假日期。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    第五条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二七纪念日、五卅纪念日、七七抗战纪念日、九三抗战胜利纪念日、九一八纪念日、教师节、护士节、记者节、植树节等其他节日、纪念日，均不放假。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    第六条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全体公民放假的假日，如果适逢星期六、星期日，应当在工作日补假。部分公民放假的假日，如果适逢星期六、星期日，则不补假。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</w:r>
            <w:r w:rsidRPr="00C31C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    第七条</w:t>
            </w:r>
            <w:r w:rsidRPr="00C31C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本办法自公布之日起施行。</w:t>
            </w:r>
          </w:p>
        </w:tc>
      </w:tr>
    </w:tbl>
    <w:p w:rsidR="00AA4A39" w:rsidRDefault="00AA4A39"/>
    <w:sectPr w:rsidR="00AA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E30" w:rsidRDefault="00536E30" w:rsidP="00C31C9F">
      <w:r>
        <w:separator/>
      </w:r>
    </w:p>
  </w:endnote>
  <w:endnote w:type="continuationSeparator" w:id="0">
    <w:p w:rsidR="00536E30" w:rsidRDefault="00536E30" w:rsidP="00C3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E30" w:rsidRDefault="00536E30" w:rsidP="00C31C9F">
      <w:r>
        <w:separator/>
      </w:r>
    </w:p>
  </w:footnote>
  <w:footnote w:type="continuationSeparator" w:id="0">
    <w:p w:rsidR="00536E30" w:rsidRDefault="00536E30" w:rsidP="00C31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5D"/>
    <w:rsid w:val="000D3E6B"/>
    <w:rsid w:val="00536E30"/>
    <w:rsid w:val="00816C5D"/>
    <w:rsid w:val="00AA4A39"/>
    <w:rsid w:val="00C228E9"/>
    <w:rsid w:val="00C3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7E57"/>
  <w15:chartTrackingRefBased/>
  <w15:docId w15:val="{23F7597E-6BE9-4A16-962E-17F9EDC2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C9F"/>
    <w:rPr>
      <w:sz w:val="18"/>
      <w:szCs w:val="18"/>
    </w:rPr>
  </w:style>
  <w:style w:type="character" w:customStyle="1" w:styleId="font">
    <w:name w:val="font"/>
    <w:basedOn w:val="a0"/>
    <w:rsid w:val="00C31C9F"/>
  </w:style>
  <w:style w:type="character" w:customStyle="1" w:styleId="bigger">
    <w:name w:val="bigger"/>
    <w:basedOn w:val="a0"/>
    <w:rsid w:val="00C31C9F"/>
  </w:style>
  <w:style w:type="character" w:customStyle="1" w:styleId="medium">
    <w:name w:val="medium"/>
    <w:basedOn w:val="a0"/>
    <w:rsid w:val="00C31C9F"/>
  </w:style>
  <w:style w:type="character" w:customStyle="1" w:styleId="smaller">
    <w:name w:val="smaller"/>
    <w:basedOn w:val="a0"/>
    <w:rsid w:val="00C31C9F"/>
  </w:style>
  <w:style w:type="character" w:customStyle="1" w:styleId="gwdtitle">
    <w:name w:val="gwdtitle"/>
    <w:basedOn w:val="a0"/>
    <w:rsid w:val="00C31C9F"/>
  </w:style>
  <w:style w:type="paragraph" w:styleId="a7">
    <w:name w:val="Normal (Web)"/>
    <w:basedOn w:val="a"/>
    <w:uiPriority w:val="99"/>
    <w:semiHidden/>
    <w:unhideWhenUsed/>
    <w:rsid w:val="00C31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31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76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5-5</dc:creator>
  <cp:keywords/>
  <dc:description/>
  <cp:lastModifiedBy>5-5</cp:lastModifiedBy>
  <cp:revision>3</cp:revision>
  <dcterms:created xsi:type="dcterms:W3CDTF">2020-01-16T08:37:00Z</dcterms:created>
  <dcterms:modified xsi:type="dcterms:W3CDTF">2020-01-19T07:09:00Z</dcterms:modified>
</cp:coreProperties>
</file>