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0"/>
        </w:rPr>
        <w:t>패트리어트 회비 관리 서비스 간사 가이드</w:t>
      </w:r>
    </w:p>
    <w:p>
      <w:pPr>
        <w:jc w:val="center"/>
      </w:pPr>
      <w:r>
        <w:rPr>
          <w:rFonts w:ascii="Malgun Gothic" w:hAnsi="Malgun Gothic" w:eastAsia="Malgun Gothic"/>
          <w:i/>
          <w:sz w:val="21"/>
        </w:rPr>
        <w:t>관리자/간사용</w:t>
      </w:r>
    </w:p>
    <w:p>
      <w:r>
        <w:t>이 문서는 간사 또는 관리자가 회원 승인, 회비 관리, 세입/지출 관리, 추가 비용 정산을 수행하는 방법을 안내합니다.</w:t>
      </w:r>
    </w:p>
    <w:p>
      <w:pPr>
        <w:pStyle w:val="Heading1"/>
      </w:pPr>
      <w:r>
        <w:t>1. 관리자 권한 개요</w:t>
      </w:r>
    </w:p>
    <w:p>
      <w:pPr>
        <w:pStyle w:val="ListBullet"/>
      </w:pPr>
      <w:r>
        <w:t>회원 승인 및 삭제</w:t>
      </w:r>
    </w:p>
    <w:p>
      <w:pPr>
        <w:pStyle w:val="ListBullet"/>
      </w:pPr>
      <w:r>
        <w:t>활성 회원/비활성 회원 관리</w:t>
      </w:r>
    </w:p>
    <w:p>
      <w:pPr>
        <w:pStyle w:val="ListBullet"/>
      </w:pPr>
      <w:r>
        <w:t>회비 면제 설정</w:t>
      </w:r>
    </w:p>
    <w:p>
      <w:pPr>
        <w:pStyle w:val="ListBullet"/>
      </w:pPr>
      <w:r>
        <w:t>연도별 회비 납부 처리</w:t>
      </w:r>
    </w:p>
    <w:p>
      <w:pPr>
        <w:pStyle w:val="ListBullet"/>
      </w:pPr>
      <w:r>
        <w:t>세입/지출 등록 및 삭제</w:t>
      </w:r>
    </w:p>
    <w:p>
      <w:pPr>
        <w:pStyle w:val="ListBullet"/>
      </w:pPr>
      <w:r>
        <w:t>추가 비용 이벤트 생성 및 정산</w:t>
      </w:r>
    </w:p>
    <w:p>
      <w:pPr>
        <w:pStyle w:val="Heading1"/>
      </w:pPr>
      <w:r>
        <w:t>2. 회원 승인 관리</w:t>
      </w:r>
    </w:p>
    <w:p>
      <w:pPr>
        <w:pStyle w:val="ListNumber"/>
      </w:pPr>
      <w:r>
        <w:t>회원 관리 또는 대시보드의 회원 승인 관리 섹션으로 이동합니다.</w:t>
      </w:r>
    </w:p>
    <w:p>
      <w:pPr>
        <w:pStyle w:val="ListNumber"/>
      </w:pPr>
      <w:r>
        <w:t>승인 대기 회원의 이름, 전화번호, 생년월일을 확인합니다.</w:t>
      </w:r>
    </w:p>
    <w:p>
      <w:pPr>
        <w:pStyle w:val="ListNumber"/>
      </w:pPr>
      <w:r>
        <w:t>승인을 누르면 회원이 활성 회원으로 이동합니다.</w:t>
      </w:r>
    </w:p>
    <w:p>
      <w:pPr>
        <w:pStyle w:val="ListNumber"/>
      </w:pPr>
      <w:r>
        <w:t>삭제를 누르면 승인 대기 회원만 실제 삭제됩니다.</w:t>
      </w:r>
    </w:p>
    <w:p>
      <w:pPr>
        <w:pStyle w:val="Heading1"/>
      </w:pPr>
      <w:r>
        <w:t>3. 활성 회원/비활성 회원 관리</w:t>
      </w:r>
    </w:p>
    <w:p>
      <w:pPr>
        <w:pStyle w:val="ListBullet"/>
      </w:pPr>
      <w:r>
        <w:t>활성 회원은 간사, 정회원, 준회원 순으로 정렬되며 같은 등급 내에서는 나이 많은 순으로 표시됩니다.</w:t>
      </w:r>
    </w:p>
    <w:p>
      <w:pPr>
        <w:pStyle w:val="ListBullet"/>
      </w:pPr>
      <w:r>
        <w:t>비활성 회원은 나이 많은 순으로 표시됩니다.</w:t>
      </w:r>
    </w:p>
    <w:p>
      <w:pPr>
        <w:pStyle w:val="ListBullet"/>
      </w:pPr>
      <w:r>
        <w:t>비활성화 버튼으로 활동을 중지할 수 있고, 활성화 버튼으로 다시 복구할 수 있습니다.</w:t>
      </w:r>
    </w:p>
    <w:p>
      <w:pPr>
        <w:pStyle w:val="ListBullet"/>
      </w:pPr>
      <w:r>
        <w:t>비밀번호 초기화를 누르면 기본값 0000으로 초기화됩니다.</w:t>
      </w:r>
    </w:p>
    <w:p>
      <w:pPr>
        <w:pStyle w:val="Heading1"/>
      </w:pPr>
      <w:r>
        <w:t>4. 회비 면제 설정</w:t>
      </w:r>
    </w:p>
    <w:p>
      <w:pPr>
        <w:pStyle w:val="ListBullet"/>
      </w:pPr>
      <w:r>
        <w:t>가입 면제는 자동 부여가 아니라 관리자가 직접 설정합니다.</w:t>
      </w:r>
    </w:p>
    <w:p>
      <w:pPr>
        <w:pStyle w:val="ListBullet"/>
      </w:pPr>
      <w:r>
        <w:t>기본 운영 기준은 2개월이지만 필요에 따라 변경할 수 있습니다.</w:t>
      </w:r>
    </w:p>
    <w:p>
      <w:pPr>
        <w:pStyle w:val="ListBullet"/>
      </w:pPr>
      <w:r>
        <w:t>회비 면제는 저장 시점부터 적용됩니다.</w:t>
      </w:r>
    </w:p>
    <w:p>
      <w:pPr>
        <w:pStyle w:val="ListBullet"/>
      </w:pPr>
      <w:r>
        <w:t>사용자 카드에서 설정 개월 수와 남은 개월 수를 함께 확인할 수 있습니다.</w:t>
      </w:r>
    </w:p>
    <w:p>
      <w:pPr>
        <w:pStyle w:val="ListBullet"/>
      </w:pPr>
      <w:r>
        <w:t>면제 제거 버튼으로 면제를 해제할 수 있습니다.</w:t>
      </w:r>
    </w:p>
    <w:p>
      <w:pPr>
        <w:pStyle w:val="Heading1"/>
      </w:pPr>
      <w:r>
        <w:t>5. 연도별 회비 관리</w:t>
      </w:r>
    </w:p>
    <w:p>
      <w:pPr>
        <w:pStyle w:val="ListNumber"/>
      </w:pPr>
      <w:r>
        <w:t>대시보드에서 연도를 선택합니다.</w:t>
      </w:r>
    </w:p>
    <w:p>
      <w:pPr>
        <w:pStyle w:val="ListNumber"/>
      </w:pPr>
      <w:r>
        <w:t>회원 검색창으로 특정 회원을 찾습니다.</w:t>
      </w:r>
    </w:p>
    <w:p>
      <w:pPr>
        <w:pStyle w:val="ListNumber"/>
      </w:pPr>
      <w:r>
        <w:t>각 월 셀을 눌러 납부 완료/미납 상태를 토글합니다.</w:t>
      </w:r>
    </w:p>
    <w:p>
      <w:pPr>
        <w:pStyle w:val="ListNumber"/>
      </w:pPr>
      <w:r>
        <w:t>면제 월은 면제로 표시되며 클릭이 비활성화됩니다.</w:t>
      </w:r>
    </w:p>
    <w:p>
      <w:r>
        <w:t>정회원은 월 20,000원, 준회원은 월 10,000원, 간사는 회비 면제입니다.</w:t>
      </w:r>
    </w:p>
    <w:p>
      <w:pPr>
        <w:pStyle w:val="Heading1"/>
      </w:pPr>
      <w:r>
        <w:t>6. 세입/지출 관리</w:t>
      </w:r>
    </w:p>
    <w:p>
      <w:pPr>
        <w:pStyle w:val="ListNumber"/>
      </w:pPr>
      <w:r>
        <w:t>세입/지출 관리 페이지로 이동합니다.</w:t>
      </w:r>
    </w:p>
    <w:p>
      <w:pPr>
        <w:pStyle w:val="ListNumber"/>
      </w:pPr>
      <w:r>
        <w:t>세입 또는 지출 탭을 선택합니다.</w:t>
      </w:r>
    </w:p>
    <w:p>
      <w:pPr>
        <w:pStyle w:val="ListNumber"/>
      </w:pPr>
      <w:r>
        <w:t>항목명과 금액을 입력해 등록합니다.</w:t>
      </w:r>
    </w:p>
    <w:p>
      <w:pPr>
        <w:pStyle w:val="ListNumber"/>
      </w:pPr>
      <w:r>
        <w:t>잘못 등록한 항목은 삭제 버튼으로 제거합니다.</w:t>
      </w:r>
    </w:p>
    <w:p>
      <w:pPr>
        <w:pStyle w:val="Heading1"/>
      </w:pPr>
      <w:r>
        <w:t>7. 추가 비용 이벤트 관리</w:t>
      </w:r>
    </w:p>
    <w:p>
      <w:pPr>
        <w:pStyle w:val="ListBullet"/>
      </w:pPr>
      <w:r>
        <w:t>대회비, 회식비, 유니폼비, 가입비, 기타 비용을 이벤트 단위로 등록합니다.</w:t>
      </w:r>
    </w:p>
    <w:p>
      <w:pPr>
        <w:pStyle w:val="ListBullet"/>
      </w:pPr>
      <w:r>
        <w:t>총 지출 금액, 회비 공용지원 금액, 참가자를 입력하면 1인당 추가 분담금이 자동 계산됩니다.</w:t>
      </w:r>
    </w:p>
    <w:p>
      <w:pPr>
        <w:pStyle w:val="ListBullet"/>
      </w:pPr>
      <w:r>
        <w:t>올림 단위(10원, 100원, 1,000원 등)에 따라 금액을 조정할 수 있습니다.</w:t>
      </w:r>
    </w:p>
    <w:p>
      <w:pPr>
        <w:pStyle w:val="ListBullet"/>
      </w:pPr>
      <w:r>
        <w:t>참가자 전체 선택, 검색, 미납/정산 완료 탭으로 운영 부담을 줄일 수 있습니다.</w:t>
      </w:r>
    </w:p>
    <w:p>
      <w:pPr>
        <w:pStyle w:val="Heading1"/>
      </w:pPr>
      <w:r>
        <w:t>8. 추가 비용 정산</w:t>
      </w:r>
    </w:p>
    <w:p>
      <w:pPr>
        <w:pStyle w:val="ListNumber"/>
      </w:pPr>
      <w:r>
        <w:t>참가자별 납부 완료를 처리합니다.</w:t>
      </w:r>
    </w:p>
    <w:p>
      <w:pPr>
        <w:pStyle w:val="ListNumber"/>
      </w:pPr>
      <w:r>
        <w:t>모든 참가자가 납부 완료되면 남은 금액 세입 처리 버튼을 눌러 정산합니다.</w:t>
      </w:r>
    </w:p>
    <w:p>
      <w:pPr>
        <w:pStyle w:val="ListNumber"/>
      </w:pPr>
      <w:r>
        <w:t>정산 시 공용 지원 지출, 나머지 구매비 지출, 잔액 세입이 자동 반영됩니다.</w:t>
      </w:r>
    </w:p>
    <w:p>
      <w:pPr>
        <w:pStyle w:val="ListNumber"/>
      </w:pPr>
      <w:r>
        <w:t>정산 수정으로 완료 상태를 되돌리고 다시 조정할 수 있습니다.</w:t>
      </w:r>
    </w:p>
    <w:p>
      <w:pPr>
        <w:pStyle w:val="ListNumber"/>
      </w:pPr>
      <w:r>
        <w:t>이벤트 삭제 시 연결된 정산 데이터도 함께 정리됩니다.</w:t>
      </w:r>
    </w:p>
    <w:p>
      <w:pPr>
        <w:pStyle w:val="Heading1"/>
      </w:pPr>
      <w:r>
        <w:t>9. 사용자 정보 및 주소 관리</w:t>
      </w:r>
    </w:p>
    <w:p>
      <w:pPr>
        <w:pStyle w:val="ListBullet"/>
      </w:pPr>
      <w:r>
        <w:t>주소는 일반 주소와 상세 주소로 따로 저장됩니다.</w:t>
      </w:r>
    </w:p>
    <w:p>
      <w:pPr>
        <w:pStyle w:val="ListBullet"/>
      </w:pPr>
      <w:r>
        <w:t>회원 카드에는 일반 주소, 상세 주소 형식으로 합쳐서 표시됩니다.</w:t>
      </w:r>
    </w:p>
    <w:p>
      <w:pPr>
        <w:pStyle w:val="ListBullet"/>
      </w:pPr>
      <w:r>
        <w:t>아이디 변경, 주소 변경, 생년월일 변경은 사용자 정보 변경 화면에서 처리합니다.</w:t>
      </w:r>
    </w:p>
    <w:p>
      <w:pPr>
        <w:pStyle w:val="Heading1"/>
      </w:pPr>
      <w:r>
        <w:t>10. 운영 팁</w:t>
      </w:r>
    </w:p>
    <w:p>
      <w:pPr>
        <w:pStyle w:val="ListBullet"/>
      </w:pPr>
      <w:r>
        <w:t>모바일에서는 카드형 UI를, PC에서는 넓은 표/카드 조합을 활용해 작업하세요.</w:t>
      </w:r>
    </w:p>
    <w:p>
      <w:pPr>
        <w:pStyle w:val="ListBullet"/>
      </w:pPr>
      <w:r>
        <w:t>토스트 메시지는 작업 성공/실패를 빠르게 확인하는 용도이므로, 중요한 조작 뒤에는 목록 상태도 함께 확인하세요.</w:t>
      </w:r>
    </w:p>
    <w:p>
      <w:pPr>
        <w:pStyle w:val="ListBullet"/>
      </w:pPr>
      <w:r>
        <w:t>추가 비용은 회비와 별개이므로 간사에게도 할당될 수 있습니다.</w:t>
      </w:r>
    </w:p>
    <w:p>
      <w:pPr>
        <w:pStyle w:val="ListBullet"/>
      </w:pPr>
      <w:r>
        <w:t>승인 대기 회원이 많아지면 섹션 검색창을 활용해 이름, 아이디, 전화번호로 빠르게 필터링하세요.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