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46015">
        <w:rPr>
          <w:rFonts w:ascii="宋体" w:eastAsia="宋体" w:hAnsi="宋体" w:cs="宋体"/>
          <w:b/>
          <w:bCs/>
          <w:kern w:val="36"/>
          <w:sz w:val="48"/>
          <w:szCs w:val="48"/>
        </w:rPr>
        <w:t>大模型RAG（Retrieval-Augmented Generation）指南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6015">
        <w:rPr>
          <w:rFonts w:ascii="宋体" w:eastAsia="宋体" w:hAnsi="宋体" w:cs="宋体"/>
          <w:b/>
          <w:bCs/>
          <w:kern w:val="0"/>
          <w:sz w:val="36"/>
          <w:szCs w:val="36"/>
        </w:rPr>
        <w:t>一、什么是RAG？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RAG（检索增强生成，Retrieval-Augmented Generation）</w:t>
      </w:r>
      <w:r w:rsidRPr="00E46015">
        <w:rPr>
          <w:rFonts w:ascii="宋体" w:eastAsia="宋体" w:hAnsi="宋体" w:cs="宋体"/>
          <w:kern w:val="0"/>
          <w:sz w:val="24"/>
        </w:rPr>
        <w:t xml:space="preserve"> 是一种将信息检索系统与大语言模型（LLM）结合的技术框架。与传统大模型单纯基于参数生成不同，RAG引入了“外部知识库”，模型在回答问题或生成内容时先从知识库中检索相关内容，再结合检索结果进行生成，从而显著提升了准确性、时效性和可控性。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典型的RAG系统可分为三个阶段：</w:t>
      </w:r>
    </w:p>
    <w:p w:rsidR="00E46015" w:rsidRPr="00E46015" w:rsidRDefault="00E46015" w:rsidP="00E460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Query 构造</w:t>
      </w:r>
      <w:r w:rsidRPr="00E46015">
        <w:rPr>
          <w:rFonts w:ascii="宋体" w:eastAsia="宋体" w:hAnsi="宋体" w:cs="宋体"/>
          <w:kern w:val="0"/>
          <w:sz w:val="24"/>
        </w:rPr>
        <w:t>：将用户输入转化为适用于检索的查询。</w:t>
      </w:r>
    </w:p>
    <w:p w:rsidR="00E46015" w:rsidRPr="00E46015" w:rsidRDefault="00E46015" w:rsidP="00E460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检索（Retrieval）</w:t>
      </w:r>
      <w:r w:rsidRPr="00E46015">
        <w:rPr>
          <w:rFonts w:ascii="宋体" w:eastAsia="宋体" w:hAnsi="宋体" w:cs="宋体"/>
          <w:kern w:val="0"/>
          <w:sz w:val="24"/>
        </w:rPr>
        <w:t>：使用向量数据库（如FAISS、Chroma、</w:t>
      </w:r>
      <w:proofErr w:type="spellStart"/>
      <w:r w:rsidRPr="00E46015">
        <w:rPr>
          <w:rFonts w:ascii="宋体" w:eastAsia="宋体" w:hAnsi="宋体" w:cs="宋体"/>
          <w:kern w:val="0"/>
          <w:sz w:val="24"/>
        </w:rPr>
        <w:t>Weaviate</w:t>
      </w:r>
      <w:proofErr w:type="spellEnd"/>
      <w:r w:rsidRPr="00E46015">
        <w:rPr>
          <w:rFonts w:ascii="宋体" w:eastAsia="宋体" w:hAnsi="宋体" w:cs="宋体"/>
          <w:kern w:val="0"/>
          <w:sz w:val="24"/>
        </w:rPr>
        <w:t>）查找相关文档。</w:t>
      </w:r>
    </w:p>
    <w:p w:rsidR="00E46015" w:rsidRDefault="00E46015" w:rsidP="00E460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生成（Generation）</w:t>
      </w:r>
      <w:r w:rsidRPr="00E46015">
        <w:rPr>
          <w:rFonts w:ascii="宋体" w:eastAsia="宋体" w:hAnsi="宋体" w:cs="宋体"/>
          <w:kern w:val="0"/>
          <w:sz w:val="24"/>
        </w:rPr>
        <w:t>：将检索到的文档与原始问题一起传入大模型，生成最终回答。</w:t>
      </w:r>
    </w:p>
    <w:p w:rsidR="00D61ECD" w:rsidRPr="00E46015" w:rsidRDefault="00D61ECD" w:rsidP="00D61EC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0" distR="0">
            <wp:extent cx="5274310" cy="2921000"/>
            <wp:effectExtent l="0" t="0" r="0" b="0"/>
            <wp:docPr id="663881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81099" name="图片 6638810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6015">
        <w:rPr>
          <w:rFonts w:ascii="宋体" w:eastAsia="宋体" w:hAnsi="宋体" w:cs="宋体"/>
          <w:b/>
          <w:bCs/>
          <w:kern w:val="0"/>
          <w:sz w:val="36"/>
          <w:szCs w:val="36"/>
        </w:rPr>
        <w:t>二、RAG 的价值</w:t>
      </w:r>
    </w:p>
    <w:p w:rsidR="00E46015" w:rsidRPr="00E46015" w:rsidRDefault="00E46015" w:rsidP="00E4601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实时性增强</w:t>
      </w:r>
      <w:r w:rsidRPr="00E46015">
        <w:rPr>
          <w:rFonts w:ascii="宋体" w:eastAsia="宋体" w:hAnsi="宋体" w:cs="宋体"/>
          <w:kern w:val="0"/>
          <w:sz w:val="24"/>
        </w:rPr>
        <w:t>：不依赖模型预训练内容，支持最新数据。</w:t>
      </w:r>
    </w:p>
    <w:p w:rsidR="00E46015" w:rsidRPr="00E46015" w:rsidRDefault="00E46015" w:rsidP="00E4601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可靠性提高</w:t>
      </w:r>
      <w:r w:rsidRPr="00E46015">
        <w:rPr>
          <w:rFonts w:ascii="宋体" w:eastAsia="宋体" w:hAnsi="宋体" w:cs="宋体"/>
          <w:kern w:val="0"/>
          <w:sz w:val="24"/>
        </w:rPr>
        <w:t>：回答基于文档，降低幻觉。</w:t>
      </w:r>
    </w:p>
    <w:p w:rsidR="00E46015" w:rsidRPr="00E46015" w:rsidRDefault="00E46015" w:rsidP="00E4601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轻量更新</w:t>
      </w:r>
      <w:r w:rsidRPr="00E46015">
        <w:rPr>
          <w:rFonts w:ascii="宋体" w:eastAsia="宋体" w:hAnsi="宋体" w:cs="宋体"/>
          <w:kern w:val="0"/>
          <w:sz w:val="24"/>
        </w:rPr>
        <w:t>：只需更新知识库，无需重新训练模型。</w:t>
      </w:r>
    </w:p>
    <w:p w:rsidR="00E46015" w:rsidRPr="00E46015" w:rsidRDefault="00E46015" w:rsidP="00E4601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合规与可控性</w:t>
      </w:r>
      <w:r w:rsidRPr="00E46015">
        <w:rPr>
          <w:rFonts w:ascii="宋体" w:eastAsia="宋体" w:hAnsi="宋体" w:cs="宋体"/>
          <w:kern w:val="0"/>
          <w:sz w:val="24"/>
        </w:rPr>
        <w:t>：可限制生成内容在知识边界内。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6015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三、RAG 的技术架构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一个标准的 RAG 系统通常由以下模块组成：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46015">
        <w:rPr>
          <w:rFonts w:ascii="宋体" w:eastAsia="宋体" w:hAnsi="宋体" w:cs="宋体"/>
          <w:kern w:val="0"/>
          <w:sz w:val="24"/>
        </w:rPr>
        <w:t>csharp</w:t>
      </w:r>
      <w:proofErr w:type="spellEnd"/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复制编辑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[User Question]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 xml:space="preserve">      ↓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[Query Embedding] ← 使用 Embedding 模型（如 OpenAI Embedding、BGE、text2vec）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 xml:space="preserve">      ↓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[Vector Search] ← 基于向量数据库检索（如 Chroma、FAISS、Milvus）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 xml:space="preserve">      ↓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[Context Documents]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 xml:space="preserve">      ↓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[Prompt Template] ← 构造 Prompt，例如：“根据以下资料回答问题：…”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 xml:space="preserve">      ↓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[LLM Response] ← 使用 GPT-4、Claude、Gemini 等大模型生成最终回答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015">
        <w:rPr>
          <w:rFonts w:ascii="宋体" w:eastAsia="宋体" w:hAnsi="宋体" w:cs="宋体"/>
          <w:b/>
          <w:bCs/>
          <w:kern w:val="0"/>
          <w:sz w:val="27"/>
          <w:szCs w:val="27"/>
        </w:rPr>
        <w:t>技术选型建议：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155"/>
      </w:tblGrid>
      <w:tr w:rsidR="00E46015" w:rsidRPr="00E46015" w:rsidTr="00E460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6015" w:rsidRPr="00E46015" w:rsidRDefault="00E46015" w:rsidP="00E4601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46015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:rsidR="00E46015" w:rsidRPr="00E46015" w:rsidRDefault="00E46015" w:rsidP="00E4601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46015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推荐方案</w:t>
            </w:r>
          </w:p>
        </w:tc>
      </w:tr>
      <w:tr w:rsidR="00E46015" w:rsidRPr="00E46015" w:rsidTr="00E46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015" w:rsidRPr="00E46015" w:rsidRDefault="00E46015" w:rsidP="00E460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46015">
              <w:rPr>
                <w:rFonts w:ascii="宋体" w:eastAsia="宋体" w:hAnsi="宋体" w:cs="宋体"/>
                <w:kern w:val="0"/>
                <w:sz w:val="24"/>
              </w:rPr>
              <w:t>Embedding 模型</w:t>
            </w:r>
          </w:p>
        </w:tc>
        <w:tc>
          <w:tcPr>
            <w:tcW w:w="0" w:type="auto"/>
            <w:vAlign w:val="center"/>
            <w:hideMark/>
          </w:tcPr>
          <w:p w:rsidR="00E46015" w:rsidRPr="00E46015" w:rsidRDefault="00E46015" w:rsidP="00E460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46015">
              <w:rPr>
                <w:rFonts w:ascii="宋体" w:eastAsia="宋体" w:hAnsi="宋体" w:cs="宋体"/>
                <w:kern w:val="0"/>
                <w:sz w:val="24"/>
              </w:rPr>
              <w:t>OpenAI ada-002 / BGE / text2vec</w:t>
            </w:r>
          </w:p>
        </w:tc>
      </w:tr>
      <w:tr w:rsidR="00E46015" w:rsidRPr="00E46015" w:rsidTr="00E46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015" w:rsidRPr="00E46015" w:rsidRDefault="00E46015" w:rsidP="00E460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46015">
              <w:rPr>
                <w:rFonts w:ascii="宋体" w:eastAsia="宋体" w:hAnsi="宋体" w:cs="宋体"/>
                <w:kern w:val="0"/>
                <w:sz w:val="24"/>
              </w:rPr>
              <w:t>向量数据库</w:t>
            </w:r>
          </w:p>
        </w:tc>
        <w:tc>
          <w:tcPr>
            <w:tcW w:w="0" w:type="auto"/>
            <w:vAlign w:val="center"/>
            <w:hideMark/>
          </w:tcPr>
          <w:p w:rsidR="00E46015" w:rsidRPr="00E46015" w:rsidRDefault="00E46015" w:rsidP="00E460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46015">
              <w:rPr>
                <w:rFonts w:ascii="宋体" w:eastAsia="宋体" w:hAnsi="宋体" w:cs="宋体"/>
                <w:kern w:val="0"/>
                <w:sz w:val="24"/>
              </w:rPr>
              <w:t xml:space="preserve">Chroma / FAISS / </w:t>
            </w:r>
            <w:proofErr w:type="spellStart"/>
            <w:r w:rsidRPr="00E46015">
              <w:rPr>
                <w:rFonts w:ascii="宋体" w:eastAsia="宋体" w:hAnsi="宋体" w:cs="宋体"/>
                <w:kern w:val="0"/>
                <w:sz w:val="24"/>
              </w:rPr>
              <w:t>Weaviate</w:t>
            </w:r>
            <w:proofErr w:type="spellEnd"/>
            <w:r w:rsidRPr="00E46015">
              <w:rPr>
                <w:rFonts w:ascii="宋体" w:eastAsia="宋体" w:hAnsi="宋体" w:cs="宋体"/>
                <w:kern w:val="0"/>
                <w:sz w:val="24"/>
              </w:rPr>
              <w:t xml:space="preserve"> / Milvus</w:t>
            </w:r>
          </w:p>
        </w:tc>
      </w:tr>
      <w:tr w:rsidR="00E46015" w:rsidRPr="00E46015" w:rsidTr="00E46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015" w:rsidRPr="00E46015" w:rsidRDefault="00E46015" w:rsidP="00E460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46015">
              <w:rPr>
                <w:rFonts w:ascii="宋体" w:eastAsia="宋体" w:hAnsi="宋体" w:cs="宋体"/>
                <w:kern w:val="0"/>
                <w:sz w:val="24"/>
              </w:rPr>
              <w:t>LLM 模型</w:t>
            </w:r>
          </w:p>
        </w:tc>
        <w:tc>
          <w:tcPr>
            <w:tcW w:w="0" w:type="auto"/>
            <w:vAlign w:val="center"/>
            <w:hideMark/>
          </w:tcPr>
          <w:p w:rsidR="00E46015" w:rsidRPr="00E46015" w:rsidRDefault="00E46015" w:rsidP="00E460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46015">
              <w:rPr>
                <w:rFonts w:ascii="宋体" w:eastAsia="宋体" w:hAnsi="宋体" w:cs="宋体"/>
                <w:kern w:val="0"/>
                <w:sz w:val="24"/>
              </w:rPr>
              <w:t>GPT-4 / Claude / LLaMA2 / Qwen</w:t>
            </w:r>
          </w:p>
        </w:tc>
      </w:tr>
      <w:tr w:rsidR="00E46015" w:rsidRPr="00E46015" w:rsidTr="00E46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015" w:rsidRPr="00E46015" w:rsidRDefault="00E46015" w:rsidP="00E460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46015">
              <w:rPr>
                <w:rFonts w:ascii="宋体" w:eastAsia="宋体" w:hAnsi="宋体" w:cs="宋体"/>
                <w:kern w:val="0"/>
                <w:sz w:val="24"/>
              </w:rPr>
              <w:t>中间件框架</w:t>
            </w:r>
          </w:p>
        </w:tc>
        <w:tc>
          <w:tcPr>
            <w:tcW w:w="0" w:type="auto"/>
            <w:vAlign w:val="center"/>
            <w:hideMark/>
          </w:tcPr>
          <w:p w:rsidR="00E46015" w:rsidRPr="00E46015" w:rsidRDefault="00E46015" w:rsidP="00E460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E46015">
              <w:rPr>
                <w:rFonts w:ascii="宋体" w:eastAsia="宋体" w:hAnsi="宋体" w:cs="宋体"/>
                <w:kern w:val="0"/>
                <w:sz w:val="24"/>
              </w:rPr>
              <w:t>LangChain</w:t>
            </w:r>
            <w:proofErr w:type="spellEnd"/>
            <w:r w:rsidRPr="00E46015">
              <w:rPr>
                <w:rFonts w:ascii="宋体" w:eastAsia="宋体" w:hAnsi="宋体" w:cs="宋体"/>
                <w:kern w:val="0"/>
                <w:sz w:val="24"/>
              </w:rPr>
              <w:t xml:space="preserve"> / </w:t>
            </w:r>
            <w:proofErr w:type="spellStart"/>
            <w:r w:rsidRPr="00E46015">
              <w:rPr>
                <w:rFonts w:ascii="宋体" w:eastAsia="宋体" w:hAnsi="宋体" w:cs="宋体"/>
                <w:kern w:val="0"/>
                <w:sz w:val="24"/>
              </w:rPr>
              <w:t>LlamaIndex</w:t>
            </w:r>
            <w:proofErr w:type="spellEnd"/>
            <w:r w:rsidRPr="00E46015">
              <w:rPr>
                <w:rFonts w:ascii="宋体" w:eastAsia="宋体" w:hAnsi="宋体" w:cs="宋体"/>
                <w:kern w:val="0"/>
                <w:sz w:val="24"/>
              </w:rPr>
              <w:t xml:space="preserve"> / Haystack</w:t>
            </w:r>
          </w:p>
        </w:tc>
      </w:tr>
    </w:tbl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6015">
        <w:rPr>
          <w:rFonts w:ascii="宋体" w:eastAsia="宋体" w:hAnsi="宋体" w:cs="宋体"/>
          <w:b/>
          <w:bCs/>
          <w:kern w:val="0"/>
          <w:sz w:val="36"/>
          <w:szCs w:val="36"/>
        </w:rPr>
        <w:t>四、实现策略：如何构建一个 RAG 系统？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015">
        <w:rPr>
          <w:rFonts w:ascii="宋体" w:eastAsia="宋体" w:hAnsi="宋体" w:cs="宋体"/>
          <w:b/>
          <w:bCs/>
          <w:kern w:val="0"/>
          <w:sz w:val="27"/>
          <w:szCs w:val="27"/>
        </w:rPr>
        <w:t>1. 文档处理（Document Preprocessing）</w:t>
      </w:r>
    </w:p>
    <w:p w:rsidR="00E46015" w:rsidRPr="00E46015" w:rsidRDefault="00E46015" w:rsidP="00E4601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格式支持：PDF、Markdown、DOCX、PPTX、HTML、TXT 等</w:t>
      </w:r>
    </w:p>
    <w:p w:rsidR="00E46015" w:rsidRPr="00E46015" w:rsidRDefault="00E46015" w:rsidP="00E4601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分块（Chunking）：按段落或滑动窗口方式切片文本</w:t>
      </w:r>
    </w:p>
    <w:p w:rsidR="00E46015" w:rsidRPr="00E46015" w:rsidRDefault="00E46015" w:rsidP="00E4601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元数据处理：保存来源、页码、时间戳等信息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015">
        <w:rPr>
          <w:rFonts w:ascii="宋体" w:eastAsia="宋体" w:hAnsi="宋体" w:cs="宋体"/>
          <w:b/>
          <w:bCs/>
          <w:kern w:val="0"/>
          <w:sz w:val="27"/>
          <w:szCs w:val="27"/>
        </w:rPr>
        <w:t>2. Embedding 与向量化</w:t>
      </w:r>
    </w:p>
    <w:p w:rsidR="00E46015" w:rsidRPr="00E46015" w:rsidRDefault="00E46015" w:rsidP="00E4601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使用Embedding模型生成每个chunk的向量表示</w:t>
      </w:r>
    </w:p>
    <w:p w:rsidR="00E46015" w:rsidRPr="00E46015" w:rsidRDefault="00E46015" w:rsidP="00E4601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建议统一维度和归一化方式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015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 向量数据库构建</w:t>
      </w:r>
    </w:p>
    <w:p w:rsidR="00E46015" w:rsidRPr="00E46015" w:rsidRDefault="00E46015" w:rsidP="00E4601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建立索引（Index）</w:t>
      </w:r>
    </w:p>
    <w:p w:rsidR="00E46015" w:rsidRPr="00E46015" w:rsidRDefault="00E46015" w:rsidP="00E4601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支持相似度检索（通常为余弦相似度）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015">
        <w:rPr>
          <w:rFonts w:ascii="宋体" w:eastAsia="宋体" w:hAnsi="宋体" w:cs="宋体"/>
          <w:b/>
          <w:bCs/>
          <w:kern w:val="0"/>
          <w:sz w:val="27"/>
          <w:szCs w:val="27"/>
        </w:rPr>
        <w:t>4. 检索方式</w:t>
      </w:r>
    </w:p>
    <w:p w:rsidR="00E46015" w:rsidRPr="00E46015" w:rsidRDefault="00E46015" w:rsidP="00E460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Similarity Search</w:t>
      </w:r>
      <w:r w:rsidRPr="00E46015">
        <w:rPr>
          <w:rFonts w:ascii="宋体" w:eastAsia="宋体" w:hAnsi="宋体" w:cs="宋体"/>
          <w:kern w:val="0"/>
          <w:sz w:val="24"/>
        </w:rPr>
        <w:t>：基于相似度的最近邻搜索（top-k）</w:t>
      </w:r>
    </w:p>
    <w:p w:rsidR="00E46015" w:rsidRPr="00E46015" w:rsidRDefault="00E46015" w:rsidP="00E460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MMR（Max Marginal Relevance）</w:t>
      </w:r>
      <w:r w:rsidRPr="00E46015">
        <w:rPr>
          <w:rFonts w:ascii="宋体" w:eastAsia="宋体" w:hAnsi="宋体" w:cs="宋体"/>
          <w:kern w:val="0"/>
          <w:sz w:val="24"/>
        </w:rPr>
        <w:t>：提升多样性，减少重复信息</w:t>
      </w:r>
    </w:p>
    <w:p w:rsidR="00E46015" w:rsidRPr="00E46015" w:rsidRDefault="00E46015" w:rsidP="00E460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 xml:space="preserve">可选 </w:t>
      </w:r>
      <w:proofErr w:type="spellStart"/>
      <w:r w:rsidRPr="00E46015">
        <w:rPr>
          <w:rFonts w:ascii="宋体" w:eastAsia="宋体" w:hAnsi="宋体" w:cs="宋体"/>
          <w:kern w:val="0"/>
          <w:sz w:val="24"/>
        </w:rPr>
        <w:t>rerank</w:t>
      </w:r>
      <w:proofErr w:type="spellEnd"/>
      <w:r w:rsidRPr="00E46015">
        <w:rPr>
          <w:rFonts w:ascii="宋体" w:eastAsia="宋体" w:hAnsi="宋体" w:cs="宋体"/>
          <w:kern w:val="0"/>
          <w:sz w:val="24"/>
        </w:rPr>
        <w:t xml:space="preserve"> 模块，如 Cohere </w:t>
      </w:r>
      <w:proofErr w:type="spellStart"/>
      <w:r w:rsidRPr="00E46015">
        <w:rPr>
          <w:rFonts w:ascii="宋体" w:eastAsia="宋体" w:hAnsi="宋体" w:cs="宋体"/>
          <w:kern w:val="0"/>
          <w:sz w:val="24"/>
        </w:rPr>
        <w:t>Reranker</w:t>
      </w:r>
      <w:proofErr w:type="spellEnd"/>
      <w:r w:rsidRPr="00E46015">
        <w:rPr>
          <w:rFonts w:ascii="宋体" w:eastAsia="宋体" w:hAnsi="宋体" w:cs="宋体"/>
          <w:kern w:val="0"/>
          <w:sz w:val="24"/>
        </w:rPr>
        <w:t>、</w:t>
      </w:r>
      <w:proofErr w:type="spellStart"/>
      <w:r w:rsidRPr="00E46015">
        <w:rPr>
          <w:rFonts w:ascii="宋体" w:eastAsia="宋体" w:hAnsi="宋体" w:cs="宋体"/>
          <w:kern w:val="0"/>
          <w:sz w:val="24"/>
        </w:rPr>
        <w:t>bge-reranker</w:t>
      </w:r>
      <w:proofErr w:type="spellEnd"/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015">
        <w:rPr>
          <w:rFonts w:ascii="宋体" w:eastAsia="宋体" w:hAnsi="宋体" w:cs="宋体"/>
          <w:b/>
          <w:bCs/>
          <w:kern w:val="0"/>
          <w:sz w:val="27"/>
          <w:szCs w:val="27"/>
        </w:rPr>
        <w:t>5. Prompt 构造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基础模板示例：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46015">
        <w:rPr>
          <w:rFonts w:ascii="宋体" w:eastAsia="宋体" w:hAnsi="宋体" w:cs="宋体"/>
          <w:kern w:val="0"/>
          <w:sz w:val="24"/>
        </w:rPr>
        <w:t>makefile</w:t>
      </w:r>
      <w:proofErr w:type="spellEnd"/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复制编辑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你是一个专业助手。请根据以下提供的资料，准确回答用户的问题。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【资料】: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{context}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【问题】: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{question}</w:t>
      </w: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E46015" w:rsidRPr="00E46015" w:rsidRDefault="00E46015" w:rsidP="00E46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【回答】: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提示工程还可加入：</w:t>
      </w:r>
    </w:p>
    <w:p w:rsidR="00E46015" w:rsidRPr="00E46015" w:rsidRDefault="00E46015" w:rsidP="00E4601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回答风格（简洁 / 专业 / 类似某产品）</w:t>
      </w:r>
    </w:p>
    <w:p w:rsidR="00E46015" w:rsidRPr="00E46015" w:rsidRDefault="00E46015" w:rsidP="00E4601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回答来源引用（source tagging）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015">
        <w:rPr>
          <w:rFonts w:ascii="宋体" w:eastAsia="宋体" w:hAnsi="宋体" w:cs="宋体"/>
          <w:b/>
          <w:bCs/>
          <w:kern w:val="0"/>
          <w:sz w:val="27"/>
          <w:szCs w:val="27"/>
        </w:rPr>
        <w:t>6. 响应生成</w:t>
      </w:r>
    </w:p>
    <w:p w:rsidR="00E46015" w:rsidRPr="00E46015" w:rsidRDefault="00E46015" w:rsidP="00E4601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模型接收 Prompt 后输出答案</w:t>
      </w:r>
    </w:p>
    <w:p w:rsidR="00E46015" w:rsidRPr="00E46015" w:rsidRDefault="00E46015" w:rsidP="00E4601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支持多轮对话：需带入历史问答（需要对上下文进行摘要或限制 token）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6015">
        <w:rPr>
          <w:rFonts w:ascii="宋体" w:eastAsia="宋体" w:hAnsi="宋体" w:cs="宋体"/>
          <w:b/>
          <w:bCs/>
          <w:kern w:val="0"/>
          <w:sz w:val="36"/>
          <w:szCs w:val="36"/>
        </w:rPr>
        <w:t>五、进阶技巧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015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多轮对话记忆</w:t>
      </w:r>
    </w:p>
    <w:p w:rsidR="00E46015" w:rsidRPr="00E46015" w:rsidRDefault="00E46015" w:rsidP="00E4601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维护对话历史（</w:t>
      </w:r>
      <w:proofErr w:type="spellStart"/>
      <w:r w:rsidRPr="00E46015">
        <w:rPr>
          <w:rFonts w:ascii="宋体" w:eastAsia="宋体" w:hAnsi="宋体" w:cs="宋体"/>
          <w:kern w:val="0"/>
          <w:sz w:val="24"/>
        </w:rPr>
        <w:t>LangChain</w:t>
      </w:r>
      <w:proofErr w:type="spellEnd"/>
      <w:r w:rsidRPr="00E46015">
        <w:rPr>
          <w:rFonts w:ascii="宋体" w:eastAsia="宋体" w:hAnsi="宋体" w:cs="宋体"/>
          <w:kern w:val="0"/>
          <w:sz w:val="24"/>
        </w:rPr>
        <w:t xml:space="preserve"> Memory）</w:t>
      </w:r>
    </w:p>
    <w:p w:rsidR="00E46015" w:rsidRPr="00E46015" w:rsidRDefault="00E46015" w:rsidP="00E4601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使用摘要压缩上下文，节省 token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015">
        <w:rPr>
          <w:rFonts w:ascii="宋体" w:eastAsia="宋体" w:hAnsi="宋体" w:cs="宋体"/>
          <w:b/>
          <w:bCs/>
          <w:kern w:val="0"/>
          <w:sz w:val="27"/>
          <w:szCs w:val="27"/>
        </w:rPr>
        <w:t>评估与优化</w:t>
      </w:r>
    </w:p>
    <w:p w:rsidR="00E46015" w:rsidRPr="00E46015" w:rsidRDefault="00E46015" w:rsidP="00E4601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使用评估指标如BLEU、ROUGE、GPT-4评审、人工评审</w:t>
      </w:r>
    </w:p>
    <w:p w:rsidR="00E46015" w:rsidRPr="00E46015" w:rsidRDefault="00E46015" w:rsidP="00E4601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模拟问答对集做检索率（</w:t>
      </w:r>
      <w:proofErr w:type="spellStart"/>
      <w:r w:rsidRPr="00E46015">
        <w:rPr>
          <w:rFonts w:ascii="宋体" w:eastAsia="宋体" w:hAnsi="宋体" w:cs="宋体"/>
          <w:kern w:val="0"/>
          <w:sz w:val="24"/>
        </w:rPr>
        <w:t>Recall@K</w:t>
      </w:r>
      <w:proofErr w:type="spellEnd"/>
      <w:r w:rsidRPr="00E46015">
        <w:rPr>
          <w:rFonts w:ascii="宋体" w:eastAsia="宋体" w:hAnsi="宋体" w:cs="宋体"/>
          <w:kern w:val="0"/>
          <w:sz w:val="24"/>
        </w:rPr>
        <w:t>）评估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46015">
        <w:rPr>
          <w:rFonts w:ascii="宋体" w:eastAsia="宋体" w:hAnsi="宋体" w:cs="宋体"/>
          <w:b/>
          <w:bCs/>
          <w:kern w:val="0"/>
          <w:sz w:val="27"/>
          <w:szCs w:val="27"/>
        </w:rPr>
        <w:t>增强方式</w:t>
      </w:r>
    </w:p>
    <w:p w:rsidR="00E46015" w:rsidRPr="00E46015" w:rsidRDefault="00E46015" w:rsidP="00E4601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工具增强（Tool Use）</w:t>
      </w:r>
      <w:r w:rsidRPr="00E46015">
        <w:rPr>
          <w:rFonts w:ascii="宋体" w:eastAsia="宋体" w:hAnsi="宋体" w:cs="宋体"/>
          <w:kern w:val="0"/>
          <w:sz w:val="24"/>
        </w:rPr>
        <w:t>：RAG + 工具调用，如查天气、查股票</w:t>
      </w:r>
    </w:p>
    <w:p w:rsidR="00E46015" w:rsidRPr="00E46015" w:rsidRDefault="00E46015" w:rsidP="00E4601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视觉增强（Visual RAG）</w:t>
      </w:r>
      <w:r w:rsidRPr="00E46015">
        <w:rPr>
          <w:rFonts w:ascii="宋体" w:eastAsia="宋体" w:hAnsi="宋体" w:cs="宋体"/>
          <w:kern w:val="0"/>
          <w:sz w:val="24"/>
        </w:rPr>
        <w:t>：支持图文并用的检索和问答</w:t>
      </w:r>
    </w:p>
    <w:p w:rsidR="00E46015" w:rsidRDefault="00E46015" w:rsidP="00E4601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结构化RAG</w:t>
      </w:r>
      <w:r w:rsidRPr="00E46015">
        <w:rPr>
          <w:rFonts w:ascii="宋体" w:eastAsia="宋体" w:hAnsi="宋体" w:cs="宋体"/>
          <w:kern w:val="0"/>
          <w:sz w:val="24"/>
        </w:rPr>
        <w:t>：可对数据库、表格、API返回值等结构化内容进行检索</w:t>
      </w:r>
    </w:p>
    <w:p w:rsidR="009E334F" w:rsidRPr="00E46015" w:rsidRDefault="009E334F" w:rsidP="009E334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4310" cy="3097530"/>
            <wp:effectExtent l="0" t="0" r="0" b="1270"/>
            <wp:docPr id="1824862772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62772" name="图片 2" descr="图示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6015">
        <w:rPr>
          <w:rFonts w:ascii="宋体" w:eastAsia="宋体" w:hAnsi="宋体" w:cs="宋体"/>
          <w:b/>
          <w:bCs/>
          <w:kern w:val="0"/>
          <w:sz w:val="36"/>
          <w:szCs w:val="36"/>
        </w:rPr>
        <w:t>六、常见问题解答（FAQ）</w:t>
      </w:r>
    </w:p>
    <w:p w:rsidR="00E46015" w:rsidRPr="00E46015" w:rsidRDefault="00E46015" w:rsidP="00E4601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RAG 是否需要微调模型？</w:t>
      </w:r>
      <w:r w:rsidRPr="00E46015">
        <w:rPr>
          <w:rFonts w:ascii="宋体" w:eastAsia="宋体" w:hAnsi="宋体" w:cs="宋体"/>
          <w:kern w:val="0"/>
          <w:sz w:val="24"/>
        </w:rPr>
        <w:br/>
        <w:t>不需要，模型使用零样本（zero-shot）能力即可，降低成本。</w:t>
      </w:r>
    </w:p>
    <w:p w:rsidR="00E46015" w:rsidRPr="00E46015" w:rsidRDefault="00E46015" w:rsidP="00E4601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RAG 是否能实时回答？</w:t>
      </w:r>
      <w:r w:rsidRPr="00E46015">
        <w:rPr>
          <w:rFonts w:ascii="宋体" w:eastAsia="宋体" w:hAnsi="宋体" w:cs="宋体"/>
          <w:kern w:val="0"/>
          <w:sz w:val="24"/>
        </w:rPr>
        <w:br/>
        <w:t>只要文档及时入库，就可以实现实时性。</w:t>
      </w:r>
    </w:p>
    <w:p w:rsidR="00E46015" w:rsidRPr="00E46015" w:rsidRDefault="00E46015" w:rsidP="00E4601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t>检索失败怎么办？</w:t>
      </w:r>
      <w:r w:rsidRPr="00E46015">
        <w:rPr>
          <w:rFonts w:ascii="宋体" w:eastAsia="宋体" w:hAnsi="宋体" w:cs="宋体"/>
          <w:kern w:val="0"/>
          <w:sz w:val="24"/>
        </w:rPr>
        <w:br/>
        <w:t>可设定 fallback 策略，例如直接 LLM 回答、提示用户无法回答等。</w:t>
      </w:r>
    </w:p>
    <w:p w:rsidR="00E46015" w:rsidRPr="00E46015" w:rsidRDefault="00E46015" w:rsidP="00E4601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b/>
          <w:bCs/>
          <w:kern w:val="0"/>
          <w:sz w:val="24"/>
        </w:rPr>
        <w:lastRenderedPageBreak/>
        <w:t>如何避免生成错误引用？</w:t>
      </w:r>
      <w:r w:rsidRPr="00E46015">
        <w:rPr>
          <w:rFonts w:ascii="宋体" w:eastAsia="宋体" w:hAnsi="宋体" w:cs="宋体"/>
          <w:kern w:val="0"/>
          <w:sz w:val="24"/>
        </w:rPr>
        <w:br/>
        <w:t>使用引用标签，并限制回答不能超出context内容。</w:t>
      </w:r>
    </w:p>
    <w:p w:rsidR="00E46015" w:rsidRPr="00E46015" w:rsidRDefault="00E46015" w:rsidP="00E460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46015">
        <w:rPr>
          <w:rFonts w:ascii="宋体" w:eastAsia="宋体" w:hAnsi="宋体" w:cs="宋体"/>
          <w:b/>
          <w:bCs/>
          <w:kern w:val="0"/>
          <w:sz w:val="36"/>
          <w:szCs w:val="36"/>
        </w:rPr>
        <w:t>七、适用场景</w:t>
      </w:r>
    </w:p>
    <w:p w:rsidR="00E46015" w:rsidRPr="00E46015" w:rsidRDefault="00E46015" w:rsidP="00E4601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企业内部知识问答（SOP、HR政策、技术文档）</w:t>
      </w:r>
    </w:p>
    <w:p w:rsidR="00E46015" w:rsidRPr="00E46015" w:rsidRDefault="00E46015" w:rsidP="00E4601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 xml:space="preserve">客服机器人（RAG 版 </w:t>
      </w:r>
      <w:proofErr w:type="spellStart"/>
      <w:r w:rsidRPr="00E46015">
        <w:rPr>
          <w:rFonts w:ascii="宋体" w:eastAsia="宋体" w:hAnsi="宋体" w:cs="宋体"/>
          <w:kern w:val="0"/>
          <w:sz w:val="24"/>
        </w:rPr>
        <w:t>ChatBot</w:t>
      </w:r>
      <w:proofErr w:type="spellEnd"/>
      <w:r w:rsidRPr="00E46015">
        <w:rPr>
          <w:rFonts w:ascii="宋体" w:eastAsia="宋体" w:hAnsi="宋体" w:cs="宋体"/>
          <w:kern w:val="0"/>
          <w:sz w:val="24"/>
        </w:rPr>
        <w:t>）</w:t>
      </w:r>
    </w:p>
    <w:p w:rsidR="00E46015" w:rsidRPr="00E46015" w:rsidRDefault="00E46015" w:rsidP="00E4601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智能文档摘要与分析</w:t>
      </w:r>
    </w:p>
    <w:p w:rsidR="00E46015" w:rsidRPr="00E46015" w:rsidRDefault="00E46015" w:rsidP="00E4601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46015">
        <w:rPr>
          <w:rFonts w:ascii="宋体" w:eastAsia="宋体" w:hAnsi="宋体" w:cs="宋体"/>
          <w:kern w:val="0"/>
          <w:sz w:val="24"/>
        </w:rPr>
        <w:t>法律、医疗等专业领域的问答助手</w:t>
      </w:r>
    </w:p>
    <w:p w:rsidR="00BF186B" w:rsidRPr="00E46015" w:rsidRDefault="00BF186B">
      <w:pPr>
        <w:rPr>
          <w:rFonts w:hint="eastAsia"/>
        </w:rPr>
      </w:pPr>
    </w:p>
    <w:sectPr w:rsidR="00BF186B" w:rsidRPr="00E4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1D4"/>
    <w:multiLevelType w:val="multilevel"/>
    <w:tmpl w:val="19CE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06BC2"/>
    <w:multiLevelType w:val="multilevel"/>
    <w:tmpl w:val="940E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4097E"/>
    <w:multiLevelType w:val="multilevel"/>
    <w:tmpl w:val="9112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C1F92"/>
    <w:multiLevelType w:val="multilevel"/>
    <w:tmpl w:val="C7E0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12D54"/>
    <w:multiLevelType w:val="multilevel"/>
    <w:tmpl w:val="334E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01D57"/>
    <w:multiLevelType w:val="multilevel"/>
    <w:tmpl w:val="9D58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A0612"/>
    <w:multiLevelType w:val="multilevel"/>
    <w:tmpl w:val="0A60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56D14"/>
    <w:multiLevelType w:val="multilevel"/>
    <w:tmpl w:val="AD72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E7647"/>
    <w:multiLevelType w:val="multilevel"/>
    <w:tmpl w:val="A52C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87964"/>
    <w:multiLevelType w:val="multilevel"/>
    <w:tmpl w:val="6FB0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E38ED"/>
    <w:multiLevelType w:val="multilevel"/>
    <w:tmpl w:val="581C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4728D"/>
    <w:multiLevelType w:val="multilevel"/>
    <w:tmpl w:val="DBC0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431E3"/>
    <w:multiLevelType w:val="multilevel"/>
    <w:tmpl w:val="1824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08999">
    <w:abstractNumId w:val="0"/>
  </w:num>
  <w:num w:numId="2" w16cid:durableId="798379125">
    <w:abstractNumId w:val="12"/>
  </w:num>
  <w:num w:numId="3" w16cid:durableId="150102654">
    <w:abstractNumId w:val="10"/>
  </w:num>
  <w:num w:numId="4" w16cid:durableId="663243224">
    <w:abstractNumId w:val="8"/>
  </w:num>
  <w:num w:numId="5" w16cid:durableId="1982954255">
    <w:abstractNumId w:val="4"/>
  </w:num>
  <w:num w:numId="6" w16cid:durableId="777795190">
    <w:abstractNumId w:val="6"/>
  </w:num>
  <w:num w:numId="7" w16cid:durableId="1068041541">
    <w:abstractNumId w:val="1"/>
  </w:num>
  <w:num w:numId="8" w16cid:durableId="2022122313">
    <w:abstractNumId w:val="9"/>
  </w:num>
  <w:num w:numId="9" w16cid:durableId="1833181240">
    <w:abstractNumId w:val="11"/>
  </w:num>
  <w:num w:numId="10" w16cid:durableId="5987342">
    <w:abstractNumId w:val="5"/>
  </w:num>
  <w:num w:numId="11" w16cid:durableId="1635482565">
    <w:abstractNumId w:val="7"/>
  </w:num>
  <w:num w:numId="12" w16cid:durableId="866530000">
    <w:abstractNumId w:val="2"/>
  </w:num>
  <w:num w:numId="13" w16cid:durableId="641232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15"/>
    <w:rsid w:val="002E1FF9"/>
    <w:rsid w:val="006F483A"/>
    <w:rsid w:val="00817DF9"/>
    <w:rsid w:val="009E334F"/>
    <w:rsid w:val="00BF186B"/>
    <w:rsid w:val="00D61ECD"/>
    <w:rsid w:val="00E4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C9F65"/>
  <w15:chartTrackingRefBased/>
  <w15:docId w15:val="{B31663E4-1ED6-174D-990E-7DC67617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0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46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460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01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601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601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60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60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60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601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46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46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601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601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601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60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60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60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60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6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60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60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60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60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60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601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6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601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6015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46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Strong"/>
    <w:basedOn w:val="a0"/>
    <w:uiPriority w:val="22"/>
    <w:qFormat/>
    <w:rsid w:val="00E4601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460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601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E46015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E46015"/>
  </w:style>
  <w:style w:type="character" w:customStyle="1" w:styleId="hljs-number">
    <w:name w:val="hljs-number"/>
    <w:basedOn w:val="a0"/>
    <w:rsid w:val="00E46015"/>
  </w:style>
  <w:style w:type="character" w:customStyle="1" w:styleId="hljs-section">
    <w:name w:val="hljs-section"/>
    <w:basedOn w:val="a0"/>
    <w:rsid w:val="00E4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Yulong, CIS-83</dc:creator>
  <cp:keywords/>
  <dc:description/>
  <cp:lastModifiedBy>Sun Yulong, CIS-83</cp:lastModifiedBy>
  <cp:revision>3</cp:revision>
  <dcterms:created xsi:type="dcterms:W3CDTF">2025-07-06T09:29:00Z</dcterms:created>
  <dcterms:modified xsi:type="dcterms:W3CDTF">2025-07-06T09:36:00Z</dcterms:modified>
</cp:coreProperties>
</file>