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6304" w14:textId="77777777" w:rsidR="00C31956" w:rsidRDefault="00C31956" w:rsidP="00C31956">
      <w:pPr>
        <w:spacing w:after="0"/>
        <w:rPr>
          <w:rFonts w:ascii="Arial" w:hAnsi="Arial" w:cs="Arial"/>
        </w:rPr>
      </w:pPr>
    </w:p>
    <w:p w14:paraId="6B9B5CBA" w14:textId="77777777" w:rsidR="00C31956" w:rsidRDefault="00C31956" w:rsidP="00C31956">
      <w:pPr>
        <w:pStyle w:val="BodyText"/>
        <w:rPr>
          <w:rFonts w:cs="Arial"/>
          <w:sz w:val="28"/>
          <w:szCs w:val="28"/>
        </w:rPr>
      </w:pPr>
    </w:p>
    <w:p w14:paraId="42414853" w14:textId="77777777" w:rsidR="00C31956" w:rsidRDefault="00C31956" w:rsidP="00C31956">
      <w:pPr>
        <w:pStyle w:val="BodyText"/>
        <w:rPr>
          <w:rFonts w:cs="Arial"/>
          <w:sz w:val="28"/>
          <w:szCs w:val="28"/>
        </w:rPr>
      </w:pPr>
    </w:p>
    <w:p w14:paraId="5D8082A0" w14:textId="77777777" w:rsidR="00C31956" w:rsidRPr="00EF08C5" w:rsidRDefault="00C31956" w:rsidP="00C31956">
      <w:pPr>
        <w:pStyle w:val="BodyText"/>
        <w:rPr>
          <w:rFonts w:cs="Arial"/>
          <w:sz w:val="28"/>
          <w:szCs w:val="28"/>
        </w:rPr>
      </w:pPr>
      <w:r w:rsidRPr="00EF08C5">
        <w:rPr>
          <w:rFonts w:cs="Arial"/>
          <w:sz w:val="28"/>
          <w:szCs w:val="28"/>
        </w:rPr>
        <w:t>Indian Oil Corporation Limited</w:t>
      </w:r>
    </w:p>
    <w:p w14:paraId="2620123D" w14:textId="77777777" w:rsidR="00C31956" w:rsidRPr="00EF08C5" w:rsidRDefault="00C31956" w:rsidP="00C31956">
      <w:pPr>
        <w:pStyle w:val="BodyText"/>
        <w:rPr>
          <w:rFonts w:cs="Arial"/>
          <w:sz w:val="28"/>
          <w:szCs w:val="28"/>
        </w:rPr>
      </w:pPr>
      <w:r w:rsidRPr="00EF08C5">
        <w:rPr>
          <w:rFonts w:cs="Arial"/>
          <w:sz w:val="28"/>
          <w:szCs w:val="28"/>
        </w:rPr>
        <w:t>(Marketing Division)</w:t>
      </w:r>
    </w:p>
    <w:p w14:paraId="37686708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F08C5">
        <w:rPr>
          <w:rFonts w:ascii="Arial" w:hAnsi="Arial" w:cs="Arial"/>
          <w:color w:val="000000"/>
          <w:sz w:val="28"/>
          <w:szCs w:val="28"/>
        </w:rPr>
        <w:t xml:space="preserve">Head Office, </w:t>
      </w:r>
      <w:r w:rsidRPr="00EF08C5">
        <w:rPr>
          <w:rFonts w:ascii="Arial" w:hAnsi="Arial" w:cs="Arial"/>
          <w:sz w:val="28"/>
          <w:szCs w:val="28"/>
        </w:rPr>
        <w:t>Indian Oil Bhavan,</w:t>
      </w:r>
    </w:p>
    <w:p w14:paraId="3B457293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F08C5">
        <w:rPr>
          <w:rFonts w:ascii="Arial" w:hAnsi="Arial" w:cs="Arial"/>
          <w:sz w:val="28"/>
          <w:szCs w:val="28"/>
        </w:rPr>
        <w:t>G-9, Ali Yavar Jung Marg,</w:t>
      </w:r>
    </w:p>
    <w:p w14:paraId="724954FB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F08C5">
        <w:rPr>
          <w:rFonts w:ascii="Arial" w:hAnsi="Arial" w:cs="Arial"/>
          <w:sz w:val="28"/>
          <w:szCs w:val="28"/>
        </w:rPr>
        <w:t>Bandra (East), Mumbai - 400 051</w:t>
      </w:r>
    </w:p>
    <w:p w14:paraId="024E0A63" w14:textId="77777777" w:rsidR="00C31956" w:rsidRDefault="00C31956" w:rsidP="00C31956">
      <w:pPr>
        <w:spacing w:after="0"/>
        <w:jc w:val="center"/>
        <w:rPr>
          <w:color w:val="000000"/>
        </w:rPr>
      </w:pPr>
    </w:p>
    <w:p w14:paraId="06F12C58" w14:textId="77777777" w:rsidR="00C31956" w:rsidRDefault="00C31956" w:rsidP="00C31956">
      <w:pPr>
        <w:spacing w:after="0"/>
        <w:jc w:val="center"/>
        <w:rPr>
          <w:b/>
          <w:color w:val="000000"/>
        </w:rPr>
      </w:pPr>
    </w:p>
    <w:p w14:paraId="6D3EDE2C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EF08C5">
        <w:rPr>
          <w:rFonts w:ascii="Arial" w:hAnsi="Arial" w:cs="Arial"/>
          <w:b/>
          <w:color w:val="000000"/>
          <w:sz w:val="28"/>
          <w:szCs w:val="28"/>
        </w:rPr>
        <w:t>PUBLIC TENDER NOTICE</w:t>
      </w:r>
    </w:p>
    <w:p w14:paraId="1FDE2348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27FC3B87" w14:textId="77777777" w:rsidR="00C31956" w:rsidRPr="00EF08C5" w:rsidRDefault="00C31956" w:rsidP="00C31956">
      <w:pPr>
        <w:spacing w:after="0"/>
        <w:rPr>
          <w:rFonts w:ascii="Arial" w:hAnsi="Arial" w:cs="Arial"/>
          <w:color w:val="000000"/>
        </w:rPr>
      </w:pPr>
    </w:p>
    <w:tbl>
      <w:tblPr>
        <w:tblW w:w="1036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3420"/>
        <w:gridCol w:w="1800"/>
        <w:gridCol w:w="4320"/>
      </w:tblGrid>
      <w:tr w:rsidR="00C31956" w:rsidRPr="00EF08C5" w14:paraId="055BB261" w14:textId="77777777" w:rsidTr="00054C0E">
        <w:tc>
          <w:tcPr>
            <w:tcW w:w="828" w:type="dxa"/>
            <w:vAlign w:val="center"/>
          </w:tcPr>
          <w:p w14:paraId="128470A1" w14:textId="77777777" w:rsidR="00C31956" w:rsidRPr="00EF08C5" w:rsidRDefault="00C31956" w:rsidP="00C31956">
            <w:pPr>
              <w:spacing w:after="0"/>
              <w:ind w:left="-450" w:firstLine="45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Sno.</w:t>
            </w:r>
          </w:p>
        </w:tc>
        <w:tc>
          <w:tcPr>
            <w:tcW w:w="3420" w:type="dxa"/>
            <w:vAlign w:val="center"/>
          </w:tcPr>
          <w:p w14:paraId="7DE18802" w14:textId="77777777" w:rsidR="00C31956" w:rsidRPr="00EF08C5" w:rsidRDefault="00C31956" w:rsidP="00C31956">
            <w:pPr>
              <w:spacing w:after="0"/>
              <w:ind w:left="-450" w:firstLine="45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NIT No./ Name of the work</w:t>
            </w:r>
          </w:p>
        </w:tc>
        <w:tc>
          <w:tcPr>
            <w:tcW w:w="1800" w:type="dxa"/>
            <w:vAlign w:val="center"/>
          </w:tcPr>
          <w:p w14:paraId="502BA56B" w14:textId="77777777" w:rsidR="00C31956" w:rsidRPr="00EF08C5" w:rsidRDefault="00FF589E" w:rsidP="00FF589E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Sale Period of  </w:t>
            </w:r>
            <w:r w:rsidR="00C31956" w:rsidRPr="00EF08C5">
              <w:rPr>
                <w:rFonts w:ascii="Arial" w:hAnsi="Arial" w:cs="Arial"/>
                <w:b/>
                <w:bCs/>
                <w:color w:val="000000"/>
              </w:rPr>
              <w:t>Tender documents</w:t>
            </w:r>
          </w:p>
        </w:tc>
        <w:tc>
          <w:tcPr>
            <w:tcW w:w="4320" w:type="dxa"/>
            <w:vAlign w:val="center"/>
          </w:tcPr>
          <w:p w14:paraId="3575DAE7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Contact Person</w:t>
            </w:r>
            <w:r w:rsidR="003721BC">
              <w:rPr>
                <w:rFonts w:ascii="Arial" w:hAnsi="Arial" w:cs="Arial"/>
                <w:b/>
                <w:bCs/>
                <w:color w:val="000000"/>
              </w:rPr>
              <w:t>(s)</w:t>
            </w:r>
          </w:p>
        </w:tc>
      </w:tr>
      <w:tr w:rsidR="00C31956" w:rsidRPr="00EF08C5" w14:paraId="66D40188" w14:textId="77777777" w:rsidTr="00054C0E">
        <w:trPr>
          <w:trHeight w:val="1817"/>
        </w:trPr>
        <w:tc>
          <w:tcPr>
            <w:tcW w:w="828" w:type="dxa"/>
            <w:vAlign w:val="center"/>
          </w:tcPr>
          <w:p w14:paraId="29D6DA47" w14:textId="77777777" w:rsidR="00C31956" w:rsidRPr="0093515F" w:rsidRDefault="00C31956" w:rsidP="00C31956">
            <w:pPr>
              <w:pStyle w:val="Heading9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93515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3420" w:type="dxa"/>
          </w:tcPr>
          <w:p w14:paraId="3280A19F" w14:textId="77777777" w:rsidR="00C31956" w:rsidRDefault="00C31956" w:rsidP="00C31956">
            <w:pPr>
              <w:pStyle w:val="Heading9"/>
              <w:spacing w:before="0" w:after="0"/>
              <w:rPr>
                <w:rFonts w:ascii="Arial" w:hAnsi="Arial" w:cs="Arial"/>
              </w:rPr>
            </w:pPr>
          </w:p>
          <w:p w14:paraId="0BC523B6" w14:textId="3949A7D7" w:rsidR="00C31956" w:rsidRPr="00EF08C5" w:rsidRDefault="00D26AB7" w:rsidP="00C31956"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begin"/>
            </w:r>
            <w:r w:rsidR="00E94244">
              <w:rPr>
                <w:rFonts w:ascii="Arial" w:eastAsia="Times New Roman" w:hAnsi="Arial" w:cs="Arial"/>
                <w:b/>
                <w:bCs/>
                <w:u w:val="single"/>
              </w:rPr>
              <w:instrText xml:space="preserve"> MERGEFIELD TenderNo </w:instrText>
            </w:r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separate"/>
            </w:r>
            <w:r w:rsidR="003C394A">
              <w:rPr>
                <w:rFonts w:ascii="Arial" w:eastAsia="Times New Roman" w:hAnsi="Arial" w:cs="Arial"/>
                <w:b/>
                <w:bCs/>
                <w:noProof/>
                <w:u w:val="single"/>
              </w:rPr>
              <w:t xml:space="preserve">HOSYS/61/PT-03/2025-26</w:t>
            </w:r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end"/>
            </w:r>
          </w:p>
          <w:p w14:paraId="24F7B384" w14:textId="5EE8C17B" w:rsidR="00C31956" w:rsidRDefault="00D26AB7" w:rsidP="00C31956">
            <w:pPr>
              <w:pStyle w:val="Heading9"/>
              <w:spacing w:before="0" w:after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</w:rPr>
              <w:instrText xml:space="preserve"> MERGEFIELD NameOfTender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</w:rPr>
              <w:t xml:space="preserve">Implementation of IndianOil-SMILE (Salesforce Management for Insights, Loyalty and Efficiency) on SaaS platform along with Maintenance for 3 years 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  <w:r w:rsidR="00C31956" w:rsidRPr="00EF08C5">
              <w:rPr>
                <w:rFonts w:ascii="Arial" w:hAnsi="Arial" w:cs="Arial"/>
                <w:b/>
                <w:bCs/>
              </w:rPr>
              <w:t>.</w:t>
            </w:r>
          </w:p>
          <w:p w14:paraId="4DAEA3D9" w14:textId="77777777" w:rsidR="00C31956" w:rsidRPr="00EF08C5" w:rsidRDefault="00C31956" w:rsidP="00C31956"/>
        </w:tc>
        <w:tc>
          <w:tcPr>
            <w:tcW w:w="1800" w:type="dxa"/>
          </w:tcPr>
          <w:p w14:paraId="3FD08DF4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</w:p>
          <w:p w14:paraId="3EE2A67A" w14:textId="78AC0655" w:rsidR="00E94244" w:rsidRDefault="00D26AB7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TenderSaleFrom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 xml:space="preserve">18-Dec-2025 at 10:00 Hrs IST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1819722F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To</w:t>
            </w:r>
          </w:p>
          <w:p w14:paraId="233E4314" w14:textId="008BA412" w:rsidR="00C31956" w:rsidRPr="00EF08C5" w:rsidRDefault="00D26AB7" w:rsidP="00C3195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"TenderSaleUpto"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 xml:space="preserve">30-Dec-2025 at 15:00 Hrs IST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</w:tc>
        <w:tc>
          <w:tcPr>
            <w:tcW w:w="4320" w:type="dxa"/>
          </w:tcPr>
          <w:p w14:paraId="26A00D1D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</w:p>
          <w:p w14:paraId="6523E9E0" w14:textId="199B477A" w:rsidR="00E94244" w:rsidRDefault="00D26AB7" w:rsidP="00C31956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ContactPerson1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 xml:space="preserve">Sr.Manager(IS), Tel: 022 25447329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2DD01623" w14:textId="4556699B" w:rsidR="00E94244" w:rsidRDefault="00D26AB7" w:rsidP="00C31956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"ContactEmail1"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 xml:space="preserve">email: sunambiar@indianoil.co.in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22EDF570" w14:textId="77777777" w:rsidR="00C31956" w:rsidRDefault="00C31956" w:rsidP="00C31956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1DED906C" w14:textId="6571F940" w:rsidR="00E94244" w:rsidRDefault="00D26AB7" w:rsidP="00E94244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ContactPerson2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 xml:space="preserve">Dy.Manager(IS), Tel: 022 25447823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3DCA44B2" w14:textId="5CF22820" w:rsidR="00E94244" w:rsidRDefault="00D26AB7" w:rsidP="00E94244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ContactEmail2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 xml:space="preserve">email: msrana@indianoil.in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13BA22C1" w14:textId="77777777" w:rsidR="00C31956" w:rsidRPr="00EF08C5" w:rsidRDefault="00C31956" w:rsidP="00C31956">
            <w:pPr>
              <w:tabs>
                <w:tab w:val="left" w:pos="687"/>
                <w:tab w:val="center" w:pos="1962"/>
              </w:tabs>
              <w:spacing w:after="0"/>
              <w:rPr>
                <w:rFonts w:ascii="Arial" w:hAnsi="Arial" w:cs="Arial"/>
                <w:b/>
                <w:bCs/>
                <w:color w:val="000000"/>
                <w:lang w:val="fr-FR"/>
              </w:rPr>
            </w:pPr>
          </w:p>
        </w:tc>
      </w:tr>
      <w:tr w:rsidR="00C31956" w:rsidRPr="00EF08C5" w14:paraId="1C5D491F" w14:textId="77777777" w:rsidTr="00054C0E">
        <w:trPr>
          <w:cantSplit/>
        </w:trPr>
        <w:tc>
          <w:tcPr>
            <w:tcW w:w="828" w:type="dxa"/>
          </w:tcPr>
          <w:p w14:paraId="6E4B99D1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9540" w:type="dxa"/>
            <w:gridSpan w:val="3"/>
          </w:tcPr>
          <w:p w14:paraId="6558D7D7" w14:textId="29BD33BF" w:rsidR="00C31956" w:rsidRPr="00EF08C5" w:rsidRDefault="00C31956" w:rsidP="00914DB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Please visit our website</w:t>
            </w:r>
            <w:r w:rsidR="00914DBB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="00D26AB7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fldChar w:fldCharType="begin"/>
            </w:r>
            <w:r w:rsidR="00914DBB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instrText xml:space="preserve"> MERGEFIELD "Web_site" </w:instrText>
            </w:r>
            <w:r w:rsidR="00D26AB7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FF"/>
                <w:u w:val="single"/>
              </w:rPr>
              <w:t xml:space="preserve">www.indianoiltenders.com</w:t>
            </w:r>
            <w:r w:rsidR="00D26AB7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fldChar w:fldCharType="end"/>
            </w:r>
            <w:r w:rsidRPr="00EF08C5">
              <w:rPr>
                <w:rFonts w:ascii="Arial" w:hAnsi="Arial" w:cs="Arial"/>
                <w:b/>
                <w:bCs/>
                <w:color w:val="000000"/>
              </w:rPr>
              <w:t xml:space="preserve"> for further details</w:t>
            </w:r>
          </w:p>
        </w:tc>
      </w:tr>
    </w:tbl>
    <w:p w14:paraId="41CAE0F6" w14:textId="77777777" w:rsidR="00FF32F9" w:rsidRDefault="00FF32F9" w:rsidP="00C31956"/>
    <w:p>
      <w:r>
        <w:br w:type="page"/>
      </w:r>
    </w:p>
    <w:p w14:paraId="3059B820" w14:textId="77777777" w:rsidR="00C751A1" w:rsidRDefault="00C751A1" w:rsidP="00C751A1">
      <w:pPr>
        <w:spacing w:after="0"/>
        <w:jc w:val="right"/>
      </w:pPr>
      <w:r>
        <w:t>Envelope - A</w:t>
      </w:r>
    </w:p>
    <w:p w14:paraId="7CF98075" w14:textId="77777777" w:rsidR="00C751A1" w:rsidRDefault="00F413E1" w:rsidP="00C751A1">
      <w:pPr>
        <w:spacing w:after="0"/>
      </w:pPr>
      <w:r>
        <w:rPr>
          <w:noProof/>
          <w:sz w:val="20"/>
        </w:rPr>
        <w:pict w14:anchorId="50EC5604">
          <v:line id="_x0000_s1049" alt="" style="position:absolute;z-index:251647488;mso-wrap-edited:f;mso-width-percent:0;mso-height-percent:0;mso-width-percent:0;mso-height-percent:0" from="-5.5pt,13.85pt" to="444.5pt,13.85pt"/>
        </w:pict>
      </w:r>
      <w:r w:rsidR="00C751A1">
        <w:t xml:space="preserve">  </w:t>
      </w:r>
      <w:r w:rsidR="008A5D0F">
        <w:t xml:space="preserve">   </w:t>
      </w:r>
    </w:p>
    <w:p w14:paraId="0AC20ABC" w14:textId="77777777" w:rsidR="00C751A1" w:rsidRPr="000F6FCE" w:rsidRDefault="00C751A1" w:rsidP="00C751A1">
      <w:pPr>
        <w:spacing w:after="0"/>
        <w:rPr>
          <w:rFonts w:ascii="Arial" w:hAnsi="Arial" w:cs="Arial"/>
        </w:rPr>
      </w:pPr>
      <w:r w:rsidRPr="000F6FCE">
        <w:rPr>
          <w:rFonts w:ascii="Arial" w:hAnsi="Arial" w:cs="Arial"/>
          <w:b/>
          <w:bCs/>
        </w:rPr>
        <w:t xml:space="preserve"> </w:t>
      </w: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 w:rsidRPr="00913FFB">
        <w:rPr>
          <w:rFonts w:ascii="Arial" w:hAnsi="Arial" w:cs="Arial"/>
          <w:b/>
          <w:bCs/>
          <w:u w:val="single"/>
        </w:rPr>
        <w:t>Due on:</w:t>
      </w:r>
    </w:p>
    <w:p w14:paraId="512275EF" w14:textId="22B2ECAB" w:rsidR="00C751A1" w:rsidRPr="000F6FCE" w:rsidRDefault="00F413E1" w:rsidP="00C751A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398DE3F6">
          <v:line id="_x0000_s1048" alt="" style="position:absolute;left:0;text-align:left;z-index:251649536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 xml:space="preserve">HOSYS/61/PT-03/2025-26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8A5D0F">
        <w:rPr>
          <w:rFonts w:ascii="Arial" w:hAnsi="Arial" w:cs="Arial"/>
          <w:b/>
          <w:bCs/>
          <w:sz w:val="44"/>
        </w:rPr>
        <w:tab/>
      </w:r>
      <w:r w:rsidR="00455F2D" w:rsidRPr="008A5D0F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8A5D0F" w:rsidRPr="008A5D0F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"SubmitDateTime" </w:instrText>
      </w:r>
      <w:r w:rsidR="00455F2D" w:rsidRPr="008A5D0F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 xml:space="preserve">10-Jan-2026 at 15:00 Hrs IST</w:t>
      </w:r>
      <w:r w:rsidR="00455F2D" w:rsidRPr="008A5D0F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32132F09" w14:textId="77777777" w:rsidR="00C751A1" w:rsidRDefault="00C751A1" w:rsidP="00C751A1">
      <w:pPr>
        <w:spacing w:after="0"/>
        <w:jc w:val="center"/>
      </w:pPr>
    </w:p>
    <w:p w14:paraId="2500449D" w14:textId="77777777" w:rsidR="00C751A1" w:rsidRDefault="00C751A1" w:rsidP="00C751A1">
      <w:pPr>
        <w:spacing w:after="0"/>
        <w:jc w:val="center"/>
      </w:pPr>
    </w:p>
    <w:p w14:paraId="1654F46F" w14:textId="77777777" w:rsidR="00C751A1" w:rsidRPr="000F6FCE" w:rsidRDefault="00C751A1" w:rsidP="00C751A1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5431FF0B" w14:textId="151BBB1C" w:rsidR="00C751A1" w:rsidRPr="000F6FCE" w:rsidRDefault="00455F2D" w:rsidP="00C751A1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NameOfTender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 xml:space="preserve">Implementation of IndianOil-SMILE (Salesforce Management for Insights, Loyalty and Efficiency) on SaaS platform along with Maintenance for 3 years 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C751A1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1D123618" w14:textId="77777777" w:rsidR="00C751A1" w:rsidRPr="000374FB" w:rsidRDefault="00C751A1" w:rsidP="00C751A1">
      <w:pPr>
        <w:spacing w:after="0"/>
        <w:jc w:val="center"/>
        <w:rPr>
          <w:b/>
          <w:bCs/>
          <w:sz w:val="40"/>
          <w:szCs w:val="40"/>
        </w:rPr>
      </w:pPr>
    </w:p>
    <w:p w14:paraId="5EB1FC2D" w14:textId="77777777" w:rsidR="00C751A1" w:rsidRDefault="00F413E1" w:rsidP="00C751A1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9762A6C">
          <v:line id="_x0000_s1047" alt="" style="position:absolute;left:0;text-align:left;z-index:251648512;mso-wrap-edited:f;mso-width-percent:0;mso-height-percent:0;mso-width-percent:0;mso-height-percent:0" from="77pt,15.35pt" to="556.5pt,15.35pt"/>
        </w:pict>
      </w:r>
    </w:p>
    <w:p w14:paraId="6D2432CC" w14:textId="77777777" w:rsidR="00C751A1" w:rsidRPr="000F6FCE" w:rsidRDefault="00C751A1" w:rsidP="00C751A1">
      <w:pPr>
        <w:pStyle w:val="Heading2"/>
        <w:rPr>
          <w:sz w:val="44"/>
          <w:szCs w:val="44"/>
        </w:rPr>
      </w:pPr>
      <w:r w:rsidRPr="000F6FCE">
        <w:rPr>
          <w:sz w:val="44"/>
          <w:szCs w:val="44"/>
        </w:rPr>
        <w:t>PART I: TECHNICAL &amp; COMMERCIAL BID</w:t>
      </w:r>
    </w:p>
    <w:p w14:paraId="20BD9DE5" w14:textId="77777777" w:rsidR="00C751A1" w:rsidRDefault="00F413E1" w:rsidP="00C751A1">
      <w:pPr>
        <w:spacing w:after="0"/>
        <w:jc w:val="center"/>
      </w:pPr>
      <w:r>
        <w:rPr>
          <w:b/>
          <w:bCs/>
          <w:noProof/>
          <w:sz w:val="20"/>
          <w:lang w:bidi="sa-IN"/>
        </w:rPr>
        <w:pict w14:anchorId="23824AF9">
          <v:line id="_x0000_s1046" alt="" style="position:absolute;left:0;text-align:left;z-index:251650560;mso-wrap-edited:f;mso-width-percent:0;mso-height-percent:0;mso-width-percent:0;mso-height-percent:0" from="81.5pt,13.15pt" to="561pt,13.15pt"/>
        </w:pict>
      </w:r>
    </w:p>
    <w:p w14:paraId="255F0F51" w14:textId="77777777" w:rsidR="00C751A1" w:rsidRDefault="00D65794" w:rsidP="00C751A1">
      <w:r>
        <w:rPr>
          <w:noProof/>
          <w:lang w:bidi="sa-IN"/>
        </w:rPr>
        <w:drawing>
          <wp:inline distT="0" distB="0" distL="0" distR="0" wp14:anchorId="06B98381" wp14:editId="15F69D65">
            <wp:extent cx="742950" cy="742950"/>
            <wp:effectExtent l="19050" t="0" r="0" b="0"/>
            <wp:docPr id="1" name="Picture 1" descr="i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oc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B67F3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 Oil Corporation Limited</w:t>
      </w:r>
    </w:p>
    <w:p w14:paraId="5E2FA0BB" w14:textId="77777777" w:rsidR="00C751A1" w:rsidRPr="00B52DFE" w:rsidRDefault="00C751A1" w:rsidP="00C751A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b/>
          <w:bCs/>
          <w:sz w:val="24"/>
          <w:szCs w:val="24"/>
        </w:rPr>
        <w:t>(</w:t>
      </w:r>
      <w:r w:rsidRPr="00B52DFE">
        <w:rPr>
          <w:rFonts w:ascii="Arial" w:hAnsi="Arial" w:cs="Arial"/>
          <w:sz w:val="24"/>
          <w:szCs w:val="24"/>
        </w:rPr>
        <w:t>Marketing Division</w:t>
      </w:r>
      <w:r w:rsidRPr="00B52DFE">
        <w:rPr>
          <w:rFonts w:ascii="Arial" w:hAnsi="Arial" w:cs="Arial"/>
          <w:b/>
          <w:bCs/>
          <w:sz w:val="24"/>
          <w:szCs w:val="24"/>
        </w:rPr>
        <w:t>)</w:t>
      </w:r>
    </w:p>
    <w:p w14:paraId="6435FC66" w14:textId="77777777" w:rsidR="00C751A1" w:rsidRPr="00B52DFE" w:rsidRDefault="00C751A1" w:rsidP="00C751A1">
      <w:pPr>
        <w:pStyle w:val="Heading3"/>
        <w:rPr>
          <w:sz w:val="24"/>
        </w:rPr>
      </w:pPr>
      <w:r>
        <w:rPr>
          <w:sz w:val="24"/>
        </w:rPr>
        <w:t xml:space="preserve">INFORMATION SYSTEM </w:t>
      </w:r>
      <w:r w:rsidRPr="00B52DFE">
        <w:rPr>
          <w:sz w:val="24"/>
        </w:rPr>
        <w:t>DEPARTMENT</w:t>
      </w:r>
    </w:p>
    <w:p w14:paraId="0620C66D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IndianOil Bhavan,</w:t>
      </w:r>
    </w:p>
    <w:p w14:paraId="3268F042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G-9, Ali Yavar Jung Marg,</w:t>
      </w:r>
    </w:p>
    <w:p w14:paraId="7ED5D157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Bandra (East), Mumbai – 400 051,</w:t>
      </w:r>
    </w:p>
    <w:p w14:paraId="6BCCEDBD" w14:textId="77777777" w:rsidR="000374FB" w:rsidRDefault="00C751A1" w:rsidP="000374FB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Maharashtra, India</w:t>
      </w:r>
    </w:p>
    <w:p w14:paraId="2FC96485" w14:textId="77777777" w:rsidR="003D150A" w:rsidRDefault="003D150A" w:rsidP="000374FB">
      <w:pPr>
        <w:spacing w:after="0"/>
        <w:jc w:val="right"/>
      </w:pPr>
      <w:r>
        <w:t>Annexure-</w:t>
      </w:r>
      <w:r w:rsidR="00E25249">
        <w:t>A</w:t>
      </w:r>
      <w:r>
        <w:t>1</w:t>
      </w:r>
    </w:p>
    <w:p w14:paraId="5C221BB4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238DBCFB" w14:textId="4EF389E7" w:rsidR="003D150A" w:rsidRPr="00434AD4" w:rsidRDefault="00F413E1" w:rsidP="003D150A">
      <w:pPr>
        <w:spacing w:after="0"/>
        <w:jc w:val="bot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lang w:bidi="hi-IN"/>
        </w:rPr>
        <w:lastRenderedPageBreak/>
        <w:pict w14:anchorId="513A007D">
          <v:line id="_x0000_s1045" alt="" style="position:absolute;left:0;text-align:left;z-index:251652608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 xml:space="preserve">HOSYS/61/PT-03/2025-26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SubmitDateTime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 xml:space="preserve">10-Jan-2026 at 15:00 Hrs IST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0F97B4F0" w14:textId="77777777" w:rsidR="003D150A" w:rsidRDefault="003D150A" w:rsidP="003D150A">
      <w:pPr>
        <w:spacing w:after="0"/>
        <w:jc w:val="center"/>
      </w:pPr>
    </w:p>
    <w:p w14:paraId="4A05272A" w14:textId="77777777" w:rsidR="003D150A" w:rsidRDefault="003D150A" w:rsidP="003D150A">
      <w:pPr>
        <w:spacing w:after="0"/>
        <w:jc w:val="center"/>
      </w:pPr>
    </w:p>
    <w:p w14:paraId="42BC5724" w14:textId="77777777" w:rsidR="003D150A" w:rsidRPr="000F6FCE" w:rsidRDefault="003D150A" w:rsidP="003D150A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4E67D499" w14:textId="0A700D7E" w:rsidR="003D150A" w:rsidRPr="000F6FCE" w:rsidRDefault="00455F2D" w:rsidP="003D150A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 xml:space="preserve">Implementation of IndianOil-SMILE (Salesforce Management for Insights, Loyalty and Efficiency) on SaaS platform along with Maintenance for 3 years 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3D150A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0053C73B" w14:textId="77777777" w:rsidR="003D150A" w:rsidRDefault="00F413E1" w:rsidP="003D150A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127E3EE">
          <v:line id="_x0000_s1044" alt="" style="position:absolute;left:0;text-align:left;z-index:251651584;mso-wrap-edited:f;mso-width-percent:0;mso-height-percent:0;mso-width-percent:0;mso-height-percent:0" from="77pt,15.35pt" to="556.5pt,15.35pt"/>
        </w:pict>
      </w:r>
    </w:p>
    <w:p w14:paraId="290EC726" w14:textId="77777777" w:rsidR="00A76EB1" w:rsidRDefault="00385144" w:rsidP="00385144">
      <w:pPr>
        <w:pStyle w:val="Heading2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r w:rsidR="00A76EB1">
        <w:rPr>
          <w:sz w:val="44"/>
          <w:szCs w:val="44"/>
        </w:rPr>
        <w:t>To,</w:t>
      </w:r>
    </w:p>
    <w:p w14:paraId="36FAD6CC" w14:textId="4565F1BB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"AddressedTo"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Dy. General Manager (Information Systems),</w:t>
      </w:r>
      <w:r>
        <w:rPr>
          <w:sz w:val="44"/>
          <w:szCs w:val="44"/>
        </w:rPr>
        <w:fldChar w:fldCharType="end"/>
      </w:r>
    </w:p>
    <w:p w14:paraId="500F17BD" w14:textId="1942B789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"OfficeAddr1"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2nd Floor, Information Systems Department,</w:t>
      </w:r>
      <w:r>
        <w:rPr>
          <w:sz w:val="44"/>
          <w:szCs w:val="44"/>
        </w:rPr>
        <w:fldChar w:fldCharType="end"/>
      </w:r>
    </w:p>
    <w:p w14:paraId="6E0EA05F" w14:textId="05F40EB7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"OfficeAddr2"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IndianOil Corporation Limited,</w:t>
      </w:r>
      <w:r>
        <w:rPr>
          <w:sz w:val="44"/>
          <w:szCs w:val="44"/>
        </w:rPr>
        <w:fldChar w:fldCharType="end"/>
      </w:r>
    </w:p>
    <w:p w14:paraId="422B603C" w14:textId="3B453ED0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"OfficeAddr3"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(Marketing Division) – Head Office, </w:t>
      </w:r>
      <w:r>
        <w:rPr>
          <w:sz w:val="44"/>
          <w:szCs w:val="44"/>
        </w:rPr>
        <w:fldChar w:fldCharType="end"/>
      </w:r>
    </w:p>
    <w:p w14:paraId="1517C414" w14:textId="6CC8026A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"OfficeAddr4"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G-9, Ali Yavar Jung Marg,</w:t>
      </w:r>
      <w:r>
        <w:rPr>
          <w:sz w:val="44"/>
          <w:szCs w:val="44"/>
        </w:rPr>
        <w:fldChar w:fldCharType="end"/>
      </w:r>
    </w:p>
    <w:p w14:paraId="4BC9E46B" w14:textId="4E42C909" w:rsidR="003D150A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"OfficeAddr5"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Bandra (East), Mumbai - 400 051</w:t>
      </w:r>
      <w:r>
        <w:rPr>
          <w:sz w:val="44"/>
          <w:szCs w:val="44"/>
        </w:rPr>
        <w:fldChar w:fldCharType="end"/>
      </w:r>
      <w:r w:rsidR="003D150A">
        <w:rPr>
          <w:sz w:val="44"/>
          <w:szCs w:val="44"/>
        </w:rPr>
        <w:t xml:space="preserve"> </w:t>
      </w:r>
    </w:p>
    <w:p w14:paraId="1B4CBCB5" w14:textId="77777777" w:rsidR="003D150A" w:rsidRDefault="00F413E1" w:rsidP="003D150A">
      <w:pPr>
        <w:spacing w:after="0"/>
        <w:rPr>
          <w:rFonts w:ascii="Arial" w:hAnsi="Arial" w:cs="Arial"/>
        </w:rPr>
      </w:pPr>
      <w:r>
        <w:rPr>
          <w:noProof/>
          <w:sz w:val="44"/>
          <w:szCs w:val="44"/>
          <w:lang w:bidi="sa-IN"/>
        </w:rPr>
        <w:pict w14:anchorId="385E8D5C">
          <v:roundrect id="_x0000_s1043" alt="" style="position:absolute;margin-left:-9.75pt;margin-top:12.55pt;width:252.75pt;height:117.05pt;z-index:-251645440;mso-wrap-edited:f;mso-width-percent:0;mso-height-percent:0;mso-width-percent:0;mso-height-percent:0" arcsize="10923f"/>
        </w:pict>
      </w:r>
      <w:r>
        <w:rPr>
          <w:b/>
          <w:bCs/>
          <w:noProof/>
          <w:sz w:val="20"/>
          <w:lang w:bidi="sa-IN"/>
        </w:rPr>
        <w:pict w14:anchorId="3FCB59EF">
          <v:line id="_x0000_s1042" alt="" style="position:absolute;z-index:251653632;mso-wrap-edited:f;mso-width-percent:0;mso-height-percent:0;mso-width-percent:0;mso-height-percent:0" from="76pt,12.55pt" to="555.5pt,12.55pt"/>
        </w:pict>
      </w:r>
    </w:p>
    <w:p w14:paraId="69F02B71" w14:textId="77777777" w:rsidR="00241BB1" w:rsidRPr="00913FFB" w:rsidRDefault="00241BB1" w:rsidP="00241BB1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913FFB">
        <w:rPr>
          <w:rFonts w:ascii="Arial" w:hAnsi="Arial" w:cs="Arial"/>
          <w:b/>
          <w:bCs/>
          <w:sz w:val="24"/>
          <w:szCs w:val="24"/>
          <w:u w:val="single"/>
        </w:rPr>
        <w:t xml:space="preserve">From </w:t>
      </w:r>
    </w:p>
    <w:p w14:paraId="3DBF7707" w14:textId="77777777" w:rsidR="003D150A" w:rsidRPr="00D84F59" w:rsidRDefault="003D150A" w:rsidP="003D150A">
      <w:pPr>
        <w:spacing w:after="0"/>
        <w:rPr>
          <w:rFonts w:ascii="Arial" w:hAnsi="Arial" w:cs="Arial"/>
        </w:rPr>
      </w:pPr>
    </w:p>
    <w:p w14:paraId="75460D60" w14:textId="77777777" w:rsidR="00E25249" w:rsidRDefault="00743005" w:rsidP="00E25249">
      <w:pPr>
        <w:spacing w:after="0"/>
        <w:jc w:val="right"/>
      </w:pPr>
      <w:r>
        <w:br w:type="page"/>
      </w:r>
      <w:r w:rsidR="00E25249">
        <w:lastRenderedPageBreak/>
        <w:t>Envelope - B</w:t>
      </w:r>
    </w:p>
    <w:p w14:paraId="1B7C00CE" w14:textId="77777777" w:rsidR="00E25249" w:rsidRDefault="00F413E1" w:rsidP="00E25249">
      <w:pPr>
        <w:spacing w:after="0"/>
      </w:pPr>
      <w:r>
        <w:rPr>
          <w:noProof/>
          <w:sz w:val="20"/>
        </w:rPr>
        <w:pict w14:anchorId="7E98624C">
          <v:line id="_x0000_s1041" alt="" style="position:absolute;z-index:251654656;mso-wrap-edited:f;mso-width-percent:0;mso-height-percent:0;mso-width-percent:0;mso-height-percent:0" from="-5.5pt,13.85pt" to="444.5pt,13.85pt"/>
        </w:pict>
      </w:r>
      <w:r w:rsidR="00E25249">
        <w:t xml:space="preserve">  </w:t>
      </w:r>
    </w:p>
    <w:p w14:paraId="7F37AC15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15D1AC40" w14:textId="5D1CF47A" w:rsidR="00E25249" w:rsidRPr="000F6FCE" w:rsidRDefault="00F413E1" w:rsidP="00E2524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15E4222B">
          <v:line id="_x0000_s1040" alt="" style="position:absolute;left:0;text-align:left;z-index:251656704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TenderNo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 xml:space="preserve">HOSYS/61/PT-03/2025-26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SubmitDateTime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 xml:space="preserve">10-Jan-2026 at 15:00 Hrs IST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27C9C814" w14:textId="77777777" w:rsidR="00E25249" w:rsidRDefault="00E25249" w:rsidP="00E25249">
      <w:pPr>
        <w:spacing w:after="0"/>
        <w:jc w:val="center"/>
      </w:pPr>
    </w:p>
    <w:p w14:paraId="030D5CEB" w14:textId="77777777" w:rsidR="00E25249" w:rsidRDefault="00E25249" w:rsidP="00E25249">
      <w:pPr>
        <w:spacing w:after="0"/>
        <w:jc w:val="center"/>
      </w:pPr>
    </w:p>
    <w:p w14:paraId="32B258F2" w14:textId="77777777" w:rsidR="00E25249" w:rsidRPr="000F6FCE" w:rsidRDefault="00E25249" w:rsidP="00E25249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7F0B10E2" w14:textId="1FAC3DC5" w:rsidR="00E25249" w:rsidRPr="000F6FCE" w:rsidRDefault="00455F2D" w:rsidP="00E25249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NameOfTender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 xml:space="preserve">Implementation of IndianOil-SMILE (Salesforce Management for Insights, Loyalty and Efficiency) on SaaS platform along with Maintenance for 3 years 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E25249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66939E31" w14:textId="77777777" w:rsidR="00E25249" w:rsidRDefault="00E25249" w:rsidP="00E25249">
      <w:pPr>
        <w:spacing w:after="0"/>
        <w:jc w:val="center"/>
        <w:rPr>
          <w:b/>
          <w:bCs/>
          <w:sz w:val="44"/>
        </w:rPr>
      </w:pPr>
    </w:p>
    <w:p w14:paraId="4828B3D0" w14:textId="77777777" w:rsidR="00E25249" w:rsidRDefault="00F413E1" w:rsidP="00E25249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6CB7FE86">
          <v:line id="_x0000_s1039" alt="" style="position:absolute;left:0;text-align:left;z-index:251655680;mso-wrap-edited:f;mso-width-percent:0;mso-height-percent:0;mso-width-percent:0;mso-height-percent:0" from="77pt,15.35pt" to="556.5pt,15.35pt"/>
        </w:pict>
      </w:r>
    </w:p>
    <w:p w14:paraId="5C870F9F" w14:textId="77777777" w:rsidR="00E25249" w:rsidRPr="000F6FCE" w:rsidRDefault="00E25249" w:rsidP="00E25249">
      <w:pPr>
        <w:pStyle w:val="Heading2"/>
        <w:rPr>
          <w:sz w:val="44"/>
          <w:szCs w:val="44"/>
        </w:rPr>
      </w:pPr>
      <w:r w:rsidRPr="000F6FCE">
        <w:rPr>
          <w:sz w:val="44"/>
          <w:szCs w:val="44"/>
        </w:rPr>
        <w:t xml:space="preserve">PART </w:t>
      </w:r>
      <w:r>
        <w:rPr>
          <w:sz w:val="44"/>
          <w:szCs w:val="44"/>
        </w:rPr>
        <w:t>I</w:t>
      </w:r>
      <w:r w:rsidRPr="000F6FCE">
        <w:rPr>
          <w:sz w:val="44"/>
          <w:szCs w:val="44"/>
        </w:rPr>
        <w:t xml:space="preserve">I: </w:t>
      </w:r>
      <w:r>
        <w:rPr>
          <w:sz w:val="44"/>
          <w:szCs w:val="44"/>
        </w:rPr>
        <w:t>PRICE</w:t>
      </w:r>
      <w:r w:rsidRPr="000F6FCE">
        <w:rPr>
          <w:sz w:val="44"/>
          <w:szCs w:val="44"/>
        </w:rPr>
        <w:t xml:space="preserve"> BID</w:t>
      </w:r>
    </w:p>
    <w:p w14:paraId="446F3787" w14:textId="77777777" w:rsidR="00E25249" w:rsidRDefault="00F413E1" w:rsidP="00E25249">
      <w:pPr>
        <w:spacing w:after="0"/>
        <w:jc w:val="center"/>
      </w:pPr>
      <w:r>
        <w:rPr>
          <w:b/>
          <w:bCs/>
          <w:noProof/>
          <w:sz w:val="20"/>
          <w:lang w:bidi="sa-IN"/>
        </w:rPr>
        <w:pict w14:anchorId="42953DA5">
          <v:line id="_x0000_s1038" alt="" style="position:absolute;left:0;text-align:left;z-index:251657728;mso-wrap-edited:f;mso-width-percent:0;mso-height-percent:0;mso-width-percent:0;mso-height-percent:0" from="81.5pt,13.15pt" to="561pt,13.15pt"/>
        </w:pict>
      </w:r>
    </w:p>
    <w:p w14:paraId="79B21E0A" w14:textId="77777777" w:rsidR="00E25249" w:rsidRDefault="00D65794" w:rsidP="00E25249">
      <w:r>
        <w:rPr>
          <w:noProof/>
          <w:lang w:bidi="sa-IN"/>
        </w:rPr>
        <w:drawing>
          <wp:inline distT="0" distB="0" distL="0" distR="0" wp14:anchorId="06266F6B" wp14:editId="0B8D0024">
            <wp:extent cx="742950" cy="742950"/>
            <wp:effectExtent l="19050" t="0" r="0" b="0"/>
            <wp:docPr id="2" name="Picture 2" descr="i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oc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76A55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 Oil Corporation Limited</w:t>
      </w:r>
    </w:p>
    <w:p w14:paraId="05F70CBC" w14:textId="77777777" w:rsidR="00E25249" w:rsidRPr="00B52DFE" w:rsidRDefault="00E25249" w:rsidP="00E2524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b/>
          <w:bCs/>
          <w:sz w:val="24"/>
          <w:szCs w:val="24"/>
        </w:rPr>
        <w:t>(</w:t>
      </w:r>
      <w:r w:rsidRPr="00B52DFE">
        <w:rPr>
          <w:rFonts w:ascii="Arial" w:hAnsi="Arial" w:cs="Arial"/>
          <w:sz w:val="24"/>
          <w:szCs w:val="24"/>
        </w:rPr>
        <w:t>Marketing Division</w:t>
      </w:r>
      <w:r w:rsidRPr="00B52DFE">
        <w:rPr>
          <w:rFonts w:ascii="Arial" w:hAnsi="Arial" w:cs="Arial"/>
          <w:b/>
          <w:bCs/>
          <w:sz w:val="24"/>
          <w:szCs w:val="24"/>
        </w:rPr>
        <w:t>)</w:t>
      </w:r>
    </w:p>
    <w:p w14:paraId="71B03134" w14:textId="77777777" w:rsidR="00E25249" w:rsidRPr="00B52DFE" w:rsidRDefault="00E25249" w:rsidP="00E25249">
      <w:pPr>
        <w:pStyle w:val="Heading3"/>
        <w:rPr>
          <w:sz w:val="24"/>
        </w:rPr>
      </w:pPr>
      <w:r>
        <w:rPr>
          <w:sz w:val="24"/>
        </w:rPr>
        <w:t xml:space="preserve">INFORMATION SYSTEM </w:t>
      </w:r>
      <w:r w:rsidRPr="00B52DFE">
        <w:rPr>
          <w:sz w:val="24"/>
        </w:rPr>
        <w:t>DEPARTMENT</w:t>
      </w:r>
    </w:p>
    <w:p w14:paraId="0F5C9ED7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IndianOil Bhavan,</w:t>
      </w:r>
    </w:p>
    <w:p w14:paraId="6F4656D3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G-9, Ali Yavar Jung Marg,</w:t>
      </w:r>
    </w:p>
    <w:p w14:paraId="787DC9BF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Bandra (East), Mumbai – 400 051,</w:t>
      </w:r>
    </w:p>
    <w:p w14:paraId="0CB19036" w14:textId="77777777" w:rsidR="00E25249" w:rsidRPr="00B52DFE" w:rsidRDefault="00E25249" w:rsidP="00E2524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Maharashtra, India</w:t>
      </w:r>
    </w:p>
    <w:p w14:paraId="12F629C8" w14:textId="77777777" w:rsidR="00E25249" w:rsidRDefault="00E25249" w:rsidP="00E25249">
      <w:pPr>
        <w:spacing w:after="0"/>
        <w:jc w:val="right"/>
      </w:pPr>
      <w:r>
        <w:t>Annexure-B1</w:t>
      </w:r>
    </w:p>
    <w:p w14:paraId="08ADA00C" w14:textId="77777777" w:rsidR="00913FFB" w:rsidRPr="000F6FCE" w:rsidRDefault="00E25249" w:rsidP="00913FFB">
      <w:pPr>
        <w:spacing w:after="0"/>
        <w:rPr>
          <w:rFonts w:ascii="Arial" w:hAnsi="Arial" w:cs="Arial"/>
        </w:rPr>
      </w:pPr>
      <w:r w:rsidRPr="000F6FCE">
        <w:rPr>
          <w:rFonts w:ascii="Arial" w:hAnsi="Arial" w:cs="Arial"/>
          <w:b/>
          <w:bCs/>
        </w:rPr>
        <w:lastRenderedPageBreak/>
        <w:t xml:space="preserve"> </w:t>
      </w:r>
      <w:r w:rsidR="00913FFB" w:rsidRPr="00913FFB">
        <w:rPr>
          <w:rFonts w:ascii="Arial" w:hAnsi="Arial" w:cs="Arial"/>
          <w:b/>
          <w:bCs/>
          <w:u w:val="single"/>
        </w:rPr>
        <w:t>Tender No. :-</w:t>
      </w:r>
      <w:r w:rsidR="00913FFB" w:rsidRPr="000F6FCE">
        <w:rPr>
          <w:rFonts w:ascii="Arial" w:hAnsi="Arial" w:cs="Arial"/>
          <w:b/>
          <w:bCs/>
          <w:sz w:val="44"/>
        </w:rPr>
        <w:t xml:space="preserve"> </w:t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 w:rsidRPr="00913FFB">
        <w:rPr>
          <w:rFonts w:ascii="Arial" w:hAnsi="Arial" w:cs="Arial"/>
          <w:b/>
          <w:bCs/>
          <w:u w:val="single"/>
        </w:rPr>
        <w:t>Due on:</w:t>
      </w:r>
    </w:p>
    <w:p w14:paraId="07E19D4B" w14:textId="310CECE5" w:rsidR="00E25249" w:rsidRPr="000F6FCE" w:rsidRDefault="00F413E1" w:rsidP="00913FFB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11C65A83">
          <v:line id="_x0000_s1037" alt="" style="position:absolute;z-index:251659776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 xml:space="preserve">HOSYS/61/PT-03/2025-26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"SubmitDateTime"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 xml:space="preserve">10-Jan-2026 at 15:00 Hrs IST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755BEACF" w14:textId="77777777" w:rsidR="00E25249" w:rsidRDefault="00E25249" w:rsidP="00E25249">
      <w:pPr>
        <w:spacing w:after="0"/>
        <w:jc w:val="center"/>
      </w:pPr>
    </w:p>
    <w:p w14:paraId="624BF99D" w14:textId="77777777" w:rsidR="00E25249" w:rsidRDefault="00E25249" w:rsidP="00E25249">
      <w:pPr>
        <w:spacing w:after="0"/>
        <w:jc w:val="center"/>
      </w:pPr>
    </w:p>
    <w:p w14:paraId="17B3E3F7" w14:textId="77777777" w:rsidR="00E25249" w:rsidRPr="000F6FCE" w:rsidRDefault="00E25249" w:rsidP="00E25249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6B3D2BBB" w14:textId="1BFCBAB4" w:rsidR="00E25249" w:rsidRPr="000F6FCE" w:rsidRDefault="00455F2D" w:rsidP="00E25249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 xml:space="preserve">Implementation of IndianOil-SMILE (Salesforce Management for Insights, Loyalty and Efficiency) on SaaS platform along with Maintenance for 3 years 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E25249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24C39D32" w14:textId="77777777" w:rsidR="00E25249" w:rsidRDefault="00F413E1" w:rsidP="00E25249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48B224F1">
          <v:line id="_x0000_s1036" alt="" style="position:absolute;left:0;text-align:left;z-index:251658752;mso-wrap-edited:f;mso-width-percent:0;mso-height-percent:0;mso-width-percent:0;mso-height-percent:0" from="77pt,15.35pt" to="556.5pt,15.35pt"/>
        </w:pict>
      </w:r>
    </w:p>
    <w:p w14:paraId="7F724F2B" w14:textId="77777777" w:rsidR="00A76EB1" w:rsidRDefault="00385144" w:rsidP="00385144">
      <w:pPr>
        <w:pStyle w:val="Heading2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     </w:t>
      </w:r>
      <w:r w:rsidR="00A76EB1">
        <w:rPr>
          <w:sz w:val="44"/>
          <w:szCs w:val="44"/>
        </w:rPr>
        <w:t>To,</w:t>
      </w:r>
    </w:p>
    <w:p w14:paraId="5F5413D0" w14:textId="322D0D52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"AddressedTo"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Dy. General Manager (Information Systems),</w:t>
      </w:r>
      <w:r>
        <w:rPr>
          <w:sz w:val="44"/>
          <w:szCs w:val="44"/>
        </w:rPr>
        <w:fldChar w:fldCharType="end"/>
      </w:r>
    </w:p>
    <w:p w14:paraId="378901AF" w14:textId="06B93D76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"OfficeAddr1"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2nd Floor, Information Systems Department,</w:t>
      </w:r>
      <w:r>
        <w:rPr>
          <w:sz w:val="44"/>
          <w:szCs w:val="44"/>
        </w:rPr>
        <w:fldChar w:fldCharType="end"/>
      </w:r>
    </w:p>
    <w:p w14:paraId="1E12585D" w14:textId="041281AE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"OfficeAddr2"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IndianOil Corporation Limited,</w:t>
      </w:r>
      <w:r>
        <w:rPr>
          <w:sz w:val="44"/>
          <w:szCs w:val="44"/>
        </w:rPr>
        <w:fldChar w:fldCharType="end"/>
      </w:r>
    </w:p>
    <w:p w14:paraId="40D4ADB2" w14:textId="538532B2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"OfficeAddr3"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(Marketing Division) – Head Office, </w:t>
      </w:r>
      <w:r>
        <w:rPr>
          <w:sz w:val="44"/>
          <w:szCs w:val="44"/>
        </w:rPr>
        <w:fldChar w:fldCharType="end"/>
      </w:r>
    </w:p>
    <w:p w14:paraId="3A184B33" w14:textId="0FFA7E3A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"OfficeAddr4"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G-9, Ali Yavar Jung Marg,</w:t>
      </w:r>
      <w:r>
        <w:rPr>
          <w:sz w:val="44"/>
          <w:szCs w:val="44"/>
        </w:rPr>
        <w:fldChar w:fldCharType="end"/>
      </w:r>
    </w:p>
    <w:p w14:paraId="5109AC95" w14:textId="1A415C3E" w:rsidR="00E25249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"OfficeAddr5"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Bandra (East), Mumbai - 400 051</w:t>
      </w:r>
      <w:r>
        <w:rPr>
          <w:sz w:val="44"/>
          <w:szCs w:val="44"/>
        </w:rPr>
        <w:fldChar w:fldCharType="end"/>
      </w:r>
      <w:r w:rsidR="00E25249">
        <w:rPr>
          <w:sz w:val="44"/>
          <w:szCs w:val="44"/>
        </w:rPr>
        <w:t xml:space="preserve"> </w:t>
      </w:r>
    </w:p>
    <w:p w14:paraId="7B2EADC9" w14:textId="77777777" w:rsidR="00E25249" w:rsidRDefault="00F413E1" w:rsidP="00E25249">
      <w:pPr>
        <w:spacing w:after="0"/>
        <w:rPr>
          <w:rFonts w:ascii="Arial" w:hAnsi="Arial" w:cs="Arial"/>
        </w:rPr>
      </w:pPr>
      <w:r>
        <w:rPr>
          <w:noProof/>
          <w:sz w:val="44"/>
          <w:szCs w:val="44"/>
          <w:lang w:bidi="sa-IN"/>
        </w:rPr>
        <w:pict w14:anchorId="3FE63C6A">
          <v:roundrect id="_x0000_s1035" alt="" style="position:absolute;margin-left:-11.25pt;margin-top:12.55pt;width:252.75pt;height:117.05pt;z-index:-251646464;mso-wrap-edited:f;mso-width-percent:0;mso-height-percent:0;mso-width-percent:0;mso-height-percent:0" arcsize="10923f"/>
        </w:pict>
      </w:r>
      <w:r>
        <w:rPr>
          <w:b/>
          <w:bCs/>
          <w:noProof/>
          <w:sz w:val="20"/>
          <w:lang w:bidi="sa-IN"/>
        </w:rPr>
        <w:pict w14:anchorId="532108C3">
          <v:line id="_x0000_s1034" alt="" style="position:absolute;z-index:251660800;mso-wrap-edited:f;mso-width-percent:0;mso-height-percent:0;mso-width-percent:0;mso-height-percent:0" from="76pt,12.55pt" to="555.5pt,12.55pt"/>
        </w:pict>
      </w:r>
    </w:p>
    <w:p w14:paraId="48CDFA2B" w14:textId="77777777" w:rsidR="00241BB1" w:rsidRPr="00913FFB" w:rsidRDefault="00241BB1" w:rsidP="00241BB1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913FFB">
        <w:rPr>
          <w:rFonts w:ascii="Arial" w:hAnsi="Arial" w:cs="Arial"/>
          <w:b/>
          <w:bCs/>
          <w:sz w:val="24"/>
          <w:szCs w:val="24"/>
          <w:u w:val="single"/>
        </w:rPr>
        <w:t xml:space="preserve">From </w:t>
      </w:r>
    </w:p>
    <w:p w14:paraId="21033118" w14:textId="77777777" w:rsidR="00E25249" w:rsidRDefault="00E25249" w:rsidP="00E25249">
      <w:pPr>
        <w:spacing w:after="0"/>
        <w:rPr>
          <w:rFonts w:ascii="Arial" w:hAnsi="Arial" w:cs="Arial"/>
        </w:rPr>
      </w:pPr>
    </w:p>
    <w:p w14:paraId="127F27A9" w14:textId="77777777" w:rsidR="0096647E" w:rsidRDefault="00743005" w:rsidP="0096647E">
      <w:pPr>
        <w:spacing w:after="0"/>
        <w:jc w:val="right"/>
      </w:pPr>
      <w:r>
        <w:br w:type="page"/>
      </w:r>
      <w:r w:rsidR="0096647E">
        <w:lastRenderedPageBreak/>
        <w:t>Envelope - C</w:t>
      </w:r>
    </w:p>
    <w:p w14:paraId="33212BE1" w14:textId="77777777" w:rsidR="0096647E" w:rsidRDefault="00F413E1" w:rsidP="0096647E">
      <w:pPr>
        <w:spacing w:after="0"/>
      </w:pPr>
      <w:r>
        <w:rPr>
          <w:noProof/>
          <w:sz w:val="20"/>
        </w:rPr>
        <w:pict w14:anchorId="575F91F5">
          <v:line id="_x0000_s1033" alt="" style="position:absolute;z-index:251661824;mso-wrap-edited:f;mso-width-percent:0;mso-height-percent:0;mso-width-percent:0;mso-height-percent:0" from="-5.5pt,13.85pt" to="444.5pt,13.85pt"/>
        </w:pict>
      </w:r>
      <w:r w:rsidR="0096647E">
        <w:t xml:space="preserve">  </w:t>
      </w:r>
    </w:p>
    <w:p w14:paraId="1A9D1408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171640B7" w14:textId="1AA77489" w:rsidR="0096647E" w:rsidRPr="000F6FCE" w:rsidRDefault="00F413E1" w:rsidP="0096647E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55161600">
          <v:line id="_x0000_s1032" alt="" style="position:absolute;left:0;text-align:left;z-index:251663872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 xml:space="preserve">HOSYS/61/PT-03/2025-26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913FFB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SubmitDateTime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 xml:space="preserve">10-Jan-2026 at 15:00 Hrs IST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4BBD5CBC" w14:textId="77777777" w:rsidR="0096647E" w:rsidRDefault="0096647E" w:rsidP="0096647E">
      <w:pPr>
        <w:spacing w:after="0"/>
        <w:jc w:val="center"/>
      </w:pPr>
    </w:p>
    <w:p w14:paraId="3A9B713D" w14:textId="77777777" w:rsidR="0096647E" w:rsidRDefault="0096647E" w:rsidP="0096647E">
      <w:pPr>
        <w:spacing w:after="0"/>
        <w:jc w:val="center"/>
      </w:pPr>
    </w:p>
    <w:p w14:paraId="7853FBEF" w14:textId="77777777" w:rsidR="0096647E" w:rsidRPr="000F6FCE" w:rsidRDefault="0096647E" w:rsidP="0096647E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48F50AAB" w14:textId="7F14450A" w:rsidR="0096647E" w:rsidRPr="000F6FCE" w:rsidRDefault="00455F2D" w:rsidP="0096647E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 xml:space="preserve">Implementation of IndianOil-SMILE (Salesforce Management for Insights, Loyalty and Efficiency) on SaaS platform along with Maintenance for 3 years 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96647E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7BA70BEC" w14:textId="77777777" w:rsidR="0096647E" w:rsidRDefault="00F413E1" w:rsidP="0096647E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EC8C1F6">
          <v:line id="_x0000_s1031" alt="" style="position:absolute;left:0;text-align:left;z-index:251662848;mso-wrap-edited:f;mso-width-percent:0;mso-height-percent:0;mso-width-percent:0;mso-height-percent:0" from="77pt,15.35pt" to="556.5pt,15.35pt"/>
        </w:pict>
      </w:r>
    </w:p>
    <w:p w14:paraId="528159B7" w14:textId="77777777" w:rsidR="0096647E" w:rsidRDefault="0096647E" w:rsidP="0096647E">
      <w:pPr>
        <w:pStyle w:val="Heading2"/>
        <w:ind w:left="2160" w:firstLine="720"/>
        <w:jc w:val="left"/>
        <w:rPr>
          <w:sz w:val="44"/>
          <w:szCs w:val="44"/>
        </w:rPr>
      </w:pPr>
      <w:r w:rsidRPr="000F6FCE">
        <w:rPr>
          <w:sz w:val="44"/>
          <w:szCs w:val="44"/>
        </w:rPr>
        <w:t xml:space="preserve">PART </w:t>
      </w:r>
      <w:r>
        <w:rPr>
          <w:sz w:val="44"/>
          <w:szCs w:val="44"/>
        </w:rPr>
        <w:t>I</w:t>
      </w:r>
      <w:r w:rsidRPr="000F6FCE">
        <w:rPr>
          <w:sz w:val="44"/>
          <w:szCs w:val="44"/>
        </w:rPr>
        <w:t xml:space="preserve">: </w:t>
      </w:r>
      <w:r>
        <w:rPr>
          <w:sz w:val="44"/>
          <w:szCs w:val="44"/>
        </w:rPr>
        <w:t>Technical &amp; Commercial Bid</w:t>
      </w:r>
    </w:p>
    <w:p w14:paraId="475B9A6C" w14:textId="77777777" w:rsidR="0096647E" w:rsidRDefault="0096647E" w:rsidP="0096647E">
      <w:pPr>
        <w:pStyle w:val="Heading2"/>
        <w:ind w:left="2160" w:firstLine="720"/>
        <w:jc w:val="left"/>
        <w:rPr>
          <w:sz w:val="44"/>
          <w:szCs w:val="44"/>
        </w:rPr>
      </w:pPr>
      <w:r w:rsidRPr="000F6FCE">
        <w:rPr>
          <w:sz w:val="44"/>
          <w:szCs w:val="44"/>
        </w:rPr>
        <w:t xml:space="preserve">PART </w:t>
      </w:r>
      <w:r>
        <w:rPr>
          <w:sz w:val="44"/>
          <w:szCs w:val="44"/>
        </w:rPr>
        <w:t>I</w:t>
      </w:r>
      <w:r w:rsidRPr="000F6FCE">
        <w:rPr>
          <w:sz w:val="44"/>
          <w:szCs w:val="44"/>
        </w:rPr>
        <w:t xml:space="preserve">I: </w:t>
      </w:r>
      <w:r>
        <w:rPr>
          <w:sz w:val="44"/>
          <w:szCs w:val="44"/>
        </w:rPr>
        <w:t>Price Bid</w:t>
      </w:r>
    </w:p>
    <w:p w14:paraId="203FEC04" w14:textId="77777777" w:rsidR="0096647E" w:rsidRDefault="00F413E1" w:rsidP="0096647E">
      <w:pPr>
        <w:spacing w:after="0"/>
        <w:jc w:val="center"/>
      </w:pPr>
      <w:r>
        <w:rPr>
          <w:b/>
          <w:bCs/>
          <w:noProof/>
          <w:sz w:val="20"/>
          <w:lang w:bidi="sa-IN"/>
        </w:rPr>
        <w:pict w14:anchorId="5AE7ABF4">
          <v:line id="_x0000_s1030" alt="" style="position:absolute;left:0;text-align:left;z-index:251664896;mso-wrap-edited:f;mso-width-percent:0;mso-height-percent:0;mso-width-percent:0;mso-height-percent:0" from="81.5pt,13.15pt" to="561pt,13.15pt"/>
        </w:pict>
      </w:r>
    </w:p>
    <w:p w14:paraId="4F4E1391" w14:textId="77777777" w:rsidR="0096647E" w:rsidRDefault="00D65794" w:rsidP="0096647E">
      <w:r>
        <w:rPr>
          <w:noProof/>
          <w:lang w:bidi="sa-IN"/>
        </w:rPr>
        <w:drawing>
          <wp:inline distT="0" distB="0" distL="0" distR="0" wp14:anchorId="3768B8FC" wp14:editId="478D68CC">
            <wp:extent cx="742950" cy="742950"/>
            <wp:effectExtent l="19050" t="0" r="0" b="0"/>
            <wp:docPr id="3" name="Picture 3" descr="i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oc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191C6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 Oil Corporation Limited</w:t>
      </w:r>
    </w:p>
    <w:p w14:paraId="31520237" w14:textId="77777777" w:rsidR="0096647E" w:rsidRPr="00B52DFE" w:rsidRDefault="0096647E" w:rsidP="0096647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b/>
          <w:bCs/>
          <w:sz w:val="24"/>
          <w:szCs w:val="24"/>
        </w:rPr>
        <w:t>(</w:t>
      </w:r>
      <w:r w:rsidRPr="00B52DFE">
        <w:rPr>
          <w:rFonts w:ascii="Arial" w:hAnsi="Arial" w:cs="Arial"/>
          <w:sz w:val="24"/>
          <w:szCs w:val="24"/>
        </w:rPr>
        <w:t>Marketing Division</w:t>
      </w:r>
      <w:r w:rsidRPr="00B52DFE">
        <w:rPr>
          <w:rFonts w:ascii="Arial" w:hAnsi="Arial" w:cs="Arial"/>
          <w:b/>
          <w:bCs/>
          <w:sz w:val="24"/>
          <w:szCs w:val="24"/>
        </w:rPr>
        <w:t>)</w:t>
      </w:r>
    </w:p>
    <w:p w14:paraId="322BD50B" w14:textId="77777777" w:rsidR="0096647E" w:rsidRPr="00B52DFE" w:rsidRDefault="0096647E" w:rsidP="0096647E">
      <w:pPr>
        <w:pStyle w:val="Heading3"/>
        <w:rPr>
          <w:sz w:val="24"/>
        </w:rPr>
      </w:pPr>
      <w:r>
        <w:rPr>
          <w:sz w:val="24"/>
        </w:rPr>
        <w:t xml:space="preserve">INFORMATION SYSTEM </w:t>
      </w:r>
      <w:r w:rsidRPr="00B52DFE">
        <w:rPr>
          <w:sz w:val="24"/>
        </w:rPr>
        <w:t>DEPARTMENT</w:t>
      </w:r>
    </w:p>
    <w:p w14:paraId="5698DCE6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IndianOil Bhavan,</w:t>
      </w:r>
    </w:p>
    <w:p w14:paraId="415F5A34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G-9, Ali Yavar Jung Marg,</w:t>
      </w:r>
    </w:p>
    <w:p w14:paraId="02145BAE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Bandra (East), Mumbai – 400 051,</w:t>
      </w:r>
    </w:p>
    <w:p w14:paraId="620DCD11" w14:textId="77777777" w:rsidR="0096647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Maharashtra, India</w:t>
      </w:r>
    </w:p>
    <w:p w14:paraId="4681017C" w14:textId="77777777" w:rsidR="00266308" w:rsidRDefault="00743005" w:rsidP="00266308">
      <w:pPr>
        <w:spacing w:after="0"/>
        <w:jc w:val="right"/>
      </w:pPr>
      <w:r>
        <w:br w:type="page"/>
      </w:r>
      <w:r w:rsidR="00266308">
        <w:lastRenderedPageBreak/>
        <w:t>Annexure-C1</w:t>
      </w:r>
    </w:p>
    <w:p w14:paraId="5E22C9A3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779E5903" w14:textId="22EDDBD9" w:rsidR="00266308" w:rsidRPr="000F6FCE" w:rsidRDefault="00F413E1" w:rsidP="0026630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23470ECE">
          <v:line id="_x0000_s1029" alt="" style="position:absolute;left:0;text-align:left;z-index:251666944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TenderNo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 xml:space="preserve">HOSYS/61/PT-03/2025-26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"SubmitDateTime"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 xml:space="preserve">10-Jan-2026 at 15:00 Hrs IST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10C9D063" w14:textId="77777777" w:rsidR="00266308" w:rsidRDefault="00266308" w:rsidP="00266308">
      <w:pPr>
        <w:spacing w:after="0"/>
        <w:jc w:val="center"/>
      </w:pPr>
    </w:p>
    <w:p w14:paraId="294C2907" w14:textId="77777777" w:rsidR="00266308" w:rsidRDefault="00266308" w:rsidP="00266308">
      <w:pPr>
        <w:spacing w:after="0"/>
        <w:jc w:val="center"/>
      </w:pPr>
    </w:p>
    <w:p w14:paraId="69CEBAD2" w14:textId="77777777" w:rsidR="00266308" w:rsidRPr="000F6FCE" w:rsidRDefault="00266308" w:rsidP="00266308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3AE1FCDB" w14:textId="1F81F9A3" w:rsidR="00266308" w:rsidRPr="000F6FCE" w:rsidRDefault="00455F2D" w:rsidP="00266308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 xml:space="preserve">Implementation of IndianOil-SMILE (Salesforce Management for Insights, Loyalty and Efficiency) on SaaS platform along with Maintenance for 3 years 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266308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0AAE2CFC" w14:textId="77777777" w:rsidR="00266308" w:rsidRDefault="00F413E1" w:rsidP="00266308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F3A4D5F">
          <v:line id="_x0000_s1028" alt="" style="position:absolute;left:0;text-align:left;z-index:251665920;mso-wrap-edited:f;mso-width-percent:0;mso-height-percent:0;mso-width-percent:0;mso-height-percent:0" from="77pt,15.35pt" to="556.5pt,15.35pt"/>
        </w:pict>
      </w:r>
    </w:p>
    <w:p w14:paraId="570087B4" w14:textId="77777777" w:rsidR="00266308" w:rsidRDefault="00F2497F" w:rsidP="00F2497F">
      <w:pPr>
        <w:pStyle w:val="Heading2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     </w:t>
      </w:r>
      <w:r w:rsidR="00266308">
        <w:rPr>
          <w:sz w:val="44"/>
          <w:szCs w:val="44"/>
        </w:rPr>
        <w:t>To,</w:t>
      </w:r>
    </w:p>
    <w:p w14:paraId="4A62DB28" w14:textId="76C9307E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"AddressedTo"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Dy. General Manager (Information Systems),</w:t>
      </w:r>
      <w:r>
        <w:rPr>
          <w:sz w:val="44"/>
          <w:szCs w:val="44"/>
        </w:rPr>
        <w:fldChar w:fldCharType="end"/>
      </w:r>
    </w:p>
    <w:p w14:paraId="4D7E7468" w14:textId="49ED7F86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"OfficeAddr1"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2nd Floor, Information Systems Department,</w:t>
      </w:r>
      <w:r>
        <w:rPr>
          <w:sz w:val="44"/>
          <w:szCs w:val="44"/>
        </w:rPr>
        <w:fldChar w:fldCharType="end"/>
      </w:r>
    </w:p>
    <w:p w14:paraId="0744A2AF" w14:textId="7C145395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"OfficeAddr2"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IndianOil Corporation Limited,</w:t>
      </w:r>
      <w:r>
        <w:rPr>
          <w:sz w:val="44"/>
          <w:szCs w:val="44"/>
        </w:rPr>
        <w:fldChar w:fldCharType="end"/>
      </w:r>
    </w:p>
    <w:p w14:paraId="6F21D270" w14:textId="0C9280DC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"OfficeAddr3"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(Marketing Division) – Head Office, </w:t>
      </w:r>
      <w:r>
        <w:rPr>
          <w:sz w:val="44"/>
          <w:szCs w:val="44"/>
        </w:rPr>
        <w:fldChar w:fldCharType="end"/>
      </w:r>
    </w:p>
    <w:p w14:paraId="7F92FBBC" w14:textId="4B6A84E8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"OfficeAddr4"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G-9, Ali Yavar Jung Marg,</w:t>
      </w:r>
      <w:r>
        <w:rPr>
          <w:sz w:val="44"/>
          <w:szCs w:val="44"/>
        </w:rPr>
        <w:fldChar w:fldCharType="end"/>
      </w:r>
    </w:p>
    <w:p w14:paraId="44D04E76" w14:textId="6127151B" w:rsidR="00266308" w:rsidRDefault="00455F2D" w:rsidP="00F2497F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"OfficeAddr5"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 xml:space="preserve">Bandra (East), Mumbai - 400 051</w:t>
      </w:r>
      <w:r>
        <w:rPr>
          <w:sz w:val="44"/>
          <w:szCs w:val="44"/>
        </w:rPr>
        <w:fldChar w:fldCharType="end"/>
      </w:r>
      <w:r w:rsidR="00266308">
        <w:rPr>
          <w:sz w:val="44"/>
          <w:szCs w:val="44"/>
        </w:rPr>
        <w:t xml:space="preserve"> </w:t>
      </w:r>
    </w:p>
    <w:p w14:paraId="065EE5C1" w14:textId="77777777" w:rsidR="00266308" w:rsidRDefault="00F413E1" w:rsidP="00266308">
      <w:pPr>
        <w:spacing w:after="0"/>
        <w:rPr>
          <w:rFonts w:ascii="Arial" w:hAnsi="Arial" w:cs="Arial"/>
        </w:rPr>
      </w:pPr>
      <w:r>
        <w:rPr>
          <w:b/>
          <w:bCs/>
          <w:noProof/>
          <w:sz w:val="20"/>
          <w:lang w:bidi="sa-IN"/>
        </w:rPr>
        <w:pict w14:anchorId="095F3A8C">
          <v:roundrect id="_x0000_s1027" alt="" style="position:absolute;margin-left:-9.75pt;margin-top:12.55pt;width:252.75pt;height:117.05pt;z-index:-251647488;mso-wrap-edited:f;mso-width-percent:0;mso-height-percent:0;mso-width-percent:0;mso-height-percent:0" arcsize="10923f"/>
        </w:pict>
      </w:r>
      <w:r>
        <w:rPr>
          <w:b/>
          <w:bCs/>
          <w:noProof/>
          <w:sz w:val="20"/>
          <w:lang w:bidi="sa-IN"/>
        </w:rPr>
        <w:pict w14:anchorId="0B84C70C">
          <v:line id="_x0000_s1026" alt="" style="position:absolute;z-index:251667968;mso-wrap-edited:f;mso-width-percent:0;mso-height-percent:0;mso-width-percent:0;mso-height-percent:0" from="76pt,12.55pt" to="555.5pt,12.55pt"/>
        </w:pict>
      </w:r>
    </w:p>
    <w:p w14:paraId="01A0CB46" w14:textId="77777777" w:rsidR="00266308" w:rsidRPr="00913FFB" w:rsidRDefault="00913FFB" w:rsidP="0096647E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913FFB">
        <w:rPr>
          <w:rFonts w:ascii="Arial" w:hAnsi="Arial" w:cs="Arial"/>
          <w:b/>
          <w:bCs/>
          <w:sz w:val="24"/>
          <w:szCs w:val="24"/>
          <w:u w:val="single"/>
        </w:rPr>
        <w:t xml:space="preserve">From </w:t>
      </w:r>
    </w:p>
    <w:p w14:paraId="10A2EBB6" w14:textId="77777777" w:rsidR="00743005" w:rsidRPr="00B52DFE" w:rsidRDefault="00743005" w:rsidP="0096647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sectPr w:rsidR="00FF32F9" w:rsidSect="00054C0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EC42" w14:textId="77777777" w:rsidR="00EA4244" w:rsidRDefault="00EA4244">
      <w:r>
        <w:separator/>
      </w:r>
    </w:p>
  </w:endnote>
  <w:endnote w:type="continuationSeparator" w:id="0">
    <w:p w14:paraId="6286C7BA" w14:textId="77777777" w:rsidR="00EA4244" w:rsidRDefault="00EA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5D8A" w14:textId="77777777" w:rsidR="00151BEA" w:rsidRDefault="00151BEA" w:rsidP="00C31956">
    <w:pPr>
      <w:pStyle w:val="Footer"/>
    </w:pPr>
    <w:r>
      <w:tab/>
    </w:r>
    <w:r>
      <w:tab/>
    </w:r>
  </w:p>
  <w:p w14:paraId="6FCB5889" w14:textId="77777777" w:rsidR="00151BEA" w:rsidRDefault="00151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D827" w14:textId="77777777" w:rsidR="00EA4244" w:rsidRDefault="00EA4244">
      <w:r>
        <w:separator/>
      </w:r>
    </w:p>
  </w:footnote>
  <w:footnote w:type="continuationSeparator" w:id="0">
    <w:p w14:paraId="49F76CDF" w14:textId="77777777" w:rsidR="00EA4244" w:rsidRDefault="00EA4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77F4E" w14:textId="77777777" w:rsidR="00151BEA" w:rsidRDefault="00151BEA" w:rsidP="00C31956">
    <w:pPr>
      <w:pStyle w:val="Header"/>
      <w:tabs>
        <w:tab w:val="left" w:pos="1340"/>
      </w:tabs>
      <w:spacing w:after="0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2A1DB8">
      <w:rPr>
        <w:rFonts w:ascii="Arial" w:hAnsi="Arial" w:cs="Arial"/>
        <w:sz w:val="18"/>
        <w:szCs w:val="18"/>
      </w:rPr>
      <w:t>Indian</w:t>
    </w:r>
    <w:r>
      <w:rPr>
        <w:rFonts w:ascii="Arial" w:hAnsi="Arial" w:cs="Arial"/>
        <w:sz w:val="18"/>
        <w:szCs w:val="18"/>
      </w:rPr>
      <w:t xml:space="preserve"> </w:t>
    </w:r>
    <w:r w:rsidRPr="002A1DB8">
      <w:rPr>
        <w:rFonts w:ascii="Arial" w:hAnsi="Arial" w:cs="Arial"/>
        <w:sz w:val="18"/>
        <w:szCs w:val="18"/>
      </w:rPr>
      <w:t xml:space="preserve">Oil Corporation </w:t>
    </w:r>
    <w:proofErr w:type="gramStart"/>
    <w:r w:rsidRPr="002A1DB8">
      <w:rPr>
        <w:rFonts w:ascii="Arial" w:hAnsi="Arial" w:cs="Arial"/>
        <w:sz w:val="18"/>
        <w:szCs w:val="18"/>
      </w:rPr>
      <w:t>Limited</w:t>
    </w:r>
    <w:r>
      <w:rPr>
        <w:rFonts w:ascii="Arial" w:hAnsi="Arial" w:cs="Arial"/>
        <w:sz w:val="18"/>
        <w:szCs w:val="18"/>
      </w:rPr>
      <w:t xml:space="preserve">  </w:t>
    </w:r>
    <w:r w:rsidRPr="002A1DB8">
      <w:rPr>
        <w:rFonts w:ascii="Arial" w:hAnsi="Arial" w:cs="Arial"/>
        <w:sz w:val="18"/>
        <w:szCs w:val="18"/>
      </w:rPr>
      <w:t>(</w:t>
    </w:r>
    <w:proofErr w:type="gramEnd"/>
    <w:r w:rsidRPr="002A1DB8">
      <w:rPr>
        <w:rFonts w:ascii="Arial" w:hAnsi="Arial" w:cs="Arial"/>
        <w:sz w:val="18"/>
        <w:szCs w:val="18"/>
      </w:rPr>
      <w:t>Marketing Division)</w:t>
    </w:r>
  </w:p>
  <w:p w14:paraId="75ABDDA7" w14:textId="21AF89FD" w:rsidR="00151BEA" w:rsidRPr="005F7E57" w:rsidRDefault="00151BEA" w:rsidP="00C31956">
    <w:pPr>
      <w:pStyle w:val="Header"/>
      <w:tabs>
        <w:tab w:val="left" w:pos="1340"/>
      </w:tabs>
      <w:spacing w:after="0"/>
      <w:jc w:val="right"/>
      <w:rPr>
        <w:rFonts w:ascii="Arial" w:hAnsi="Arial" w:cs="Arial"/>
        <w:sz w:val="18"/>
        <w:szCs w:val="18"/>
      </w:rPr>
    </w:pPr>
    <w:r w:rsidRPr="002A1DB8">
      <w:rPr>
        <w:rFonts w:ascii="Arial" w:hAnsi="Arial" w:cs="Arial"/>
        <w:sz w:val="18"/>
        <w:szCs w:val="18"/>
      </w:rPr>
      <w:t xml:space="preserve">Tender No. </w:t>
    </w:r>
    <w:r w:rsidR="00D26AB7">
      <w:rPr>
        <w:rFonts w:ascii="Arial" w:hAnsi="Arial" w:cs="Arial"/>
        <w:sz w:val="18"/>
        <w:szCs w:val="18"/>
      </w:rPr>
      <w:fldChar w:fldCharType="begin"/>
    </w:r>
    <w:r w:rsidR="00E94244">
      <w:rPr>
        <w:rFonts w:ascii="Arial" w:hAnsi="Arial" w:cs="Arial"/>
        <w:sz w:val="18"/>
        <w:szCs w:val="18"/>
      </w:rPr>
      <w:instrText xml:space="preserve"> MERGEFIELD TenderNo </w:instrText>
    </w:r>
    <w:r w:rsidR="00D26AB7">
      <w:rPr>
        <w:rFonts w:ascii="Arial" w:hAnsi="Arial" w:cs="Arial"/>
        <w:sz w:val="18"/>
        <w:szCs w:val="18"/>
      </w:rPr>
      <w:fldChar w:fldCharType="separate"/>
    </w:r>
    <w:r w:rsidR="003C394A">
      <w:rPr>
        <w:rFonts w:ascii="Arial" w:hAnsi="Arial" w:cs="Arial"/>
        <w:noProof/>
        <w:sz w:val="18"/>
        <w:szCs w:val="18"/>
      </w:rPr>
      <w:t xml:space="preserve">HOSYS/61/PT-03/2025-26</w:t>
    </w:r>
    <w:r w:rsidR="00D26AB7">
      <w:rPr>
        <w:rFonts w:ascii="Arial" w:hAnsi="Arial" w:cs="Arial"/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956"/>
    <w:rsid w:val="000512E4"/>
    <w:rsid w:val="00052D26"/>
    <w:rsid w:val="00054C0E"/>
    <w:rsid w:val="000B3949"/>
    <w:rsid w:val="00151BEA"/>
    <w:rsid w:val="00161688"/>
    <w:rsid w:val="00162BE6"/>
    <w:rsid w:val="001B26B5"/>
    <w:rsid w:val="001B3FE8"/>
    <w:rsid w:val="001B482F"/>
    <w:rsid w:val="001C3F57"/>
    <w:rsid w:val="002147DB"/>
    <w:rsid w:val="002669F9"/>
    <w:rsid w:val="00274F01"/>
    <w:rsid w:val="002C5B06"/>
    <w:rsid w:val="00315391"/>
    <w:rsid w:val="003376CC"/>
    <w:rsid w:val="0037211D"/>
    <w:rsid w:val="003721BC"/>
    <w:rsid w:val="00397CD7"/>
    <w:rsid w:val="003C394A"/>
    <w:rsid w:val="003F3B6B"/>
    <w:rsid w:val="004C3260"/>
    <w:rsid w:val="004E719F"/>
    <w:rsid w:val="005059DE"/>
    <w:rsid w:val="0057349A"/>
    <w:rsid w:val="005923BD"/>
    <w:rsid w:val="005F13DA"/>
    <w:rsid w:val="00645B41"/>
    <w:rsid w:val="00674C8B"/>
    <w:rsid w:val="00740D8A"/>
    <w:rsid w:val="00781A02"/>
    <w:rsid w:val="00841443"/>
    <w:rsid w:val="00884C7D"/>
    <w:rsid w:val="00914DBB"/>
    <w:rsid w:val="00927729"/>
    <w:rsid w:val="00967B80"/>
    <w:rsid w:val="00993F72"/>
    <w:rsid w:val="009C3438"/>
    <w:rsid w:val="00A00C59"/>
    <w:rsid w:val="00A10AE8"/>
    <w:rsid w:val="00A62D47"/>
    <w:rsid w:val="00A804F1"/>
    <w:rsid w:val="00B32085"/>
    <w:rsid w:val="00B72FE8"/>
    <w:rsid w:val="00B85DC3"/>
    <w:rsid w:val="00B85E84"/>
    <w:rsid w:val="00BA53B3"/>
    <w:rsid w:val="00C101F8"/>
    <w:rsid w:val="00C31956"/>
    <w:rsid w:val="00C849CF"/>
    <w:rsid w:val="00CA0E67"/>
    <w:rsid w:val="00CA5FC1"/>
    <w:rsid w:val="00D26AB7"/>
    <w:rsid w:val="00D46793"/>
    <w:rsid w:val="00D6191E"/>
    <w:rsid w:val="00D65684"/>
    <w:rsid w:val="00DE17BE"/>
    <w:rsid w:val="00E924FC"/>
    <w:rsid w:val="00E94244"/>
    <w:rsid w:val="00EA2650"/>
    <w:rsid w:val="00EA4244"/>
    <w:rsid w:val="00EB74C3"/>
    <w:rsid w:val="00EE237B"/>
    <w:rsid w:val="00F255E4"/>
    <w:rsid w:val="00F65712"/>
    <w:rsid w:val="00F86062"/>
    <w:rsid w:val="00FF013D"/>
    <w:rsid w:val="00FF32F9"/>
    <w:rsid w:val="00FF559A"/>
    <w:rsid w:val="00FF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5E788"/>
  <w15:docId w15:val="{2B0F54A5-5C60-104F-93F8-2E0499BD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1956"/>
    <w:pPr>
      <w:spacing w:after="200" w:line="276" w:lineRule="auto"/>
    </w:pPr>
    <w:rPr>
      <w:rFonts w:ascii="Calibri" w:eastAsia="Calibri" w:hAnsi="Calibri" w:cs="Mangal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qFormat/>
    <w:rsid w:val="00C31956"/>
    <w:pPr>
      <w:spacing w:before="240"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1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31956"/>
    <w:rPr>
      <w:rFonts w:ascii="Calibri" w:eastAsia="Calibri" w:hAnsi="Calibri" w:cs="Mangal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nhideWhenUsed/>
    <w:rsid w:val="00C319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31956"/>
    <w:rPr>
      <w:rFonts w:ascii="Calibri" w:eastAsia="Calibri" w:hAnsi="Calibri" w:cs="Mangal"/>
      <w:sz w:val="22"/>
      <w:szCs w:val="22"/>
      <w:lang w:val="en-US" w:eastAsia="en-US" w:bidi="ar-SA"/>
    </w:rPr>
  </w:style>
  <w:style w:type="character" w:customStyle="1" w:styleId="Heading9Char">
    <w:name w:val="Heading 9 Char"/>
    <w:basedOn w:val="DefaultParagraphFont"/>
    <w:link w:val="Heading9"/>
    <w:rsid w:val="00C31956"/>
    <w:rPr>
      <w:rFonts w:ascii="Cambria" w:hAnsi="Cambria" w:cs="Mangal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semiHidden/>
    <w:rsid w:val="00C31956"/>
    <w:pPr>
      <w:spacing w:after="0" w:line="240" w:lineRule="auto"/>
      <w:jc w:val="center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31956"/>
    <w:rPr>
      <w:rFonts w:ascii="Arial" w:hAnsi="Arial"/>
      <w:sz w:val="22"/>
      <w:lang w:val="en-US" w:eastAsia="en-US" w:bidi="ar-SA"/>
    </w:rPr>
  </w:style>
  <w:style w:type="character" w:styleId="Hyperlink">
    <w:name w:val="Hyperlink"/>
    <w:basedOn w:val="DefaultParagraphFont"/>
    <w:semiHidden/>
    <w:rsid w:val="00C31956"/>
    <w:rPr>
      <w:color w:val="0000FF"/>
      <w:u w:val="single"/>
    </w:rPr>
  </w:style>
  <w:style w:type="paragraph" w:styleId="Heading2">
    <w:name w:val="heading 2"/>
    <w:basedOn w:val="Normal"/>
    <w:next w:val="Normal"/>
    <w:link w:val="Heading2Char"/>
    <w:qFormat/>
    <w:rsid w:val="00C751A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Cs w:val="20"/>
    </w:rPr>
  </w:style>
  <w:style w:type="character" w:customStyle="1" w:styleId="Heading2Char">
    <w:name w:val="Heading 2 Char"/>
    <w:basedOn w:val="DefaultParagraphFont"/>
    <w:link w:val="Heading2"/>
    <w:rsid w:val="00C751A1"/>
    <w:rPr>
      <w:rFonts w:ascii="Arial" w:hAnsi="Arial" w:cs="Arial"/>
      <w:b/>
      <w:bCs/>
      <w:sz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qFormat/>
    <w:rsid w:val="00C751A1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Cs w:val="24"/>
    </w:rPr>
  </w:style>
  <w:style w:type="character" w:customStyle="1" w:styleId="Heading3Char">
    <w:name w:val="Heading 3 Char"/>
    <w:basedOn w:val="DefaultParagraphFont"/>
    <w:link w:val="Heading3"/>
    <w:rsid w:val="00C751A1"/>
    <w:rPr>
      <w:rFonts w:ascii="Arial" w:hAnsi="Arial" w:cs="Arial"/>
      <w:b/>
      <w:bCs/>
      <w:sz w:val="22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150E5-044D-4B1D-B9E2-8F05444BB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633</Characters>
  <Application>Microsoft Office Word</Application>
  <DocSecurity>0</DocSecurity>
  <Lines>70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Nambiar</dc:creator>
  <cp:keywords/>
  <cp:lastModifiedBy>Nambiar, Suresh (सुरेश नम्ब्यार)</cp:lastModifiedBy>
  <cp:revision>7</cp:revision>
  <cp:lastPrinted>2009-11-26T04:38:00Z</cp:lastPrinted>
  <dcterms:created xsi:type="dcterms:W3CDTF">2009-11-26T04:39:00Z</dcterms:created>
  <dcterms:modified xsi:type="dcterms:W3CDTF">2025-12-13T16:08:00Z</dcterms:modified>
  <dc:description/>
  <dc:identifier/>
  <dc:language/>
</cp:coreProperties>
</file>