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E4" w:rsidRPr="00E270E4" w:rsidRDefault="00724DA4">
      <w:pPr>
        <w:rPr>
          <w:i/>
          <w:sz w:val="28"/>
          <w:szCs w:val="28"/>
        </w:rPr>
      </w:pPr>
      <w:r w:rsidRPr="00724DA4">
        <w:rPr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17.8pt;margin-top:-7.55pt;width:78.95pt;height:60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" fillcolor="white [3201]" stroked="f" strokeweight=".5pt">
            <v:path arrowok="t"/>
            <v:textbox>
              <w:txbxContent>
                <w:p w:rsidR="00E270E4" w:rsidRDefault="00E270E4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852985" cy="603733"/>
                        <wp:effectExtent l="0" t="0" r="4445" b="6350"/>
                        <wp:docPr id="2" name="Picture 2" descr="impcb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pcb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4819" cy="6050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270E4" w:rsidRPr="00E270E4">
        <w:rPr>
          <w:i/>
          <w:sz w:val="28"/>
          <w:szCs w:val="28"/>
        </w:rPr>
        <w:t>International Medical Physics Certification Board</w:t>
      </w:r>
    </w:p>
    <w:p w:rsidR="00E270E4" w:rsidRDefault="00E270E4">
      <w:pPr>
        <w:rPr>
          <w:b/>
          <w:sz w:val="28"/>
          <w:szCs w:val="28"/>
        </w:rPr>
      </w:pPr>
    </w:p>
    <w:p w:rsidR="00E270E4" w:rsidRDefault="00E270E4">
      <w:pPr>
        <w:rPr>
          <w:b/>
          <w:sz w:val="28"/>
          <w:szCs w:val="28"/>
        </w:rPr>
      </w:pPr>
    </w:p>
    <w:p w:rsidR="00E270E4" w:rsidRDefault="00E270E4">
      <w:pPr>
        <w:rPr>
          <w:b/>
          <w:sz w:val="28"/>
          <w:szCs w:val="28"/>
        </w:rPr>
      </w:pPr>
    </w:p>
    <w:p w:rsidR="00AA2D49" w:rsidRDefault="0050719B" w:rsidP="00E27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Application form and checklist</w:t>
      </w:r>
    </w:p>
    <w:p w:rsidR="0050719B" w:rsidRDefault="0050719B" w:rsidP="0050719B">
      <w:pPr>
        <w:jc w:val="center"/>
        <w:rPr>
          <w:b/>
        </w:rPr>
      </w:pPr>
    </w:p>
    <w:p w:rsidR="0050719B" w:rsidRPr="0050719B" w:rsidRDefault="0050719B" w:rsidP="0050719B">
      <w:pPr>
        <w:jc w:val="center"/>
        <w:rPr>
          <w:b/>
        </w:rPr>
      </w:pPr>
      <w:r w:rsidRPr="0050719B">
        <w:rPr>
          <w:b/>
        </w:rPr>
        <w:t>Certification of Individuals by the International Medical Physics Certification Board (IMPCB)</w:t>
      </w:r>
    </w:p>
    <w:p w:rsidR="0050719B" w:rsidRPr="00830397" w:rsidRDefault="0050719B" w:rsidP="0050719B">
      <w:pPr>
        <w:rPr>
          <w:b/>
          <w:sz w:val="32"/>
          <w:szCs w:val="32"/>
        </w:rPr>
      </w:pPr>
    </w:p>
    <w:p w:rsidR="00E270E4" w:rsidRDefault="00E270E4"/>
    <w:p w:rsidR="00825F08" w:rsidRDefault="00825F08">
      <w:r>
        <w:t>IMPCB</w:t>
      </w:r>
    </w:p>
    <w:p w:rsidR="00E270E4" w:rsidRDefault="00E270E4" w:rsidP="00825F08"/>
    <w:p w:rsidR="0050719B" w:rsidRDefault="00825F08" w:rsidP="0050719B">
      <w:r>
        <w:t>The International Medical Physics Certification Board (IMPCB) has the objective to support the practice of medical physics through a</w:t>
      </w:r>
      <w:r w:rsidR="00843939">
        <w:t>n accreditation programme for national</w:t>
      </w:r>
      <w:r w:rsidR="00680620">
        <w:t>/regional</w:t>
      </w:r>
      <w:r w:rsidR="00843939">
        <w:t xml:space="preserve"> certification boards and an individual</w:t>
      </w:r>
      <w:r>
        <w:t xml:space="preserve"> certification program </w:t>
      </w:r>
      <w:r w:rsidR="00843939">
        <w:t xml:space="preserve">for individuals where national certification systems are not available </w:t>
      </w:r>
      <w:r>
        <w:t>in accordance with the guidelines of the International Organi</w:t>
      </w:r>
      <w:r w:rsidR="006421E1">
        <w:t>zation for</w:t>
      </w:r>
      <w:r>
        <w:t xml:space="preserve"> Medical Physics (IOMP). </w:t>
      </w:r>
    </w:p>
    <w:p w:rsidR="0050719B" w:rsidRDefault="0050719B" w:rsidP="00BB2571"/>
    <w:p w:rsidR="00C16CD8" w:rsidRDefault="0050719B" w:rsidP="00C16CD8">
      <w:r>
        <w:t xml:space="preserve">This form and checklist is for individuals who seek </w:t>
      </w:r>
      <w:r w:rsidR="00202588">
        <w:t>certification in one or more of the three subspecialties of medical physics</w:t>
      </w:r>
      <w:r>
        <w:t xml:space="preserve">. </w:t>
      </w:r>
      <w:r w:rsidR="001C248C">
        <w:t xml:space="preserve">Please note that IMPCB only offers certification </w:t>
      </w:r>
      <w:r w:rsidR="001C248C" w:rsidRPr="001C248C">
        <w:t>for individuals where national certificat</w:t>
      </w:r>
      <w:r w:rsidR="001C248C">
        <w:t xml:space="preserve">ion systems are not available. </w:t>
      </w:r>
      <w:r>
        <w:t xml:space="preserve">Details of the typical </w:t>
      </w:r>
      <w:r w:rsidR="00C16CD8">
        <w:t xml:space="preserve">knowledge, </w:t>
      </w:r>
      <w:r>
        <w:t xml:space="preserve">skills and expertise expected in the exam can be found in the </w:t>
      </w:r>
      <w:r w:rsidR="00574A35">
        <w:t xml:space="preserve">document ‘requirementsV10b.pdf’ available </w:t>
      </w:r>
      <w:r w:rsidR="00327465">
        <w:t>i</w:t>
      </w:r>
      <w:r w:rsidR="00574A35">
        <w:t>n the IMPCB</w:t>
      </w:r>
      <w:r w:rsidR="00327465">
        <w:t>.org</w:t>
      </w:r>
      <w:r w:rsidR="00574A35">
        <w:t xml:space="preserve"> web</w:t>
      </w:r>
      <w:r w:rsidR="00327465">
        <w:t>site</w:t>
      </w:r>
      <w:r w:rsidR="00574A35">
        <w:t xml:space="preserve">. </w:t>
      </w:r>
      <w:r w:rsidR="00C16CD8">
        <w:t>T</w:t>
      </w:r>
      <w:r w:rsidR="00574A35">
        <w:t xml:space="preserve">he training course series documents </w:t>
      </w:r>
      <w:r w:rsidR="00C16CD8">
        <w:t>for Medical Physics offered by the IAEA (TCS 37, 47 and 50) provide additional useful guidance.</w:t>
      </w:r>
    </w:p>
    <w:p w:rsidR="00C16CD8" w:rsidRDefault="00C16CD8" w:rsidP="00C16CD8"/>
    <w:p w:rsidR="00C16CD8" w:rsidRDefault="00C16CD8" w:rsidP="00C16CD8">
      <w:r>
        <w:t xml:space="preserve">Persons who seek certification by IMPCB are invited to contact IMPCB prior to submitting their application. Please contact </w:t>
      </w:r>
    </w:p>
    <w:p w:rsidR="00C16CD8" w:rsidRDefault="00C16CD8" w:rsidP="00BB2571"/>
    <w:p w:rsidR="00F82B8C" w:rsidRDefault="00F82B8C" w:rsidP="00BB2571">
      <w:r>
        <w:t xml:space="preserve">Raymond Wu, CEO of IMPCB </w:t>
      </w:r>
      <w:r w:rsidR="009326A8">
        <w:t>(</w:t>
      </w:r>
      <w:hyperlink r:id="rId8" w:history="1">
        <w:r w:rsidR="009326A8" w:rsidRPr="0028454E">
          <w:rPr>
            <w:rStyle w:val="Hyperlink"/>
          </w:rPr>
          <w:t>raykwu@gmail.com</w:t>
        </w:r>
      </w:hyperlink>
      <w:r w:rsidR="009326A8">
        <w:t xml:space="preserve">) </w:t>
      </w:r>
      <w:r>
        <w:t>or</w:t>
      </w:r>
    </w:p>
    <w:p w:rsidR="00BB2571" w:rsidRDefault="00BB2571" w:rsidP="00BB2571">
      <w:r>
        <w:t xml:space="preserve">Tomas </w:t>
      </w:r>
      <w:proofErr w:type="spellStart"/>
      <w:r>
        <w:t>Kron</w:t>
      </w:r>
      <w:proofErr w:type="spellEnd"/>
      <w:r>
        <w:t>, Chair of the Acc</w:t>
      </w:r>
      <w:r w:rsidR="00F82B8C">
        <w:t>reditation Committee of IMPCB (</w:t>
      </w:r>
      <w:hyperlink r:id="rId9" w:history="1">
        <w:r w:rsidR="009326A8" w:rsidRPr="0028454E">
          <w:rPr>
            <w:rStyle w:val="Hyperlink"/>
          </w:rPr>
          <w:t>Tomas.Kron@petermac.org</w:t>
        </w:r>
      </w:hyperlink>
      <w:r w:rsidR="00F82B8C">
        <w:t>)</w:t>
      </w:r>
    </w:p>
    <w:p w:rsidR="00115228" w:rsidRDefault="00115228" w:rsidP="00BB2571"/>
    <w:p w:rsidR="00F54EEC" w:rsidRDefault="00544133" w:rsidP="00F54EEC">
      <w:r>
        <w:t>Payment of the fees must be received prior to being able to sit the exam.</w:t>
      </w:r>
      <w:r w:rsidR="00F54EEC">
        <w:t xml:space="preserve"> Please refer to the impcb.org website for payment information</w:t>
      </w:r>
    </w:p>
    <w:p w:rsidR="00115228" w:rsidRDefault="00115228" w:rsidP="00BB2571">
      <w:bookmarkStart w:id="0" w:name="_GoBack"/>
      <w:bookmarkEnd w:id="0"/>
    </w:p>
    <w:p w:rsidR="00825F08" w:rsidRDefault="00825F08"/>
    <w:p w:rsidR="00825F08" w:rsidRDefault="00825F08"/>
    <w:p w:rsidR="00880ACB" w:rsidRDefault="00880ACB">
      <w:r>
        <w:br w:type="page"/>
      </w:r>
    </w:p>
    <w:p w:rsidR="00F65806" w:rsidRDefault="00F65806" w:rsidP="00F65806">
      <w:r>
        <w:lastRenderedPageBreak/>
        <w:t>Before filling in the application please ensure you have accessed the IMPCB webpage (</w:t>
      </w:r>
      <w:r w:rsidRPr="00604B42">
        <w:t>http://www.impcb.org</w:t>
      </w:r>
      <w:r>
        <w:t xml:space="preserve">) and </w:t>
      </w:r>
      <w:r w:rsidR="000B718A">
        <w:t>studied</w:t>
      </w:r>
      <w:r>
        <w:t xml:space="preserve"> the requirements for certification document</w:t>
      </w:r>
      <w:r w:rsidR="00870BC6">
        <w:t>s</w:t>
      </w:r>
      <w:r>
        <w:t>.</w:t>
      </w:r>
    </w:p>
    <w:p w:rsidR="00F65806" w:rsidRDefault="00F65806"/>
    <w:p w:rsidR="00F65806" w:rsidRDefault="00F65806"/>
    <w:p w:rsidR="00574A35" w:rsidRDefault="00574A35">
      <w:r>
        <w:t>APPLICATION</w:t>
      </w:r>
    </w:p>
    <w:p w:rsidR="00574A35" w:rsidRDefault="00574A35"/>
    <w:p w:rsidR="00574A35" w:rsidRDefault="00574A35">
      <w:r>
        <w:t>Date:</w:t>
      </w:r>
    </w:p>
    <w:p w:rsidR="00574A35" w:rsidRDefault="00574A35"/>
    <w:p w:rsidR="00574A35" w:rsidRDefault="00870BC6">
      <w:r>
        <w:t xml:space="preserve">Family </w:t>
      </w:r>
      <w:r w:rsidR="00574A35">
        <w:t>name:</w:t>
      </w:r>
      <w:r>
        <w:tab/>
      </w:r>
      <w:r>
        <w:tab/>
      </w:r>
      <w:r>
        <w:tab/>
      </w:r>
      <w:r>
        <w:tab/>
        <w:t>Given name:</w:t>
      </w:r>
    </w:p>
    <w:p w:rsidR="00574A35" w:rsidRDefault="00574A35" w:rsidP="00574A35">
      <w:pPr>
        <w:tabs>
          <w:tab w:val="left" w:pos="450"/>
        </w:tabs>
      </w:pPr>
    </w:p>
    <w:p w:rsidR="00574A35" w:rsidRDefault="00880F6A" w:rsidP="00574A35">
      <w:pPr>
        <w:tabs>
          <w:tab w:val="left" w:pos="450"/>
          <w:tab w:val="left" w:pos="1701"/>
          <w:tab w:val="left" w:pos="3402"/>
        </w:tabs>
      </w:pPr>
      <w:r>
        <w:t>Male (   )</w:t>
      </w:r>
      <w:r w:rsidR="00574A35">
        <w:tab/>
        <w:t xml:space="preserve">Female </w:t>
      </w:r>
      <w:r>
        <w:t>(   )</w:t>
      </w:r>
      <w:r w:rsidR="00574A35">
        <w:t xml:space="preserve"> </w:t>
      </w:r>
      <w:r w:rsidR="00574A35">
        <w:tab/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</w:p>
    <w:p w:rsidR="00574A35" w:rsidRDefault="006C7A6A" w:rsidP="00574A35">
      <w:pPr>
        <w:tabs>
          <w:tab w:val="left" w:pos="450"/>
          <w:tab w:val="left" w:pos="1701"/>
          <w:tab w:val="left" w:pos="3402"/>
        </w:tabs>
      </w:pPr>
      <w:r>
        <w:t>Age at time of application</w:t>
      </w:r>
      <w:r w:rsidR="00574A35">
        <w:t>: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  <w:r>
        <w:t>Home address: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  <w:r>
        <w:t xml:space="preserve">Work address: 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  <w:r>
        <w:t>Current job title: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  <w:r>
        <w:t xml:space="preserve">Academic </w:t>
      </w:r>
      <w:r w:rsidR="00C16CD8">
        <w:t>qualifications</w:t>
      </w:r>
      <w:r w:rsidR="005F441C">
        <w:br/>
        <w:t>B.S. Physics or Engineering or equivalent</w:t>
      </w:r>
      <w:proofErr w:type="gramStart"/>
      <w:r>
        <w:t>:</w:t>
      </w:r>
      <w:proofErr w:type="gramEnd"/>
      <w:r w:rsidR="005F441C">
        <w:br/>
        <w:t>MS or PhD Physics or Engineering or equivalent: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  <w:r>
        <w:t>Email: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  <w:r>
        <w:t>Work phone number: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  <w:r>
        <w:t>Mobile phone number: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  <w:r>
        <w:t>Citizenship: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  <w:r>
        <w:t>Government issued</w:t>
      </w:r>
      <w:r w:rsidR="002E06D7">
        <w:t xml:space="preserve"> picture</w:t>
      </w:r>
      <w:r>
        <w:t xml:space="preserve"> I</w:t>
      </w:r>
      <w:r w:rsidR="002E06D7">
        <w:t>D card number (ID should have your photo, such as passport</w:t>
      </w:r>
      <w:r>
        <w:t>, driver</w:t>
      </w:r>
      <w:r w:rsidR="006C7A6A">
        <w:t>’</w:t>
      </w:r>
      <w:r>
        <w:t>s license):</w:t>
      </w:r>
    </w:p>
    <w:p w:rsidR="00574A35" w:rsidRDefault="00574A35" w:rsidP="00574A35">
      <w:pPr>
        <w:tabs>
          <w:tab w:val="left" w:pos="450"/>
          <w:tab w:val="left" w:pos="1701"/>
          <w:tab w:val="left" w:pos="3402"/>
        </w:tabs>
      </w:pPr>
    </w:p>
    <w:p w:rsidR="00C16CD8" w:rsidRDefault="00C16CD8" w:rsidP="00574A35">
      <w:pPr>
        <w:tabs>
          <w:tab w:val="left" w:pos="450"/>
          <w:tab w:val="left" w:pos="1701"/>
          <w:tab w:val="left" w:pos="3402"/>
        </w:tabs>
      </w:pPr>
    </w:p>
    <w:p w:rsidR="00C16CD8" w:rsidRDefault="00C16CD8" w:rsidP="00C16CD8">
      <w:pPr>
        <w:tabs>
          <w:tab w:val="left" w:pos="450"/>
          <w:tab w:val="left" w:pos="1701"/>
          <w:tab w:val="left" w:pos="3402"/>
        </w:tabs>
      </w:pPr>
      <w:r>
        <w:t>Application for examination in (please tick all that apply):</w:t>
      </w:r>
    </w:p>
    <w:p w:rsidR="00C16CD8" w:rsidRDefault="00C16CD8" w:rsidP="00C16CD8">
      <w:pPr>
        <w:tabs>
          <w:tab w:val="left" w:pos="450"/>
          <w:tab w:val="left" w:pos="1701"/>
          <w:tab w:val="left" w:pos="3402"/>
        </w:tabs>
      </w:pPr>
    </w:p>
    <w:tbl>
      <w:tblPr>
        <w:tblStyle w:val="TableGrid"/>
        <w:tblW w:w="0" w:type="auto"/>
        <w:tblLook w:val="04A0"/>
      </w:tblPr>
      <w:tblGrid>
        <w:gridCol w:w="6858"/>
        <w:gridCol w:w="1664"/>
      </w:tblGrid>
      <w:tr w:rsidR="00C16CD8" w:rsidTr="00BB30F8">
        <w:tc>
          <w:tcPr>
            <w:tcW w:w="6858" w:type="dxa"/>
          </w:tcPr>
          <w:p w:rsidR="00C16CD8" w:rsidRDefault="00C16CD8" w:rsidP="00D37850">
            <w:r>
              <w:t>Part I</w:t>
            </w:r>
            <w:r w:rsidR="00D37850">
              <w:t>: General Medical Physics​</w:t>
            </w:r>
          </w:p>
        </w:tc>
        <w:tc>
          <w:tcPr>
            <w:tcW w:w="1664" w:type="dxa"/>
          </w:tcPr>
          <w:p w:rsidR="00C16CD8" w:rsidRDefault="00C16CD8" w:rsidP="00AD493E"/>
        </w:tc>
      </w:tr>
      <w:tr w:rsidR="00C16CD8" w:rsidTr="00BB30F8">
        <w:tc>
          <w:tcPr>
            <w:tcW w:w="6858" w:type="dxa"/>
          </w:tcPr>
          <w:p w:rsidR="00C16CD8" w:rsidRDefault="00C16CD8" w:rsidP="00AD493E">
            <w:r>
              <w:t>Part II: Radiation Oncology Medical Physics</w:t>
            </w:r>
          </w:p>
        </w:tc>
        <w:tc>
          <w:tcPr>
            <w:tcW w:w="1664" w:type="dxa"/>
          </w:tcPr>
          <w:p w:rsidR="00C16CD8" w:rsidRDefault="00C16CD8" w:rsidP="00AD493E"/>
        </w:tc>
      </w:tr>
      <w:tr w:rsidR="00C16CD8" w:rsidTr="00BB30F8">
        <w:tc>
          <w:tcPr>
            <w:tcW w:w="6858" w:type="dxa"/>
          </w:tcPr>
          <w:p w:rsidR="00C16CD8" w:rsidRDefault="00C16CD8" w:rsidP="00AD493E">
            <w:r>
              <w:t>Part II: Diagnostic and Interventional Radiological Medical Physics</w:t>
            </w:r>
          </w:p>
        </w:tc>
        <w:tc>
          <w:tcPr>
            <w:tcW w:w="1664" w:type="dxa"/>
          </w:tcPr>
          <w:p w:rsidR="00C16CD8" w:rsidRDefault="00BB30F8" w:rsidP="00AD493E">
            <w:r>
              <w:t>Not applicable</w:t>
            </w:r>
          </w:p>
        </w:tc>
      </w:tr>
      <w:tr w:rsidR="00C16CD8" w:rsidTr="00BB30F8">
        <w:tc>
          <w:tcPr>
            <w:tcW w:w="6858" w:type="dxa"/>
          </w:tcPr>
          <w:p w:rsidR="00C16CD8" w:rsidRDefault="00C16CD8" w:rsidP="00AD493E">
            <w:r>
              <w:t>Part II: Nuclear Medicine Medical Physics</w:t>
            </w:r>
          </w:p>
        </w:tc>
        <w:tc>
          <w:tcPr>
            <w:tcW w:w="1664" w:type="dxa"/>
          </w:tcPr>
          <w:p w:rsidR="00C16CD8" w:rsidRDefault="00BB30F8" w:rsidP="00AD493E">
            <w:r>
              <w:t>Not applicable</w:t>
            </w:r>
          </w:p>
        </w:tc>
      </w:tr>
      <w:tr w:rsidR="00C16CD8" w:rsidTr="00BB30F8">
        <w:tc>
          <w:tcPr>
            <w:tcW w:w="6858" w:type="dxa"/>
          </w:tcPr>
          <w:p w:rsidR="00C16CD8" w:rsidRDefault="00C16CD8" w:rsidP="00AD493E">
            <w:r>
              <w:t>Part III: Radiation Oncology Medical Physics</w:t>
            </w:r>
          </w:p>
        </w:tc>
        <w:tc>
          <w:tcPr>
            <w:tcW w:w="1664" w:type="dxa"/>
          </w:tcPr>
          <w:p w:rsidR="00C16CD8" w:rsidRDefault="00C16CD8" w:rsidP="00AD493E"/>
        </w:tc>
      </w:tr>
      <w:tr w:rsidR="00C16CD8" w:rsidTr="00BB30F8">
        <w:tc>
          <w:tcPr>
            <w:tcW w:w="6858" w:type="dxa"/>
          </w:tcPr>
          <w:p w:rsidR="00C16CD8" w:rsidRDefault="00C16CD8" w:rsidP="00AD493E">
            <w:r>
              <w:t>Part III: Diagnostic and Interventional Radiological Medical Physics</w:t>
            </w:r>
          </w:p>
        </w:tc>
        <w:tc>
          <w:tcPr>
            <w:tcW w:w="1664" w:type="dxa"/>
          </w:tcPr>
          <w:p w:rsidR="00C16CD8" w:rsidRDefault="00BB30F8" w:rsidP="00AD493E">
            <w:r>
              <w:t>Not applicable</w:t>
            </w:r>
          </w:p>
        </w:tc>
      </w:tr>
      <w:tr w:rsidR="00C16CD8" w:rsidTr="00BB30F8">
        <w:tc>
          <w:tcPr>
            <w:tcW w:w="6858" w:type="dxa"/>
          </w:tcPr>
          <w:p w:rsidR="00C16CD8" w:rsidRDefault="00C16CD8" w:rsidP="00AD493E">
            <w:r>
              <w:t>Part III: Nuclear Medicine Medical Physics</w:t>
            </w:r>
          </w:p>
        </w:tc>
        <w:tc>
          <w:tcPr>
            <w:tcW w:w="1664" w:type="dxa"/>
          </w:tcPr>
          <w:p w:rsidR="00C16CD8" w:rsidRDefault="00BB30F8" w:rsidP="00AD493E">
            <w:r>
              <w:t>Not applicable</w:t>
            </w:r>
          </w:p>
        </w:tc>
      </w:tr>
      <w:tr w:rsidR="00C16CD8" w:rsidTr="00BB30F8">
        <w:tc>
          <w:tcPr>
            <w:tcW w:w="6858" w:type="dxa"/>
          </w:tcPr>
          <w:p w:rsidR="00C16CD8" w:rsidRDefault="00C16CD8" w:rsidP="00AD493E"/>
        </w:tc>
        <w:tc>
          <w:tcPr>
            <w:tcW w:w="1664" w:type="dxa"/>
          </w:tcPr>
          <w:p w:rsidR="00C16CD8" w:rsidRDefault="00C16CD8" w:rsidP="00AD493E"/>
        </w:tc>
      </w:tr>
    </w:tbl>
    <w:p w:rsidR="00C16CD8" w:rsidRDefault="00C16CD8" w:rsidP="00C16CD8">
      <w:r>
        <w:br w:type="page"/>
      </w:r>
    </w:p>
    <w:p w:rsidR="00574A35" w:rsidRDefault="00574A35"/>
    <w:p w:rsidR="00EF0BCA" w:rsidRDefault="00BB2571">
      <w:r>
        <w:t>CHECKLIST</w:t>
      </w:r>
    </w:p>
    <w:p w:rsidR="00E94B72" w:rsidRDefault="00E94B72"/>
    <w:p w:rsidR="00E94B72" w:rsidRDefault="00E94B72">
      <w:r>
        <w:t>The following items must be submitted</w:t>
      </w:r>
      <w:r w:rsidR="001836E1">
        <w:t xml:space="preserve"> using the specified filenames. </w:t>
      </w:r>
      <w:r w:rsidR="002E06D7">
        <w:t xml:space="preserve">Applications will be rejected if incorrect filenames are used. </w:t>
      </w:r>
      <w:proofErr w:type="spellStart"/>
      <w:r w:rsidR="002E06D7">
        <w:t>Filesize</w:t>
      </w:r>
      <w:proofErr w:type="spellEnd"/>
      <w:r w:rsidR="002E06D7">
        <w:t xml:space="preserve"> not to exceed 0.5 MB per file</w:t>
      </w:r>
      <w:r>
        <w:t>:</w:t>
      </w:r>
    </w:p>
    <w:p w:rsidR="00E94B72" w:rsidRDefault="00F27C81" w:rsidP="00F27C81">
      <w:pPr>
        <w:pStyle w:val="ListParagraph"/>
        <w:numPr>
          <w:ilvl w:val="0"/>
          <w:numId w:val="1"/>
        </w:numPr>
      </w:pPr>
      <w:r>
        <w:t>Cover letter with contact details</w:t>
      </w:r>
      <w:r w:rsidR="008A25C7">
        <w:t xml:space="preserve"> and list of submitted items</w:t>
      </w:r>
      <w:r w:rsidR="002E06D7">
        <w:t xml:space="preserve"> (</w:t>
      </w:r>
      <w:r w:rsidR="002E06D7" w:rsidRPr="002E06D7">
        <w:t>01_Cover Letter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</w:t>
      </w:r>
      <w:r w:rsidR="00551A1E">
        <w:t>ame_</w:t>
      </w:r>
      <w:r w:rsidR="008B2457">
        <w:t>GivenN</w:t>
      </w:r>
      <w:r w:rsidR="00551A1E">
        <w:t>ame</w:t>
      </w:r>
      <w:proofErr w:type="spellEnd"/>
      <w:r w:rsidR="002E06D7">
        <w:t>)</w:t>
      </w:r>
      <w:r w:rsidR="003D6A21">
        <w:t>*</w:t>
      </w:r>
    </w:p>
    <w:p w:rsidR="000B718A" w:rsidRDefault="002E06D7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>A</w:t>
      </w:r>
      <w:r w:rsidR="000B718A">
        <w:t>pplication form</w:t>
      </w:r>
      <w:r>
        <w:t xml:space="preserve"> – check the specialty and the part(s) of the exam you wish to sit the examination for (</w:t>
      </w:r>
      <w:r w:rsidRPr="002E06D7">
        <w:t>02_Application Form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0B718A">
        <w:t>)</w:t>
      </w:r>
      <w:r w:rsidR="003D6A21">
        <w:t>*</w:t>
      </w:r>
    </w:p>
    <w:p w:rsidR="000B718A" w:rsidRDefault="00C94B8B" w:rsidP="000B718A">
      <w:pPr>
        <w:pStyle w:val="ListParagraph"/>
        <w:numPr>
          <w:ilvl w:val="0"/>
          <w:numId w:val="1"/>
        </w:numPr>
      </w:pPr>
      <w:r>
        <w:t>Signed Agreement Document (</w:t>
      </w:r>
      <w:r w:rsidRPr="00C94B8B">
        <w:t>03_Agreement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>
        <w:t>)</w:t>
      </w:r>
      <w:r w:rsidR="003D6A21">
        <w:t>*</w:t>
      </w:r>
    </w:p>
    <w:p w:rsidR="000B718A" w:rsidRDefault="000B718A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>Curriculum vitae – 2 to 4 pages long single space font size 11</w:t>
      </w:r>
      <w:r w:rsidR="00C94B8B">
        <w:t xml:space="preserve"> (</w:t>
      </w:r>
      <w:r w:rsidR="00C94B8B" w:rsidRPr="00C94B8B">
        <w:t>04_CV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C94B8B">
        <w:t>)</w:t>
      </w:r>
      <w:r w:rsidR="003D6A21">
        <w:t>*</w:t>
      </w:r>
    </w:p>
    <w:p w:rsidR="000B718A" w:rsidRDefault="000B718A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>Undergraduate transcript showing the list of courses taken</w:t>
      </w:r>
      <w:r w:rsidR="00C94B8B">
        <w:t xml:space="preserve"> (05_Undergrad Transcript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C94B8B">
        <w:t>)</w:t>
      </w:r>
      <w:r w:rsidR="003D6A21">
        <w:t>*</w:t>
      </w:r>
      <w:r>
        <w:t xml:space="preserve">. </w:t>
      </w:r>
      <w:r w:rsidR="00C94B8B">
        <w:t>If the transcript is not in English, include translation (</w:t>
      </w:r>
      <w:r w:rsidR="00442BC2">
        <w:t>0</w:t>
      </w:r>
      <w:r w:rsidR="00C94B8B">
        <w:t>5a_Undergrad Transcript in English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C94B8B">
        <w:t>)</w:t>
      </w:r>
      <w:r w:rsidR="003D6A21">
        <w:t>*</w:t>
      </w:r>
      <w:r w:rsidR="00C94B8B">
        <w:t xml:space="preserve">. </w:t>
      </w:r>
      <w:r w:rsidR="00C94B8B">
        <w:rPr>
          <w:rFonts w:ascii="Calibri" w:hAnsi="Calibri" w:cs="Arial"/>
          <w:i/>
          <w:iCs/>
          <w:color w:val="FF0000"/>
          <w:sz w:val="22"/>
          <w:szCs w:val="22"/>
          <w:shd w:val="clear" w:color="auto" w:fill="FFFFFF"/>
        </w:rPr>
        <w:t>(</w:t>
      </w:r>
      <w:proofErr w:type="gramStart"/>
      <w:r w:rsidR="00C94B8B">
        <w:rPr>
          <w:rFonts w:ascii="Calibri" w:hAnsi="Calibri" w:cs="Arial"/>
          <w:i/>
          <w:iCs/>
          <w:color w:val="FF0000"/>
          <w:sz w:val="22"/>
          <w:szCs w:val="22"/>
          <w:shd w:val="clear" w:color="auto" w:fill="FFFFFF"/>
        </w:rPr>
        <w:t>if</w:t>
      </w:r>
      <w:proofErr w:type="gramEnd"/>
      <w:r w:rsidR="00C94B8B">
        <w:rPr>
          <w:rFonts w:ascii="Calibri" w:hAnsi="Calibri" w:cs="Arial"/>
          <w:i/>
          <w:iCs/>
          <w:color w:val="FF0000"/>
          <w:sz w:val="22"/>
          <w:szCs w:val="22"/>
          <w:shd w:val="clear" w:color="auto" w:fill="FFFFFF"/>
        </w:rPr>
        <w:t xml:space="preserve"> multiple, 05-01, 05-02, etc.)</w:t>
      </w:r>
    </w:p>
    <w:p w:rsidR="000B718A" w:rsidRDefault="000B718A" w:rsidP="004F2B84">
      <w:pPr>
        <w:pStyle w:val="ListParagraph"/>
        <w:numPr>
          <w:ilvl w:val="0"/>
          <w:numId w:val="1"/>
        </w:numPr>
        <w:tabs>
          <w:tab w:val="left" w:pos="450"/>
        </w:tabs>
      </w:pPr>
      <w:r>
        <w:t>Advanced degree(s), Graduate school transcripts showing the list of courses taken</w:t>
      </w:r>
      <w:r w:rsidR="00C94B8B">
        <w:t xml:space="preserve"> (0</w:t>
      </w:r>
      <w:r w:rsidR="00BD1DF2">
        <w:t>6</w:t>
      </w:r>
      <w:r w:rsidR="00C94B8B">
        <w:t>_Grad</w:t>
      </w:r>
      <w:r w:rsidR="00C94B8B" w:rsidRPr="00C94B8B">
        <w:t xml:space="preserve"> Transcripts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proofErr w:type="gramStart"/>
      <w:r w:rsidR="00C94B8B">
        <w:t>)</w:t>
      </w:r>
      <w:r w:rsidR="003D6A21">
        <w:t>*</w:t>
      </w:r>
      <w:proofErr w:type="gramEnd"/>
      <w:r w:rsidR="00880F6A">
        <w:t>*</w:t>
      </w:r>
      <w:r>
        <w:t>.</w:t>
      </w:r>
      <w:r w:rsidR="00C94B8B">
        <w:t xml:space="preserve"> If the transcript is not in English, include translation (</w:t>
      </w:r>
      <w:r w:rsidR="00442BC2">
        <w:t>0</w:t>
      </w:r>
      <w:r w:rsidR="00C94B8B">
        <w:t>6a_Grad Transcript in English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C94B8B">
        <w:t>)</w:t>
      </w:r>
      <w:r w:rsidR="003D6A21">
        <w:t>*</w:t>
      </w:r>
      <w:r w:rsidR="00C94B8B">
        <w:t xml:space="preserve">. </w:t>
      </w:r>
      <w:r w:rsidR="00C94B8B">
        <w:rPr>
          <w:rFonts w:ascii="Calibri" w:hAnsi="Calibri" w:cs="Arial"/>
          <w:i/>
          <w:iCs/>
          <w:color w:val="FF0000"/>
          <w:sz w:val="22"/>
          <w:szCs w:val="22"/>
          <w:shd w:val="clear" w:color="auto" w:fill="FFFFFF"/>
        </w:rPr>
        <w:t>(</w:t>
      </w:r>
      <w:proofErr w:type="gramStart"/>
      <w:r w:rsidR="00C94B8B">
        <w:rPr>
          <w:rFonts w:ascii="Calibri" w:hAnsi="Calibri" w:cs="Arial"/>
          <w:i/>
          <w:iCs/>
          <w:color w:val="FF0000"/>
          <w:sz w:val="22"/>
          <w:szCs w:val="22"/>
          <w:shd w:val="clear" w:color="auto" w:fill="FFFFFF"/>
        </w:rPr>
        <w:t>if</w:t>
      </w:r>
      <w:proofErr w:type="gramEnd"/>
      <w:r w:rsidR="00C94B8B">
        <w:rPr>
          <w:rFonts w:ascii="Calibri" w:hAnsi="Calibri" w:cs="Arial"/>
          <w:i/>
          <w:iCs/>
          <w:color w:val="FF0000"/>
          <w:sz w:val="22"/>
          <w:szCs w:val="22"/>
          <w:shd w:val="clear" w:color="auto" w:fill="FFFFFF"/>
        </w:rPr>
        <w:t xml:space="preserve"> multiple, 06-01, 06-02, etc.)</w:t>
      </w:r>
    </w:p>
    <w:p w:rsidR="00BD1DF2" w:rsidRDefault="00BD1DF2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>Copy of certificates of undergrad and graduate school degrees (07_Degree Certificates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>
        <w:t>)</w:t>
      </w:r>
      <w:r w:rsidR="00880F6A">
        <w:t>*</w:t>
      </w:r>
    </w:p>
    <w:p w:rsidR="000B718A" w:rsidRDefault="000B718A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>Documentation of any</w:t>
      </w:r>
      <w:r w:rsidR="004F2B84">
        <w:t xml:space="preserve"> other courses and education such as</w:t>
      </w:r>
      <w:r>
        <w:t xml:space="preserve"> IAEA training</w:t>
      </w:r>
      <w:r w:rsidR="004F2B84">
        <w:t xml:space="preserve"> etc (</w:t>
      </w:r>
      <w:r w:rsidR="004F2B84" w:rsidRPr="004F2B84">
        <w:t xml:space="preserve">08_Other </w:t>
      </w:r>
      <w:proofErr w:type="spellStart"/>
      <w:r w:rsidR="004F2B84" w:rsidRPr="004F2B84">
        <w:t>ET</w:t>
      </w:r>
      <w:r w:rsidR="005F1727">
        <w:softHyphen/>
      </w:r>
      <w:r w:rsidR="004F2B84" w:rsidRPr="004F2B84">
        <w:t>Course</w:t>
      </w:r>
      <w:proofErr w:type="spellEnd"/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4F2B84">
        <w:t>)</w:t>
      </w:r>
    </w:p>
    <w:p w:rsidR="000B718A" w:rsidRDefault="000B718A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>Documentation of any relevant publications or presentations</w:t>
      </w:r>
      <w:r w:rsidR="00536628">
        <w:t xml:space="preserve"> (if not part of </w:t>
      </w:r>
      <w:proofErr w:type="spellStart"/>
      <w:r w:rsidR="00536628">
        <w:t>cv</w:t>
      </w:r>
      <w:proofErr w:type="spellEnd"/>
      <w:r w:rsidR="00536628">
        <w:t>)</w:t>
      </w:r>
      <w:r w:rsidR="004F2B84">
        <w:t xml:space="preserve"> (</w:t>
      </w:r>
      <w:r w:rsidR="004F2B84" w:rsidRPr="004F2B84">
        <w:t>09_Other Pub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4F2B84">
        <w:t>)</w:t>
      </w:r>
    </w:p>
    <w:p w:rsidR="000B718A" w:rsidRDefault="000B718A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 xml:space="preserve">Documentation of other relevant documents </w:t>
      </w:r>
      <w:r w:rsidR="00BD1DF2">
        <w:t>such as</w:t>
      </w:r>
      <w:r>
        <w:t xml:space="preserve"> commissio</w:t>
      </w:r>
      <w:r w:rsidR="00BD1DF2">
        <w:t>ning reports, audits, reviews etc (</w:t>
      </w:r>
      <w:r w:rsidR="00C5189D" w:rsidRPr="00C5189D">
        <w:t>10_</w:t>
      </w:r>
      <w:r w:rsidR="00C5189D">
        <w:t>Portfolio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BD1DF2">
        <w:t>)</w:t>
      </w:r>
    </w:p>
    <w:p w:rsidR="000B718A" w:rsidRDefault="005F1727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>A</w:t>
      </w:r>
      <w:r w:rsidR="000B718A">
        <w:t>pplicable work experience attested by a qualified medical physicist. Please make sure it is clear that the work experience pertains to the specialty for which examination is applied for</w:t>
      </w:r>
      <w:r w:rsidR="00C5189D">
        <w:t xml:space="preserve"> (</w:t>
      </w:r>
      <w:r w:rsidR="00C5189D" w:rsidRPr="00C5189D">
        <w:t>11_ Attestation by a QMP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C5189D">
        <w:t>)</w:t>
      </w:r>
      <w:r w:rsidR="003D6A21">
        <w:t>**</w:t>
      </w:r>
    </w:p>
    <w:p w:rsidR="000B718A" w:rsidRDefault="000B718A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>Other relevant work experience</w:t>
      </w:r>
      <w:r w:rsidR="00C5189D">
        <w:t xml:space="preserve"> (</w:t>
      </w:r>
      <w:r w:rsidR="00C5189D" w:rsidRPr="00C5189D">
        <w:t>12_Other Relevant Work Experience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C5189D">
        <w:t>)</w:t>
      </w:r>
    </w:p>
    <w:p w:rsidR="000B718A" w:rsidRDefault="000B718A" w:rsidP="000B718A">
      <w:pPr>
        <w:pStyle w:val="ListParagraph"/>
        <w:numPr>
          <w:ilvl w:val="0"/>
          <w:numId w:val="1"/>
        </w:numPr>
        <w:tabs>
          <w:tab w:val="left" w:pos="450"/>
        </w:tabs>
      </w:pPr>
      <w:r>
        <w:t xml:space="preserve">Signed declaration by candidate that he/she meets the academic and training requirements described in requirementsV10b.pdf </w:t>
      </w:r>
      <w:r>
        <w:br/>
        <w:t>(</w:t>
      </w:r>
      <w:r w:rsidR="00C5189D" w:rsidRPr="00C5189D">
        <w:t>13_Signed Declaration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>
        <w:t>)</w:t>
      </w:r>
      <w:r w:rsidR="003D6A21">
        <w:t>*</w:t>
      </w:r>
    </w:p>
    <w:p w:rsidR="000B718A" w:rsidRDefault="000B718A" w:rsidP="000B718A">
      <w:pPr>
        <w:pStyle w:val="ListParagraph"/>
        <w:numPr>
          <w:ilvl w:val="0"/>
          <w:numId w:val="1"/>
        </w:numPr>
      </w:pPr>
      <w:r>
        <w:t>Any other material that is deemed to be helpful in assessing the application</w:t>
      </w:r>
      <w:r w:rsidR="00C5189D">
        <w:t xml:space="preserve"> (</w:t>
      </w:r>
      <w:r w:rsidR="00C5189D" w:rsidRPr="00C5189D">
        <w:t>14_Any Other Materials</w:t>
      </w:r>
      <w:r w:rsidR="00551A1E">
        <w:t>_</w:t>
      </w:r>
      <w:r w:rsidR="00551A1E" w:rsidRPr="00551A1E">
        <w:t xml:space="preserve"> </w:t>
      </w:r>
      <w:proofErr w:type="spellStart"/>
      <w:r w:rsidR="008B2457">
        <w:t>FamilyName_GivenName</w:t>
      </w:r>
      <w:proofErr w:type="spellEnd"/>
      <w:r w:rsidR="00C5189D">
        <w:t>)</w:t>
      </w:r>
    </w:p>
    <w:p w:rsidR="002F4122" w:rsidRDefault="002F4122" w:rsidP="000B718A">
      <w:pPr>
        <w:pStyle w:val="ListParagraph"/>
        <w:numPr>
          <w:ilvl w:val="0"/>
          <w:numId w:val="1"/>
        </w:numPr>
      </w:pPr>
      <w:r>
        <w:t>Payment method (15_Payment method_</w:t>
      </w:r>
      <w:r w:rsidRPr="00551A1E">
        <w:t xml:space="preserve"> </w:t>
      </w:r>
      <w:r w:rsidR="008B2457">
        <w:t>FamilyName_GivenName</w:t>
      </w:r>
      <w:r>
        <w:t>)</w:t>
      </w:r>
      <w:r w:rsidR="0044578C">
        <w:t>*</w:t>
      </w:r>
    </w:p>
    <w:p w:rsidR="003D6A21" w:rsidRDefault="003D6A21" w:rsidP="003D6A21">
      <w:pPr>
        <w:ind w:left="360"/>
      </w:pPr>
    </w:p>
    <w:p w:rsidR="003D6A21" w:rsidRDefault="003D6A21" w:rsidP="003D6A21">
      <w:pPr>
        <w:ind w:left="360"/>
      </w:pPr>
      <w:r>
        <w:t>* Required for all applicants</w:t>
      </w:r>
    </w:p>
    <w:p w:rsidR="003D6A21" w:rsidRDefault="003D6A21" w:rsidP="003D6A21">
      <w:pPr>
        <w:ind w:left="360"/>
      </w:pPr>
      <w:r>
        <w:t>** Required for all appl</w:t>
      </w:r>
      <w:r w:rsidR="00322525">
        <w:t>icants applying for Part II or</w:t>
      </w:r>
      <w:r>
        <w:t xml:space="preserve"> Part III exams</w:t>
      </w:r>
    </w:p>
    <w:p w:rsidR="006943DD" w:rsidRDefault="006943DD" w:rsidP="000B718A">
      <w:pPr>
        <w:ind w:left="360"/>
      </w:pPr>
    </w:p>
    <w:p w:rsidR="00E94B72" w:rsidRDefault="00E94B72"/>
    <w:sectPr w:rsidR="00E94B72" w:rsidSect="00E6199B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579" w:rsidRDefault="00AF0579" w:rsidP="00327465">
      <w:r>
        <w:separator/>
      </w:r>
    </w:p>
  </w:endnote>
  <w:endnote w:type="continuationSeparator" w:id="0">
    <w:p w:rsidR="00AF0579" w:rsidRDefault="00AF0579" w:rsidP="00327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465" w:rsidRPr="00327465" w:rsidRDefault="009126CF">
    <w:pPr>
      <w:pStyle w:val="Footer"/>
      <w:rPr>
        <w:lang w:val="en-US"/>
      </w:rPr>
    </w:pPr>
    <w:r>
      <w:rPr>
        <w:lang w:val="en-US"/>
      </w:rPr>
      <w:t>V3f-171117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579" w:rsidRDefault="00AF0579" w:rsidP="00327465">
      <w:r>
        <w:separator/>
      </w:r>
    </w:p>
  </w:footnote>
  <w:footnote w:type="continuationSeparator" w:id="0">
    <w:p w:rsidR="00AF0579" w:rsidRDefault="00AF0579" w:rsidP="00327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05916"/>
    <w:multiLevelType w:val="hybridMultilevel"/>
    <w:tmpl w:val="B42CB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BCA"/>
    <w:rsid w:val="00001AAA"/>
    <w:rsid w:val="00021980"/>
    <w:rsid w:val="00037620"/>
    <w:rsid w:val="000B718A"/>
    <w:rsid w:val="000C6E41"/>
    <w:rsid w:val="00115228"/>
    <w:rsid w:val="001836E1"/>
    <w:rsid w:val="00192F45"/>
    <w:rsid w:val="001C0311"/>
    <w:rsid w:val="001C248C"/>
    <w:rsid w:val="001D206B"/>
    <w:rsid w:val="001E77C8"/>
    <w:rsid w:val="00202588"/>
    <w:rsid w:val="00226920"/>
    <w:rsid w:val="002E06D7"/>
    <w:rsid w:val="002F4122"/>
    <w:rsid w:val="00322525"/>
    <w:rsid w:val="00327465"/>
    <w:rsid w:val="003807EB"/>
    <w:rsid w:val="003D6A21"/>
    <w:rsid w:val="003F0639"/>
    <w:rsid w:val="00442BC2"/>
    <w:rsid w:val="0044578C"/>
    <w:rsid w:val="004A5E20"/>
    <w:rsid w:val="004B5E79"/>
    <w:rsid w:val="004F099C"/>
    <w:rsid w:val="004F173C"/>
    <w:rsid w:val="004F2B84"/>
    <w:rsid w:val="00502082"/>
    <w:rsid w:val="0050719B"/>
    <w:rsid w:val="00534D1F"/>
    <w:rsid w:val="00536628"/>
    <w:rsid w:val="00544133"/>
    <w:rsid w:val="00551A1E"/>
    <w:rsid w:val="00574A35"/>
    <w:rsid w:val="005879A4"/>
    <w:rsid w:val="005A38FF"/>
    <w:rsid w:val="005D34E0"/>
    <w:rsid w:val="005F1727"/>
    <w:rsid w:val="005F441C"/>
    <w:rsid w:val="00604ADA"/>
    <w:rsid w:val="00604B42"/>
    <w:rsid w:val="006421E1"/>
    <w:rsid w:val="00680620"/>
    <w:rsid w:val="006943DD"/>
    <w:rsid w:val="006C7A6A"/>
    <w:rsid w:val="006D3444"/>
    <w:rsid w:val="00724DA4"/>
    <w:rsid w:val="00763614"/>
    <w:rsid w:val="007927EA"/>
    <w:rsid w:val="007938EA"/>
    <w:rsid w:val="007B365D"/>
    <w:rsid w:val="00825F08"/>
    <w:rsid w:val="00843939"/>
    <w:rsid w:val="00870BC6"/>
    <w:rsid w:val="008743DB"/>
    <w:rsid w:val="00877DF0"/>
    <w:rsid w:val="00880ACB"/>
    <w:rsid w:val="00880F6A"/>
    <w:rsid w:val="008960D1"/>
    <w:rsid w:val="008A25C7"/>
    <w:rsid w:val="008B2457"/>
    <w:rsid w:val="008B5E46"/>
    <w:rsid w:val="008F7DBC"/>
    <w:rsid w:val="00904CFE"/>
    <w:rsid w:val="009126CF"/>
    <w:rsid w:val="009326A8"/>
    <w:rsid w:val="00984457"/>
    <w:rsid w:val="009960B7"/>
    <w:rsid w:val="009B1F33"/>
    <w:rsid w:val="00A0685A"/>
    <w:rsid w:val="00A4034F"/>
    <w:rsid w:val="00A520EC"/>
    <w:rsid w:val="00AA2D49"/>
    <w:rsid w:val="00AF0579"/>
    <w:rsid w:val="00B15798"/>
    <w:rsid w:val="00B92C2F"/>
    <w:rsid w:val="00BB2571"/>
    <w:rsid w:val="00BB30F8"/>
    <w:rsid w:val="00BD1DF2"/>
    <w:rsid w:val="00C16CD8"/>
    <w:rsid w:val="00C5189D"/>
    <w:rsid w:val="00C94B8B"/>
    <w:rsid w:val="00CC4D18"/>
    <w:rsid w:val="00CD74BA"/>
    <w:rsid w:val="00D37850"/>
    <w:rsid w:val="00D63401"/>
    <w:rsid w:val="00D733F0"/>
    <w:rsid w:val="00DE4C6E"/>
    <w:rsid w:val="00E270E4"/>
    <w:rsid w:val="00E6199B"/>
    <w:rsid w:val="00E94B72"/>
    <w:rsid w:val="00EF0BCA"/>
    <w:rsid w:val="00F12A77"/>
    <w:rsid w:val="00F27C81"/>
    <w:rsid w:val="00F300B0"/>
    <w:rsid w:val="00F54EEC"/>
    <w:rsid w:val="00F65806"/>
    <w:rsid w:val="00F82B8C"/>
    <w:rsid w:val="00FD1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0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B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C81"/>
    <w:pPr>
      <w:ind w:left="720"/>
      <w:contextualSpacing/>
    </w:pPr>
  </w:style>
  <w:style w:type="character" w:styleId="CommentReference">
    <w:name w:val="annotation reference"/>
    <w:basedOn w:val="DefaultParagraphFont"/>
    <w:rsid w:val="008439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9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3939"/>
  </w:style>
  <w:style w:type="paragraph" w:styleId="CommentSubject">
    <w:name w:val="annotation subject"/>
    <w:basedOn w:val="CommentText"/>
    <w:next w:val="CommentText"/>
    <w:link w:val="CommentSubjectChar"/>
    <w:rsid w:val="008439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3939"/>
    <w:rPr>
      <w:b/>
      <w:bCs/>
    </w:rPr>
  </w:style>
  <w:style w:type="paragraph" w:styleId="BalloonText">
    <w:name w:val="Balloon Text"/>
    <w:basedOn w:val="Normal"/>
    <w:link w:val="BalloonTextChar"/>
    <w:rsid w:val="008439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39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6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27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27465"/>
    <w:rPr>
      <w:sz w:val="24"/>
      <w:szCs w:val="24"/>
    </w:rPr>
  </w:style>
  <w:style w:type="paragraph" w:styleId="Footer">
    <w:name w:val="footer"/>
    <w:basedOn w:val="Normal"/>
    <w:link w:val="FooterChar"/>
    <w:rsid w:val="00327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2746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B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C81"/>
    <w:pPr>
      <w:ind w:left="720"/>
      <w:contextualSpacing/>
    </w:pPr>
  </w:style>
  <w:style w:type="character" w:styleId="CommentReference">
    <w:name w:val="annotation reference"/>
    <w:basedOn w:val="DefaultParagraphFont"/>
    <w:rsid w:val="008439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9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3939"/>
  </w:style>
  <w:style w:type="paragraph" w:styleId="CommentSubject">
    <w:name w:val="annotation subject"/>
    <w:basedOn w:val="CommentText"/>
    <w:next w:val="CommentText"/>
    <w:link w:val="CommentSubjectChar"/>
    <w:rsid w:val="008439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3939"/>
    <w:rPr>
      <w:b/>
      <w:bCs/>
    </w:rPr>
  </w:style>
  <w:style w:type="paragraph" w:styleId="BalloonText">
    <w:name w:val="Balloon Text"/>
    <w:basedOn w:val="Normal"/>
    <w:link w:val="BalloonTextChar"/>
    <w:rsid w:val="008439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39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6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kwu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omas.Kron@peterma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Kron Tomas</dc:creator>
  <cp:lastModifiedBy>RayLT</cp:lastModifiedBy>
  <cp:revision>18</cp:revision>
  <dcterms:created xsi:type="dcterms:W3CDTF">2017-11-18T00:58:00Z</dcterms:created>
  <dcterms:modified xsi:type="dcterms:W3CDTF">2017-11-19T04:35:00Z</dcterms:modified>
</cp:coreProperties>
</file>