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</w:pPr>
      <w:r>
        <w:rPr>
          <w:rFonts w:ascii="Calibri" w:hAnsi="Calibri" w:eastAsia="Calibri"/>
          <w:b/>
          <w:color w:val="0B2545"/>
          <w:sz w:val="56"/>
        </w:rPr>
        <w:t>AI 产品经理能力图谱</w:t>
      </w:r>
    </w:p>
    <w:p>
      <w:pPr>
        <w:spacing w:before="0" w:after="360" w:line="240" w:lineRule="auto"/>
      </w:pPr>
      <w:r>
        <w:rPr>
          <w:rFonts w:ascii="Calibri" w:hAnsi="Calibri" w:eastAsia="Calibri"/>
          <w:b w:val="0"/>
          <w:color w:val="555555"/>
          <w:sz w:val="26"/>
        </w:rPr>
        <w:t>从零到一：AI PM 核心知识体系与成长路径</w:t>
      </w:r>
    </w:p>
    <w:p>
      <w:pPr>
        <w:spacing w:before="0" w:after="40" w:line="240" w:lineRule="auto"/>
        <w:pBdr>
          <w:bottom w:val="single" w:sz="8" w:space="1" w:color="2E74B5"/>
        </w:pBdr>
      </w:pPr>
    </w:p>
    <w:p>
      <w:pPr>
        <w:spacing w:before="360" w:after="200" w:line="240" w:lineRule="auto"/>
      </w:pPr>
      <w:r>
        <w:rPr>
          <w:rFonts w:ascii="Calibri" w:hAnsi="Calibri" w:eastAsia="Calibri"/>
          <w:b/>
          <w:color w:val="2E74B5"/>
          <w:sz w:val="32"/>
        </w:rPr>
        <w:t>一、AI 产品经理的角色定位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sz w:val="22"/>
        </w:rPr>
        <w:t>AI 产品经理（AI PM）是连接用户需求、AI 技术能力和商业价值的枢纽。与传统产品经理不同，AI PM 不仅要定义功能和体验，还需要理解 LLM（大语言模型）的能力边界，设计人与 AI 的交互方式，并持续评估和优化模型表现。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1.1 传统 PM vs AI PM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传统 PM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AI PM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核心关注点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功能定义、用户流程、体验设计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模型能力边界 + 交互设计 + 效果评估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产品逻辑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确定性（if-else 控制流程）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概率性（模型可能答对或答错）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技术理解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理解前端/后端接口即可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需理解 LLM、Prompt、Token、API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上线后工作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功能上线即运维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持续监控模型表现，迭代 Prompt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交互设计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按钮、页面、表单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传统交互 + Prompt 设计 + 上下文管理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成本模型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服务器和带宽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Token 消耗（按字数计费）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迭代周期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版本发布周期（周/月）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Prompt 调整可即时生效</w:t>
            </w:r>
          </w:p>
        </w:tc>
      </w:tr>
    </w:tbl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1.2 AI PM 的核心工作内容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sz w:val="22"/>
        </w:rPr>
        <w:t>在日常工作中，AI PM 需要完成以下关键任务：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发现用户需求，判断此场景 AI 能否胜任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设计产品方案，撰写 PRD，绘制原型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与工程师沟通模型选型、Prompt 设计、效果评估标准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评估模型输出质量，持续迭代 Prompt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跟踪行业动态——新模型、新能力、新产品形态</w:t>
      </w:r>
    </w:p>
    <w:p>
      <w:pPr>
        <w:spacing w:before="360" w:after="200" w:line="240" w:lineRule="auto"/>
      </w:pPr>
      <w:r>
        <w:rPr>
          <w:rFonts w:ascii="Calibri" w:hAnsi="Calibri" w:eastAsia="Calibri"/>
          <w:b/>
          <w:color w:val="2E74B5"/>
          <w:sz w:val="32"/>
        </w:rPr>
        <w:t>二、核心概念速览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2.1 LLM（大语言模型）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sz w:val="22"/>
        </w:rPr>
        <w:t>LLM 是一个通过海量文本训练的深度学习模型，能理解和生成自然语言。可看作读过互联网上几乎所有内容的超级实习生。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2015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PM 视角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15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生成式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根据上下文概率性生成内容，非数据库查询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同一问题可能得到不同答案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015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非精确计算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不擅长数理运算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涉及计算需配合函数调用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15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非实时信息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训练数据有知识截止日期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需实时信息的场景应接入搜索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015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幻觉问题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可能自信给出错误答案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需设计校验和兜底机制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015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上下文窗口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744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单次处理文本长度有限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长对话需策略性管理上下文</w:t>
            </w:r>
          </w:p>
        </w:tc>
      </w:tr>
    </w:tbl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2.2 Prompt（提示词）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sz w:val="22"/>
        </w:rPr>
        <w:t>Prompt 是你对 LLM 说的话。好的 Prompt 能大幅提升输出质量。作为 AI PM，Prompt 设计是产品的核心交互界面之一。</w:t>
      </w:r>
    </w:p>
    <w:p>
      <w:pPr>
        <w:spacing w:before="200" w:after="100" w:line="240" w:lineRule="auto"/>
      </w:pPr>
      <w:r>
        <w:rPr>
          <w:rFonts w:ascii="Calibri" w:hAnsi="Calibri" w:eastAsia="Calibri"/>
          <w:b/>
          <w:color w:val="1F4D78"/>
          <w:sz w:val="24"/>
        </w:rPr>
        <w:t>Prompt 设计的四个层次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层次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示例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System Prompt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系统级角色设定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「你是一名资深的 AI 产品面试官…」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User Prompt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用户即时输入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「帮我分析 AI 学习助手的市场前景」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Few-shot 示例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提供参考案例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「以下是三个优秀 PRD 结构：…」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Chain of Thought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引导逐步推理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「先分析痛点，再给出解决方案」</w:t>
            </w:r>
          </w:p>
        </w:tc>
      </w:tr>
    </w:tbl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2.3 API（应用程序接口）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sz w:val="22"/>
        </w:rPr>
        <w:t>API 是产品和 AI 模型间的桥梁。产品通过 API 将 Prompt 发送给 LLM，LLM 处理后返回结果。</w:t>
      </w:r>
    </w:p>
    <w:p>
      <w:pPr>
        <w:spacing w:before="200" w:after="100" w:line="240" w:lineRule="auto"/>
      </w:pPr>
      <w:r>
        <w:rPr>
          <w:rFonts w:ascii="Calibri" w:hAnsi="Calibri" w:eastAsia="Calibri"/>
          <w:b/>
          <w:color w:val="1F4D78"/>
          <w:sz w:val="24"/>
        </w:rPr>
        <w:t>核心参数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4031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通俗解释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PM 视角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temperature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031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控制随机性，0=稳定，2=创意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客服用低温度，创意用高温度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max_tokens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4031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限制输出字数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控制成本和回复长度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top_p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031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另一种随机性控制方式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16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一般保持默认</w:t>
            </w:r>
          </w:p>
        </w:tc>
      </w:tr>
    </w:tbl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2.4 Token 与成本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sz w:val="22"/>
        </w:rPr>
        <w:t>Token 是 AI 的计价单位。1 Token ≈ 0.75 个英文单词 ≈ 1-2 个汉字。每次 API 调用按输入 Token + 输出 Token 的总和计费。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sz w:val="22"/>
        </w:rPr>
        <w:t>以 DeepSeek API 为例：输入 1000 Tokens ≈ ¥0.001，输出 500 Tokens ≈ ¥0.002，单次约 ¥0.003。1 万次对话约 ¥30，100 万次约 ¥3000。产品设计需权衡效果与成本。</w:t>
      </w:r>
    </w:p>
    <w:p>
      <w:pPr>
        <w:spacing w:before="360" w:after="200" w:line="240" w:lineRule="auto"/>
      </w:pPr>
      <w:r>
        <w:rPr>
          <w:rFonts w:ascii="Calibri" w:hAnsi="Calibri" w:eastAsia="Calibri"/>
          <w:b/>
          <w:color w:val="2E74B5"/>
          <w:sz w:val="32"/>
        </w:rPr>
        <w:t>三、能力框架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3.1 硬技能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技能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重要性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PRD 撰写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AI 产品 PRD 需额外覆盖 Prompt 设计和模型选型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竞品分析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分析同类 AI 产品的功能、体验、商业模式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数据分析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理解 DAU/MAU、留存率、转化率、Token 成本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原型设计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绘制 AI 产品核心交互流程和对话界面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Prompt 设计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掌握 System Prompt 和 Prompt 调试技巧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AI 基础原理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理解 LLM 工作方式和能力边界</w:t>
            </w:r>
          </w:p>
        </w:tc>
      </w:tr>
    </w:tbl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3.2 软技能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技能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重要性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沟通协作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与工程师、设计师、业务方高效协作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逻辑思维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分析痛点，设计可落地的产品方案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快速学习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AI 行业变化快，需持续跟踪新动态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用户同理心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理解用户使用 AI 产品的期望和挫败感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5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实验思维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1728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⭐⭐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648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用 A/B 测试验证 Prompt 和产品假设</w:t>
            </w:r>
          </w:p>
        </w:tc>
      </w:tr>
    </w:tbl>
    <w:p>
      <w:pPr>
        <w:spacing w:before="360" w:after="200" w:line="240" w:lineRule="auto"/>
      </w:pPr>
      <w:r>
        <w:rPr>
          <w:rFonts w:ascii="Calibri" w:hAnsi="Calibri" w:eastAsia="Calibri"/>
          <w:b/>
          <w:color w:val="2E74B5"/>
          <w:sz w:val="32"/>
        </w:rPr>
        <w:t>四、30 天学习路径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第 1 周：基础夯实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理解 LLM、Prompt、API 核心概念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学习 AI PM 职责和能力模型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产出「AI 产品经理能力图谱」笔记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用 AI 辅助写一份简版 PRD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第 2 周：第一个项目——竞品分析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选一款 AI 产品做竞品分析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输出分析报告：功能对比、优劣势、用户评价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用 Axure 绘制 3-5 个核心页面原型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整理成 PDF 作品集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第 3 周：第二个项目——AI 小工具原型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选择场景（AI 学习助手 / 简历优化器 / 面试模拟等）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市场调研和需求分析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产出 PRD + Axure 原型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掌握 DAU/MAU、留存率、转化率等指标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第 4 周：简历和面试冲刺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整理项目为 PPT + PDF 作品集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撰写突出 AI 理解的简历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准备 AI PM 面试题和产品 Sense 题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投递简历，模拟面试</w:t>
      </w:r>
    </w:p>
    <w:p>
      <w:pPr>
        <w:spacing w:before="360" w:after="200" w:line="240" w:lineRule="auto"/>
      </w:pPr>
      <w:r>
        <w:rPr>
          <w:rFonts w:ascii="Calibri" w:hAnsi="Calibri" w:eastAsia="Calibri"/>
          <w:b/>
          <w:color w:val="2E74B5"/>
          <w:sz w:val="32"/>
        </w:rPr>
        <w:t>五、AI PM 工具链</w:t>
      </w: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工具/技能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F4D78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熟练程度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Codex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AI 项目开发、文档生成、数据分析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学习中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Axure / Figma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原型设计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已掌握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ProcessOn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流程图绘制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已掌握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Xmind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思维导图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已掌握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OpenAI / DeepSeek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AI 模型 API 调用与测试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需了解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Excel / Spreadsheets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基础数据分析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需加强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360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Notion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432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产品文档管理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W w:w="21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sz w:val="22"/>
              </w:rPr>
              <w:t>可学习</w:t>
            </w:r>
          </w:p>
        </w:tc>
      </w:tr>
    </w:tbl>
    <w:p>
      <w:pPr>
        <w:spacing w:before="360" w:after="200" w:line="240" w:lineRule="auto"/>
      </w:pPr>
      <w:r>
        <w:rPr>
          <w:rFonts w:ascii="Calibri" w:hAnsi="Calibri" w:eastAsia="Calibri"/>
          <w:b/>
          <w:color w:val="2E74B5"/>
          <w:sz w:val="32"/>
        </w:rPr>
        <w:t>六、面试重点准备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常见面试问题方向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为什么想做 AI PM？你对 AI PM 的理解是什么？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说说你用过的最好的 AI 产品，好在哪里？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如何看待 AI 的幻觉问题？产品上怎么解决？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如何评估 AI 产品的效果？有哪些核心指标？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Prompt 设计的方法论是什么？你有何实践经验？</w:t>
      </w:r>
    </w:p>
    <w:p>
      <w:pPr>
        <w:spacing w:before="280" w:after="140" w:line="240" w:lineRule="auto"/>
      </w:pPr>
      <w:r>
        <w:rPr>
          <w:rFonts w:ascii="Calibri" w:hAnsi="Calibri" w:eastAsia="Calibri"/>
          <w:b/>
          <w:color w:val="2E74B5"/>
          <w:sz w:val="26"/>
        </w:rPr>
        <w:t>简历突出方向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AI 产品理解：清晰表达 AI 能力边界和产品设计思路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产品文档能力：独立产出 PRD、竞品分析、用户画像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原型设计能力：能画 AI 产品的核心交互流程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数据分析意识：理解 Token 成本和核心指标</w:t>
      </w:r>
    </w:p>
    <w:p>
      <w:pPr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sz w:val="22"/>
        </w:rPr>
        <w:t xml:space="preserve">  •  学习热情：关注行业动态，有自己的思考</w:t>
      </w:r>
    </w:p>
    <w:p>
      <w:pPr>
        <w:spacing w:before="40" w:after="40" w:line="240" w:lineRule="auto"/>
        <w:pBdr>
          <w:bottom w:val="single" w:sz="8" w:space="1" w:color="2E74B5"/>
        </w:pBdr>
      </w:pPr>
    </w:p>
    <w:p>
      <w:pPr>
        <w:spacing w:before="240" w:after="0" w:line="240" w:lineRule="auto"/>
      </w:pPr>
      <w:r>
        <w:rPr>
          <w:rFonts w:ascii="Calibri" w:hAnsi="Calibri" w:eastAsia="Calibri"/>
          <w:b w:val="0"/>
          <w:color w:val="999999"/>
          <w:sz w:val="18"/>
        </w:rPr>
        <w:t>生成日期：2026 年 6 月 10 日  |  本文档为 AI 产品经理入门学习参考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