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96B89" w14:textId="777B7E7F" w:rsidR="00F33EEE" w:rsidRPr="00F33EEE" w:rsidRDefault="00F33EEE" w:rsidP="00F33EEE">
      <w:r w:rsidRPr="00F33EEE">
        <w:t xml:space="preserve">Apache Kafka is an open-source platform that allows users to collect, process, and store data streams in </w:t>
      </w:r>
      <w:r w:rsidR="00B22B75">
        <w:t>real-time</w:t>
      </w:r>
      <w:r w:rsidRPr="00F33EEE">
        <w:t>: </w:t>
      </w:r>
    </w:p>
    <w:p w14:paraId="3A3F3200" w14:textId="77777777" w:rsidR="00F33EEE" w:rsidRPr="00F33EEE" w:rsidRDefault="00F33EEE" w:rsidP="00F33EEE">
      <w:r w:rsidRPr="00F33EEE">
        <w:t> </w:t>
      </w:r>
    </w:p>
    <w:p w14:paraId="256DEB90" w14:textId="77777777" w:rsidR="00F33EEE" w:rsidRPr="00F33EEE" w:rsidRDefault="00F33EEE" w:rsidP="00F33EEE">
      <w:pPr>
        <w:numPr>
          <w:ilvl w:val="0"/>
          <w:numId w:val="1"/>
        </w:numPr>
      </w:pPr>
      <w:r w:rsidRPr="00F33EEE">
        <w:rPr>
          <w:b/>
          <w:bCs/>
        </w:rPr>
        <w:t>Data streams</w:t>
      </w:r>
      <w:r w:rsidRPr="00F33EEE">
        <w:t>: Kafka can handle data that is continuously generated by many sources, such as thousands of data sources sending records simultaneously. </w:t>
      </w:r>
    </w:p>
    <w:p w14:paraId="04F2CAAF" w14:textId="77777777" w:rsidR="00F33EEE" w:rsidRPr="00F33EEE" w:rsidRDefault="00F33EEE" w:rsidP="00F33EEE">
      <w:r w:rsidRPr="00F33EEE">
        <w:t> </w:t>
      </w:r>
    </w:p>
    <w:p w14:paraId="7156471B" w14:textId="77777777" w:rsidR="00F33EEE" w:rsidRPr="00F33EEE" w:rsidRDefault="00F33EEE" w:rsidP="00F33EEE">
      <w:pPr>
        <w:numPr>
          <w:ilvl w:val="0"/>
          <w:numId w:val="1"/>
        </w:numPr>
      </w:pPr>
      <w:r w:rsidRPr="00F33EEE">
        <w:rPr>
          <w:b/>
          <w:bCs/>
        </w:rPr>
        <w:t>Scalability</w:t>
      </w:r>
      <w:r w:rsidRPr="00F33EEE">
        <w:t>: Kafka can scale to handle billions of events per minute. </w:t>
      </w:r>
    </w:p>
    <w:p w14:paraId="15F2C51B" w14:textId="77777777" w:rsidR="00F33EEE" w:rsidRPr="00F33EEE" w:rsidRDefault="00F33EEE" w:rsidP="00F33EEE">
      <w:r w:rsidRPr="00F33EEE">
        <w:t> </w:t>
      </w:r>
    </w:p>
    <w:p w14:paraId="1D805EAC" w14:textId="77777777" w:rsidR="00F33EEE" w:rsidRPr="00F33EEE" w:rsidRDefault="00F33EEE" w:rsidP="00F33EEE">
      <w:pPr>
        <w:numPr>
          <w:ilvl w:val="0"/>
          <w:numId w:val="1"/>
        </w:numPr>
      </w:pPr>
      <w:r w:rsidRPr="00F33EEE">
        <w:rPr>
          <w:b/>
          <w:bCs/>
        </w:rPr>
        <w:t>Storage</w:t>
      </w:r>
      <w:r w:rsidRPr="00F33EEE">
        <w:t>: Kafka can store streams of records in the order they were generated. </w:t>
      </w:r>
    </w:p>
    <w:p w14:paraId="60BCB95C" w14:textId="77777777" w:rsidR="00F33EEE" w:rsidRPr="00F33EEE" w:rsidRDefault="00F33EEE" w:rsidP="00F33EEE">
      <w:r w:rsidRPr="00F33EEE">
        <w:t> </w:t>
      </w:r>
    </w:p>
    <w:p w14:paraId="431FE633" w14:textId="77777777" w:rsidR="00F33EEE" w:rsidRPr="00F33EEE" w:rsidRDefault="00F33EEE" w:rsidP="00F33EEE">
      <w:pPr>
        <w:numPr>
          <w:ilvl w:val="0"/>
          <w:numId w:val="1"/>
        </w:numPr>
      </w:pPr>
      <w:r w:rsidRPr="00F33EEE">
        <w:rPr>
          <w:b/>
          <w:bCs/>
        </w:rPr>
        <w:t>Processing</w:t>
      </w:r>
      <w:r w:rsidRPr="00F33EEE">
        <w:t>: Kafka can process streams of records in real time. </w:t>
      </w:r>
    </w:p>
    <w:p w14:paraId="39CEFBF5" w14:textId="77777777" w:rsidR="00F33EEE" w:rsidRPr="00F33EEE" w:rsidRDefault="00F33EEE" w:rsidP="00F33EEE">
      <w:r w:rsidRPr="00F33EEE">
        <w:t> </w:t>
      </w:r>
    </w:p>
    <w:p w14:paraId="54A4C024" w14:textId="77777777" w:rsidR="00F33EEE" w:rsidRPr="00F33EEE" w:rsidRDefault="00F33EEE" w:rsidP="00F33EEE">
      <w:pPr>
        <w:numPr>
          <w:ilvl w:val="0"/>
          <w:numId w:val="1"/>
        </w:numPr>
      </w:pPr>
      <w:r w:rsidRPr="00F33EEE">
        <w:rPr>
          <w:b/>
          <w:bCs/>
        </w:rPr>
        <w:t>Fault tolerance</w:t>
      </w:r>
      <w:r w:rsidRPr="00F33EEE">
        <w:t>: Kafka is a durable and fault-tolerant messaging system. </w:t>
      </w:r>
    </w:p>
    <w:p w14:paraId="4F6C129F" w14:textId="77777777" w:rsidR="00F33EEE" w:rsidRPr="00F33EEE" w:rsidRDefault="00F33EEE" w:rsidP="00F33EEE">
      <w:r w:rsidRPr="00F33EEE">
        <w:t> </w:t>
      </w:r>
    </w:p>
    <w:p w14:paraId="00134D09" w14:textId="77777777" w:rsidR="00F33EEE" w:rsidRPr="00F33EEE" w:rsidRDefault="00F33EEE" w:rsidP="00F33EEE">
      <w:pPr>
        <w:numPr>
          <w:ilvl w:val="0"/>
          <w:numId w:val="1"/>
        </w:numPr>
      </w:pPr>
      <w:r w:rsidRPr="00F33EEE">
        <w:rPr>
          <w:b/>
          <w:bCs/>
        </w:rPr>
        <w:t>Centralization</w:t>
      </w:r>
      <w:r w:rsidRPr="00F33EEE">
        <w:t>: Kafka can centralize data from various sources into one place. </w:t>
      </w:r>
    </w:p>
    <w:p w14:paraId="7F7EFBA0" w14:textId="77777777" w:rsidR="00F33EEE" w:rsidRPr="00F33EEE" w:rsidRDefault="00F33EEE" w:rsidP="00F33EEE">
      <w:r w:rsidRPr="00F33EEE">
        <w:t> </w:t>
      </w:r>
    </w:p>
    <w:p w14:paraId="255CA114" w14:textId="60024F2D" w:rsidR="00FB0176" w:rsidRPr="00FB0176" w:rsidRDefault="00F33EEE" w:rsidP="00FB0176">
      <w:pPr>
        <w:numPr>
          <w:ilvl w:val="0"/>
          <w:numId w:val="1"/>
        </w:numPr>
        <w:rPr>
          <w:rStyle w:val="Strong"/>
          <w:b w:val="0"/>
          <w:bCs w:val="0"/>
        </w:rPr>
      </w:pPr>
      <w:r w:rsidRPr="00F33EEE">
        <w:rPr>
          <w:b/>
          <w:bCs/>
        </w:rPr>
        <w:t>Integration</w:t>
      </w:r>
      <w:r w:rsidRPr="00F33EEE">
        <w:t>: Kafka can import and export data from other systems using the Kafka Connect framewor</w:t>
      </w:r>
      <w:r w:rsidR="002431BB">
        <w:t>k</w:t>
      </w:r>
      <w:r w:rsidR="00FB0176">
        <w:t>.</w:t>
      </w:r>
    </w:p>
    <w:p w14:paraId="4CB5FF08" w14:textId="0A475977" w:rsidR="00FB0176" w:rsidRPr="00FB0176" w:rsidRDefault="00FB0176" w:rsidP="00FB0176">
      <w:r w:rsidRPr="00FB0176">
        <w:rPr>
          <w:rStyle w:val="Strong"/>
          <w:rFonts w:ascii="Georgia" w:hAnsi="Georgia"/>
          <w:sz w:val="33"/>
          <w:szCs w:val="33"/>
          <w:bdr w:val="none" w:sz="0" w:space="0" w:color="auto" w:frame="1"/>
        </w:rPr>
        <w:t> What are the benefits of using Apache Kafka?</w:t>
      </w:r>
    </w:p>
    <w:p w14:paraId="3361BAD1" w14:textId="77777777" w:rsidR="00CF132A" w:rsidRPr="00CF132A" w:rsidRDefault="00CF132A" w:rsidP="00CF132A">
      <w:pPr>
        <w:numPr>
          <w:ilvl w:val="0"/>
          <w:numId w:val="4"/>
        </w:num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b/>
          <w:bCs/>
          <w:kern w:val="0"/>
          <w:sz w:val="33"/>
          <w:szCs w:val="33"/>
          <w:lang w:eastAsia="en-IN"/>
          <w14:ligatures w14:val="none"/>
        </w:rPr>
        <w:t>Scalability</w:t>
      </w:r>
    </w:p>
    <w:p w14:paraId="4748A03E"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Kafka's distributed architecture allows data to be distributed across multiple servers, making it highly scalable. </w:t>
      </w:r>
    </w:p>
    <w:p w14:paraId="48384CD4"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 </w:t>
      </w:r>
    </w:p>
    <w:p w14:paraId="32E846D8" w14:textId="77777777" w:rsidR="00CF132A" w:rsidRPr="00CF132A" w:rsidRDefault="00CF132A" w:rsidP="00CF132A">
      <w:pPr>
        <w:numPr>
          <w:ilvl w:val="0"/>
          <w:numId w:val="4"/>
        </w:num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b/>
          <w:bCs/>
          <w:kern w:val="0"/>
          <w:sz w:val="33"/>
          <w:szCs w:val="33"/>
          <w:lang w:eastAsia="en-IN"/>
          <w14:ligatures w14:val="none"/>
        </w:rPr>
        <w:t>Performance</w:t>
      </w:r>
    </w:p>
    <w:p w14:paraId="13F2A08B"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Kafka delivers high throughput for both publishing and subscribing, even when dealing with large amounts of stored messages. </w:t>
      </w:r>
    </w:p>
    <w:p w14:paraId="5E05A054"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 </w:t>
      </w:r>
    </w:p>
    <w:p w14:paraId="18E49A53" w14:textId="77777777" w:rsidR="00CF132A" w:rsidRPr="00CF132A" w:rsidRDefault="00CF132A" w:rsidP="00CF132A">
      <w:pPr>
        <w:numPr>
          <w:ilvl w:val="0"/>
          <w:numId w:val="4"/>
        </w:num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b/>
          <w:bCs/>
          <w:kern w:val="0"/>
          <w:sz w:val="33"/>
          <w:szCs w:val="33"/>
          <w:lang w:eastAsia="en-IN"/>
          <w14:ligatures w14:val="none"/>
        </w:rPr>
        <w:t>Durability</w:t>
      </w:r>
    </w:p>
    <w:p w14:paraId="15011388"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lastRenderedPageBreak/>
        <w:t>Kafka's data is written to disk and replicated across multiple servers, making it fault-tolerant and durable. </w:t>
      </w:r>
    </w:p>
    <w:p w14:paraId="655716C7"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 </w:t>
      </w:r>
    </w:p>
    <w:p w14:paraId="5911D058" w14:textId="77777777" w:rsidR="00CF132A" w:rsidRPr="00CF132A" w:rsidRDefault="00CF132A" w:rsidP="00CF132A">
      <w:pPr>
        <w:numPr>
          <w:ilvl w:val="0"/>
          <w:numId w:val="4"/>
        </w:num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b/>
          <w:bCs/>
          <w:kern w:val="0"/>
          <w:sz w:val="33"/>
          <w:szCs w:val="33"/>
          <w:lang w:eastAsia="en-IN"/>
          <w14:ligatures w14:val="none"/>
        </w:rPr>
        <w:t>Low latency</w:t>
      </w:r>
    </w:p>
    <w:p w14:paraId="1B72AA12"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Kafka decouples data streams to minimize latency, making it very fast. </w:t>
      </w:r>
    </w:p>
    <w:p w14:paraId="18F32FCF"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 </w:t>
      </w:r>
    </w:p>
    <w:p w14:paraId="447DE5AD" w14:textId="77777777" w:rsidR="00CF132A" w:rsidRPr="00CF132A" w:rsidRDefault="00CF132A" w:rsidP="00CF132A">
      <w:pPr>
        <w:numPr>
          <w:ilvl w:val="0"/>
          <w:numId w:val="4"/>
        </w:num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b/>
          <w:bCs/>
          <w:kern w:val="0"/>
          <w:sz w:val="33"/>
          <w:szCs w:val="33"/>
          <w:lang w:eastAsia="en-IN"/>
          <w14:ligatures w14:val="none"/>
        </w:rPr>
        <w:t>Enterprise security</w:t>
      </w:r>
    </w:p>
    <w:p w14:paraId="2CE0F0A5"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Kafka provides enterprise-grade security features for authentication and authorization. </w:t>
      </w:r>
    </w:p>
    <w:p w14:paraId="4C7CB8C4"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 </w:t>
      </w:r>
    </w:p>
    <w:p w14:paraId="67C91456" w14:textId="77777777" w:rsidR="00CF132A" w:rsidRPr="00CF132A" w:rsidRDefault="00CF132A" w:rsidP="00CF132A">
      <w:pPr>
        <w:numPr>
          <w:ilvl w:val="0"/>
          <w:numId w:val="4"/>
        </w:num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b/>
          <w:bCs/>
          <w:kern w:val="0"/>
          <w:sz w:val="33"/>
          <w:szCs w:val="33"/>
          <w:lang w:eastAsia="en-IN"/>
          <w14:ligatures w14:val="none"/>
        </w:rPr>
        <w:t>Event-driven architecture</w:t>
      </w:r>
    </w:p>
    <w:p w14:paraId="281E1EFB"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Kafka's event-driven architecture is well-suited for processing large amounts of data. </w:t>
      </w:r>
    </w:p>
    <w:p w14:paraId="269740B4"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 </w:t>
      </w:r>
    </w:p>
    <w:p w14:paraId="1399F1BD" w14:textId="77777777" w:rsidR="00CF132A" w:rsidRPr="00CF132A" w:rsidRDefault="00CF132A" w:rsidP="00CF132A">
      <w:pPr>
        <w:numPr>
          <w:ilvl w:val="0"/>
          <w:numId w:val="4"/>
        </w:num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b/>
          <w:bCs/>
          <w:kern w:val="0"/>
          <w:sz w:val="33"/>
          <w:szCs w:val="33"/>
          <w:lang w:eastAsia="en-IN"/>
          <w14:ligatures w14:val="none"/>
        </w:rPr>
        <w:t>Access control</w:t>
      </w:r>
    </w:p>
    <w:p w14:paraId="13DBA9EB" w14:textId="77777777" w:rsidR="00CF132A" w:rsidRPr="00CF132A" w:rsidRDefault="00CF132A" w:rsidP="00CF132A">
      <w:pPr>
        <w:rPr>
          <w:rFonts w:ascii="Georgia" w:eastAsia="Times New Roman" w:hAnsi="Georgia" w:cs="Times New Roman"/>
          <w:kern w:val="0"/>
          <w:sz w:val="33"/>
          <w:szCs w:val="33"/>
          <w:lang w:eastAsia="en-IN"/>
          <w14:ligatures w14:val="none"/>
        </w:rPr>
      </w:pPr>
      <w:r w:rsidRPr="00CF132A">
        <w:rPr>
          <w:rFonts w:ascii="Georgia" w:eastAsia="Times New Roman" w:hAnsi="Georgia" w:cs="Times New Roman"/>
          <w:kern w:val="0"/>
          <w:sz w:val="33"/>
          <w:szCs w:val="33"/>
          <w:lang w:eastAsia="en-IN"/>
          <w14:ligatures w14:val="none"/>
        </w:rPr>
        <w:t>Kafka provides granular control over access to objects and operations within the cluster through the use of ACLs</w:t>
      </w:r>
    </w:p>
    <w:p w14:paraId="5E058D4F" w14:textId="5ECFD1A9" w:rsidR="00FB0176" w:rsidRDefault="00AF3C98" w:rsidP="00FB0176">
      <w:r>
        <w:t>Kafka Broker</w:t>
      </w:r>
    </w:p>
    <w:p w14:paraId="73813A48" w14:textId="521C5352" w:rsidR="00AF3C98" w:rsidRPr="00F33EEE" w:rsidRDefault="00AF3C98" w:rsidP="00FB0176">
      <w:r w:rsidRPr="00AF3C98">
        <w:t>a Kafka cluster consists of several Kafka brokers. A broker is essentially a server, but in Kafka terminology, they’re known as brokers because they handle data (sending and receiving).</w:t>
      </w:r>
    </w:p>
    <w:p w14:paraId="29C0659F" w14:textId="51C009BD" w:rsidR="00EE2D9C" w:rsidRDefault="00EB18E0">
      <w:r w:rsidRPr="00EB18E0">
        <w:t> It contains topic partitions (log files) that store messages in an immutable sequence. Producers send messages to Kafka brokers, and the broker stores the data across multiple partitions. Consumers connect to these brokers to fetch data from the topics they subscribe to. Kafa brokers ensure that data is reliably available to consumers despite potential system failures.</w:t>
      </w:r>
    </w:p>
    <w:p w14:paraId="7F20BD96" w14:textId="77777777" w:rsidR="00613502" w:rsidRPr="00613502" w:rsidRDefault="00613502" w:rsidP="00613502">
      <w:r w:rsidRPr="00613502">
        <w:t>Core functions of Kafka brokers</w:t>
      </w:r>
    </w:p>
    <w:p w14:paraId="261616CF" w14:textId="77777777" w:rsidR="00613502" w:rsidRPr="00613502" w:rsidRDefault="00613502" w:rsidP="00613502">
      <w:r w:rsidRPr="00613502">
        <w:t>Kafka brokers perform core data and metadata management tasks central to Kafka’s operation as a robust, scalable, and fault-tolerant data streaming system.</w:t>
      </w:r>
    </w:p>
    <w:p w14:paraId="3875CBA8" w14:textId="77777777" w:rsidR="00613502" w:rsidRPr="002701B6" w:rsidRDefault="00613502" w:rsidP="00613502">
      <w:pPr>
        <w:rPr>
          <w:b/>
          <w:bCs/>
        </w:rPr>
      </w:pPr>
      <w:r w:rsidRPr="002701B6">
        <w:rPr>
          <w:b/>
          <w:bCs/>
        </w:rPr>
        <w:t>Message management</w:t>
      </w:r>
    </w:p>
    <w:p w14:paraId="1A12B850" w14:textId="77777777" w:rsidR="00613502" w:rsidRPr="00613502" w:rsidRDefault="00613502" w:rsidP="00613502">
      <w:r w:rsidRPr="00613502">
        <w:lastRenderedPageBreak/>
        <w:t>When a producer publishes a message to a topic, the broker determines which partition within the topic to place the message based on either the producer's specified key (which determines the partition deterministically) or through a round-robin selection if no key is specified.</w:t>
      </w:r>
    </w:p>
    <w:p w14:paraId="5B358517" w14:textId="77777777" w:rsidR="00613502" w:rsidRPr="00613502" w:rsidRDefault="00613502" w:rsidP="00613502">
      <w:r w:rsidRPr="00613502">
        <w:t>Consumers typically operate as a group to read records from the topic partitions. Each consumer in a group reads from exclusive partitions of the topic, and Kafka brokers keep track of which consumer is reading from which partition. This coordination helps effectively distribute the load and ensure that each message is delivered to only one consumer in the group as per the group's consumption policy.</w:t>
      </w:r>
    </w:p>
    <w:p w14:paraId="2F3FADC1" w14:textId="77777777" w:rsidR="00613502" w:rsidRPr="00613502" w:rsidRDefault="00613502" w:rsidP="00613502">
      <w:r w:rsidRPr="00613502">
        <w:t>Kafka brokers also track the offsets, which are the positions within the log of each partition, to know which messages have been consumed and which have not. Keeping track of offsets ensures that consumers can resume consuming from where they left off in case of failures or rebalances among consumers in a group.</w:t>
      </w:r>
    </w:p>
    <w:p w14:paraId="38F99C41" w14:textId="77777777" w:rsidR="00613502" w:rsidRPr="00613502" w:rsidRDefault="00613502" w:rsidP="00613502">
      <w:r w:rsidRPr="00613502">
        <w:t>You can read more about </w:t>
      </w:r>
      <w:hyperlink r:id="rId5" w:history="1">
        <w:r w:rsidRPr="00613502">
          <w:rPr>
            <w:rStyle w:val="Hyperlink"/>
          </w:rPr>
          <w:t>Kafka consumer groups</w:t>
        </w:r>
      </w:hyperlink>
      <w:r w:rsidRPr="00613502">
        <w:t> in a different chapter of this guide.</w:t>
      </w:r>
    </w:p>
    <w:p w14:paraId="5AEC4CF8" w14:textId="77777777" w:rsidR="00613502" w:rsidRPr="00504624" w:rsidRDefault="00613502" w:rsidP="00613502">
      <w:pPr>
        <w:rPr>
          <w:b/>
          <w:bCs/>
        </w:rPr>
      </w:pPr>
      <w:r w:rsidRPr="00504624">
        <w:rPr>
          <w:b/>
          <w:bCs/>
        </w:rPr>
        <w:t>Replication</w:t>
      </w:r>
    </w:p>
    <w:p w14:paraId="36519A64" w14:textId="77777777" w:rsidR="00613502" w:rsidRPr="00613502" w:rsidRDefault="00613502" w:rsidP="00613502">
      <w:r w:rsidRPr="00613502">
        <w:t>Multiple brokers get together and operate as a cluster for high availability and scalability. Kafka can replicate each partition across multiple brokers in the cluster. One of the brokers in the cluster acts as the partition leader. The leader for each partition handles all read and write requests for that partition, while follower replicas sync their state to the leader. Upon a leader's failure, one of the followers is automatically elected as the new leader. This means that even if a broker goes down, the data is not lost and can still be served by other brokers with replicas of the same partition.</w:t>
      </w:r>
    </w:p>
    <w:p w14:paraId="739CAF10" w14:textId="77777777" w:rsidR="00613502" w:rsidRPr="003A4F95" w:rsidRDefault="00613502" w:rsidP="00613502">
      <w:pPr>
        <w:rPr>
          <w:b/>
          <w:bCs/>
        </w:rPr>
      </w:pPr>
      <w:r w:rsidRPr="003A4F95">
        <w:rPr>
          <w:b/>
          <w:bCs/>
        </w:rPr>
        <w:t>Metadata management</w:t>
      </w:r>
    </w:p>
    <w:p w14:paraId="5CF4F69E" w14:textId="77777777" w:rsidR="00613502" w:rsidRPr="00613502" w:rsidRDefault="00613502" w:rsidP="00613502">
      <w:r w:rsidRPr="00613502">
        <w:t>Brokers also handle significant amounts of metadata, essential for Kafka's functioning. For example, they track the creation of new topics and partitions and manage their respective metadata. This includes maintaining a list of topics, the number of partitions each topic has, and the location of those partitions across the cluster's brokers.</w:t>
      </w:r>
    </w:p>
    <w:p w14:paraId="2B6865C2" w14:textId="6FB2DB04" w:rsidR="005C79CB" w:rsidRDefault="005C79CB">
      <w:r>
        <w:br w:type="page"/>
      </w:r>
    </w:p>
    <w:p w14:paraId="707FEAC7" w14:textId="77777777" w:rsidR="005C79CB" w:rsidRPr="005C79CB" w:rsidRDefault="005C79CB" w:rsidP="005C79CB">
      <w:r w:rsidRPr="005C79CB">
        <w:lastRenderedPageBreak/>
        <w:t>Kafka broker management within a cluster</w:t>
      </w:r>
    </w:p>
    <w:p w14:paraId="765EC282" w14:textId="77777777" w:rsidR="005C79CB" w:rsidRPr="005C79CB" w:rsidRDefault="005C79CB" w:rsidP="005C79CB">
      <w:r w:rsidRPr="005C79CB">
        <w:t xml:space="preserve">An external software component called </w:t>
      </w:r>
      <w:proofErr w:type="spellStart"/>
      <w:r w:rsidRPr="005C79CB">
        <w:t>ZooKeeper</w:t>
      </w:r>
      <w:proofErr w:type="spellEnd"/>
      <w:r w:rsidRPr="005C79CB">
        <w:t xml:space="preserve"> was traditionally used to manage broker metadata and coordinate broker states within the cluster. However, it created multiple interactions and dependencies that complicated Kafka system management and scalability.</w:t>
      </w:r>
    </w:p>
    <w:p w14:paraId="2C58FCEC" w14:textId="77777777" w:rsidR="005C79CB" w:rsidRPr="005C79CB" w:rsidRDefault="005C79CB" w:rsidP="005C79CB">
      <w:r w:rsidRPr="005C79CB">
        <w:t>Recently (since </w:t>
      </w:r>
      <w:hyperlink r:id="rId6" w:history="1">
        <w:r w:rsidRPr="005C79CB">
          <w:rPr>
            <w:rStyle w:val="Hyperlink"/>
          </w:rPr>
          <w:t>version 3.3</w:t>
        </w:r>
      </w:hyperlink>
      <w:r w:rsidRPr="005C79CB">
        <w:t xml:space="preserve">), Kafka has transitioned to Zookeeper-less Kafka with </w:t>
      </w:r>
      <w:proofErr w:type="spellStart"/>
      <w:r w:rsidRPr="005C79CB">
        <w:t>KRaft</w:t>
      </w:r>
      <w:proofErr w:type="spellEnd"/>
      <w:r w:rsidRPr="005C79CB">
        <w:t>. We cover this topic in detail in our chapter on Kafka Zookeeper and only give an overview below.</w:t>
      </w:r>
    </w:p>
    <w:p w14:paraId="6CEBC1C6" w14:textId="0AC90BBB" w:rsidR="005C79CB" w:rsidRPr="005C79CB" w:rsidRDefault="005C79CB" w:rsidP="005C79CB">
      <w:r w:rsidRPr="005C79CB">
        <w:rPr>
          <w:noProof/>
        </w:rPr>
        <w:drawing>
          <wp:inline distT="0" distB="0" distL="0" distR="0" wp14:anchorId="2519F95B" wp14:editId="024A3C03">
            <wp:extent cx="5731510" cy="2722245"/>
            <wp:effectExtent l="0" t="0" r="0" b="0"/>
            <wp:docPr id="918853442" name="Picture 2" descr="KRaf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Raft protoc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7CF3791F" w14:textId="77777777" w:rsidR="003C708B" w:rsidRPr="003C708B" w:rsidRDefault="003C708B" w:rsidP="003C708B">
      <w:r w:rsidRPr="003C708B">
        <w:t>Quorum controller</w:t>
      </w:r>
    </w:p>
    <w:p w14:paraId="237A8C14" w14:textId="77777777" w:rsidR="003C708B" w:rsidRPr="003C708B" w:rsidRDefault="003C708B" w:rsidP="003C708B">
      <w:r w:rsidRPr="003C708B">
        <w:t>Brokers in a cluster can act as controllers or voters. Controllers manage the cluster metadata and ensure a consistent state across the cluster through a consensus mechanism. These controllers form a quorum—a subset of the Kafka brokers that actively participate in the consensus process to agree on metadata updates.</w:t>
      </w:r>
    </w:p>
    <w:p w14:paraId="2F5CB1CF" w14:textId="77777777" w:rsidR="003C708B" w:rsidRPr="003C708B" w:rsidRDefault="003C708B" w:rsidP="003C708B">
      <w:r w:rsidRPr="003C708B">
        <w:t>Metadata log</w:t>
      </w:r>
    </w:p>
    <w:p w14:paraId="121E242D" w14:textId="77777777" w:rsidR="003C708B" w:rsidRPr="003C708B" w:rsidRDefault="003C708B" w:rsidP="003C708B">
      <w:r w:rsidRPr="003C708B">
        <w:t>All metadata changes within a cluster are recorded as a sequence of events in a special Kafka topic known as the Metadata Topic or Event Store. Kafka replicates this log across the controllers, ensuring durability and fault tolerance. Each event in the log represents a metadata operation, such as creating a new topic or modifying an existing one.</w:t>
      </w:r>
    </w:p>
    <w:p w14:paraId="295E7AE3" w14:textId="77777777" w:rsidR="003C708B" w:rsidRPr="003C708B" w:rsidRDefault="003C708B" w:rsidP="003C708B">
      <w:r w:rsidRPr="003C708B">
        <w:t>Leader election</w:t>
      </w:r>
    </w:p>
    <w:p w14:paraId="289D1435" w14:textId="77777777" w:rsidR="003C708B" w:rsidRPr="003C708B" w:rsidRDefault="003C708B" w:rsidP="003C708B">
      <w:r w:rsidRPr="003C708B">
        <w:t>The quorum controllers use the Raft consensus algorithm to elect a leader among themselves. The leader is responsible for processing all write requests to the metadata and for replicating these changes to the other controllers (followers). The leadership can change during failures, ensuring the cluster remains operational.</w:t>
      </w:r>
    </w:p>
    <w:p w14:paraId="2D1D0282" w14:textId="77777777" w:rsidR="003C708B" w:rsidRPr="003C708B" w:rsidRDefault="003C708B" w:rsidP="003C708B">
      <w:r w:rsidRPr="003C708B">
        <w:t>The leader broker (Broker C in the diagram above) is responsible for handling all write operations to the metadata topic. It accepts metadata updates, logs them to the metadata topic, and then propagates these changes to other brokers.</w:t>
      </w:r>
    </w:p>
    <w:p w14:paraId="4CF5F31E" w14:textId="77777777" w:rsidR="003C708B" w:rsidRPr="003C708B" w:rsidRDefault="003C708B" w:rsidP="003C708B">
      <w:r w:rsidRPr="003C708B">
        <w:t>The leader also periodically snapshots the metadata state to optimize performance and ensure the metadata topic doesn’t grow indefinitely. These snapshots allow brokers to quickly recover or bootstrap without needing to replay the entire metadata log from the beginning.</w:t>
      </w:r>
    </w:p>
    <w:p w14:paraId="127CA117" w14:textId="77777777" w:rsidR="003C708B" w:rsidRPr="003C708B" w:rsidRDefault="003C708B" w:rsidP="003C708B">
      <w:r w:rsidRPr="003C708B">
        <w:lastRenderedPageBreak/>
        <w:t>Read events</w:t>
      </w:r>
    </w:p>
    <w:p w14:paraId="523CA501" w14:textId="77777777" w:rsidR="003C708B" w:rsidRPr="003C708B" w:rsidRDefault="003C708B" w:rsidP="003C708B">
      <w:r w:rsidRPr="003C708B">
        <w:t>Brokers can read from the metadata topic to stay updated with the latest cluster configuration and metadata state. This ensures that each broker has access to consistent and up-to-date metadata.</w:t>
      </w:r>
    </w:p>
    <w:p w14:paraId="7B92F34C" w14:textId="77777777" w:rsidR="003C708B" w:rsidRPr="003C708B" w:rsidRDefault="003C708B" w:rsidP="003C708B">
      <w:r w:rsidRPr="003C708B">
        <w:t>Safety</w:t>
      </w:r>
    </w:p>
    <w:p w14:paraId="4F8CA5F1" w14:textId="77777777" w:rsidR="003C708B" w:rsidRPr="003C708B" w:rsidRDefault="003C708B" w:rsidP="003C708B">
      <w:proofErr w:type="spellStart"/>
      <w:r w:rsidRPr="003C708B">
        <w:t>KRaft</w:t>
      </w:r>
      <w:proofErr w:type="spellEnd"/>
      <w:r w:rsidRPr="003C708B">
        <w:t xml:space="preserve"> ensures safety properties to maintain consistency. At most, one leader can be elected in a given period. This prevents multiple leaders from being elected simultaneously, which could lead to conflicting log entries. If two logs contain entries with the same index and term, they are guaranteed to be identical up to that point. This ensures that all committed log entries are identical across brokers. </w:t>
      </w:r>
      <w:proofErr w:type="spellStart"/>
      <w:r w:rsidRPr="003C708B">
        <w:t>KRaft</w:t>
      </w:r>
      <w:proofErr w:type="spellEnd"/>
      <w:r w:rsidRPr="003C708B">
        <w:t xml:space="preserve"> also supports cluster membership changes, allowing brokers to join or leave the cluster dynamically without compromising safety or consistency.</w:t>
      </w:r>
    </w:p>
    <w:p w14:paraId="197DFE64" w14:textId="77777777" w:rsidR="00BD6004" w:rsidRDefault="00BD6004">
      <w:r w:rsidRPr="00BD6004">
        <w:rPr>
          <w:b/>
          <w:bCs/>
        </w:rPr>
        <w:t>Topics</w:t>
      </w:r>
      <w:r w:rsidRPr="00BD6004">
        <w:t xml:space="preserve">. </w:t>
      </w:r>
    </w:p>
    <w:p w14:paraId="3B8929DB" w14:textId="630D8A42" w:rsidR="00613502" w:rsidRDefault="00BD6004">
      <w:r w:rsidRPr="00BD6004">
        <w:t>In other words, Kafka Topics are </w:t>
      </w:r>
      <w:r w:rsidRPr="00BD6004">
        <w:rPr>
          <w:b/>
          <w:bCs/>
        </w:rPr>
        <w:t>Virtual Groups</w:t>
      </w:r>
      <w:r w:rsidRPr="00BD6004">
        <w:t> or Logs that hold messages and events in a </w:t>
      </w:r>
      <w:r w:rsidRPr="00BD6004">
        <w:rPr>
          <w:b/>
          <w:bCs/>
        </w:rPr>
        <w:t>logical order</w:t>
      </w:r>
      <w:r w:rsidRPr="00BD6004">
        <w:t>, allowing users to send and receive data between Kafka Servers with ease.</w:t>
      </w:r>
    </w:p>
    <w:p w14:paraId="22B14E4E" w14:textId="77777777" w:rsidR="009E4BD0" w:rsidRPr="009E4BD0" w:rsidRDefault="009E4BD0" w:rsidP="009E4BD0">
      <w:r w:rsidRPr="009E4BD0">
        <w:t>In Kafka, topics work as a commit log. You can think of a topic as a log file that temporarily stores messages as they move from producers to consumers. It contains an ordered sequence of messages. Producers append messages at one end of the log, and consumers read messages from the other. The entire process is explained in detail in our guide on </w:t>
      </w:r>
      <w:hyperlink r:id="rId8" w:history="1">
        <w:r w:rsidRPr="009E4BD0">
          <w:rPr>
            <w:rStyle w:val="Hyperlink"/>
          </w:rPr>
          <w:t>Kafka logs</w:t>
        </w:r>
      </w:hyperlink>
      <w:r w:rsidRPr="009E4BD0">
        <w:t>. We give an overview below.</w:t>
      </w:r>
    </w:p>
    <w:p w14:paraId="0715CEB8" w14:textId="77777777" w:rsidR="009E4BD0" w:rsidRPr="009E4BD0" w:rsidRDefault="009E4BD0" w:rsidP="009E4BD0">
      <w:r w:rsidRPr="009E4BD0">
        <w:t>Overview</w:t>
      </w:r>
    </w:p>
    <w:p w14:paraId="6AA82E26" w14:textId="77777777" w:rsidR="009E4BD0" w:rsidRPr="009E4BD0" w:rsidRDefault="009E4BD0" w:rsidP="009E4BD0">
      <w:r w:rsidRPr="009E4BD0">
        <w:t>Producers create messages and write to topics. Kafka’s partition mapper decides the partition to which each message goes. All messages with the same key go to the same partition. Based on configurations, producers can adopt a fire-and-forget approach or wait for an acknowledgment from the Kafka broker to receive messages successfully.</w:t>
      </w:r>
    </w:p>
    <w:p w14:paraId="50FF68AE" w14:textId="77777777" w:rsidR="009E4BD0" w:rsidRPr="009E4BD0" w:rsidRDefault="009E4BD0" w:rsidP="009E4BD0">
      <w:r w:rsidRPr="009E4BD0">
        <w:t>Kafka producers will retry sending messages in case of certain errors. The parameter ‘retries’ controls the number of times the producer attempts to retry the message if it receives an error. The attribute ‘delivery.timeout.ms’ controls the time the producer retries before declaring the message a failure.</w:t>
      </w:r>
    </w:p>
    <w:p w14:paraId="715FC53B" w14:textId="77777777" w:rsidR="009E4BD0" w:rsidRPr="009E4BD0" w:rsidRDefault="009E4BD0" w:rsidP="009E4BD0">
      <w:r w:rsidRPr="009E4BD0">
        <w:t>Consumers subscribe to one or more topics. Unlike the other pub/sub implementations, Kafka doesn’t push messages to consumers. Instead, consumers have to pull messages off Kafka topic partitions.</w:t>
      </w:r>
    </w:p>
    <w:p w14:paraId="021E6977" w14:textId="77777777" w:rsidR="009E4BD0" w:rsidRPr="009E4BD0" w:rsidRDefault="009E4BD0" w:rsidP="009E4BD0">
      <w:r w:rsidRPr="009E4BD0">
        <w:t>A consumer connects to a subscribed topic partition in a broker and reads the messages in the order in which they were written. Kafka supports single and multiple-topic subscriptions so that consumers can read messages from different topics concurrently.</w:t>
      </w:r>
    </w:p>
    <w:p w14:paraId="63C0A59D" w14:textId="77777777" w:rsidR="009E4BD0" w:rsidRPr="009E4BD0" w:rsidRDefault="009E4BD0" w:rsidP="009E4BD0">
      <w:r w:rsidRPr="009E4BD0">
        <w:t>Kafka groups the consumers into </w:t>
      </w:r>
      <w:hyperlink r:id="rId9" w:history="1">
        <w:r w:rsidRPr="009E4BD0">
          <w:rPr>
            <w:rStyle w:val="Hyperlink"/>
          </w:rPr>
          <w:t>consumer groups</w:t>
        </w:r>
      </w:hyperlink>
      <w:r w:rsidRPr="009E4BD0">
        <w:t> to aid scaling. All consumers in the group subscribe to the same topic. Kafka's consumer group coordination mechanism ensures the subscribed topic partitions are evenly distributed among consumers. It facilitates dynamic redistribution (or rebalancing) when consumers join or leave the group.</w:t>
      </w:r>
    </w:p>
    <w:p w14:paraId="709E5865" w14:textId="77777777" w:rsidR="009E4BD0" w:rsidRPr="009E4BD0" w:rsidRDefault="009E4BD0" w:rsidP="009E4BD0">
      <w:r w:rsidRPr="009E4BD0">
        <w:t>Consumers fetch messages only from the partitions they are assigned to. Each topic partition can be consumed by only one consumer within the group. This ensures sequential message processing and ordering guarantees within a partition.</w:t>
      </w:r>
    </w:p>
    <w:p w14:paraId="05B1FBCD" w14:textId="70772B77" w:rsidR="009E4BD0" w:rsidRPr="009E4BD0" w:rsidRDefault="009E4BD0" w:rsidP="009E4BD0">
      <w:r w:rsidRPr="009E4BD0">
        <w:rPr>
          <w:noProof/>
        </w:rPr>
        <w:lastRenderedPageBreak/>
        <w:drawing>
          <wp:inline distT="0" distB="0" distL="0" distR="0" wp14:anchorId="30ED0258" wp14:editId="4C29741D">
            <wp:extent cx="5731510" cy="2335530"/>
            <wp:effectExtent l="0" t="0" r="2540" b="7620"/>
            <wp:docPr id="809854420" name="Picture 8" descr="Kafka consumer groups consuming messages from topic part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afka consumer groups consuming messages from topic partit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35530"/>
                    </a:xfrm>
                    <a:prstGeom prst="rect">
                      <a:avLst/>
                    </a:prstGeom>
                    <a:noFill/>
                    <a:ln>
                      <a:noFill/>
                    </a:ln>
                  </pic:spPr>
                </pic:pic>
              </a:graphicData>
            </a:graphic>
          </wp:inline>
        </w:drawing>
      </w:r>
    </w:p>
    <w:p w14:paraId="1815AA89" w14:textId="77777777" w:rsidR="009E4BD0" w:rsidRPr="009E4BD0" w:rsidRDefault="009E4BD0" w:rsidP="009E4BD0">
      <w:r w:rsidRPr="009E4BD0">
        <w:t>Kafka consumer groups consuming messages from topic partitions</w:t>
      </w:r>
    </w:p>
    <w:p w14:paraId="123C130D" w14:textId="77777777" w:rsidR="009E4BD0" w:rsidRPr="009E4BD0" w:rsidRDefault="009E4BD0" w:rsidP="009E4BD0">
      <w:r w:rsidRPr="009E4BD0">
        <w:t>Topic partition offsets</w:t>
      </w:r>
    </w:p>
    <w:p w14:paraId="25B3A5ED" w14:textId="77777777" w:rsidR="009E4BD0" w:rsidRPr="009E4BD0" w:rsidRDefault="009E4BD0" w:rsidP="009E4BD0">
      <w:r w:rsidRPr="009E4BD0">
        <w:t>Topic partitions are the fundamental storage element of Kafka. Inside the partitions, Kafka uses offsets to keep track of messages. Offsets represent the order of a message from the beginning of a partition. Offsets help Kafka ensure message ordering and establish delivery guarantees.</w:t>
      </w:r>
    </w:p>
    <w:p w14:paraId="77F14485" w14:textId="77777777" w:rsidR="009E4BD0" w:rsidRPr="009E4BD0" w:rsidRDefault="009E4BD0" w:rsidP="009E4BD0">
      <w:r w:rsidRPr="009E4BD0">
        <w:t>Inside the partitions, Kafka divides the data into segments. A segment represents a file in Kafka’s directory structure. Only one segment is active at a time, and Kafka writes the latest data to this segment.</w:t>
      </w:r>
    </w:p>
    <w:p w14:paraId="7DDE90D5" w14:textId="77777777" w:rsidR="009E4BD0" w:rsidRPr="009E4BD0" w:rsidRDefault="009E4BD0" w:rsidP="009E4BD0">
      <w:r w:rsidRPr="009E4BD0">
        <w:t>One can control the point at which Kafka commits a segment and begins another segment through two configuration parameters:</w:t>
      </w:r>
    </w:p>
    <w:p w14:paraId="5E673895" w14:textId="77777777" w:rsidR="009E4BD0" w:rsidRPr="009E4BD0" w:rsidRDefault="009E4BD0" w:rsidP="009E4BD0">
      <w:pPr>
        <w:numPr>
          <w:ilvl w:val="0"/>
          <w:numId w:val="2"/>
        </w:numPr>
      </w:pPr>
      <w:proofErr w:type="spellStart"/>
      <w:proofErr w:type="gramStart"/>
      <w:r w:rsidRPr="009E4BD0">
        <w:t>log.segment</w:t>
      </w:r>
      <w:proofErr w:type="gramEnd"/>
      <w:r w:rsidRPr="009E4BD0">
        <w:t>.bytes</w:t>
      </w:r>
      <w:proofErr w:type="spellEnd"/>
      <w:r w:rsidRPr="009E4BD0">
        <w:t> controls the maximum size beyond which the segment is committed.</w:t>
      </w:r>
    </w:p>
    <w:p w14:paraId="38F29A0D" w14:textId="77777777" w:rsidR="009E4BD0" w:rsidRPr="009E4BD0" w:rsidRDefault="009E4BD0" w:rsidP="009E4BD0">
      <w:pPr>
        <w:numPr>
          <w:ilvl w:val="0"/>
          <w:numId w:val="2"/>
        </w:numPr>
      </w:pPr>
      <w:r w:rsidRPr="009E4BD0">
        <w:t>log.segment.ms controls the maximum time Kafka will keep a segment open.</w:t>
      </w:r>
    </w:p>
    <w:p w14:paraId="4E0CAA1B" w14:textId="4DAD704F" w:rsidR="009E4BD0" w:rsidRPr="009E4BD0" w:rsidRDefault="009E4BD0" w:rsidP="009E4BD0">
      <w:r w:rsidRPr="009E4BD0">
        <w:rPr>
          <w:noProof/>
        </w:rPr>
        <w:drawing>
          <wp:inline distT="0" distB="0" distL="0" distR="0" wp14:anchorId="0F7FBAF8" wp14:editId="1F670166">
            <wp:extent cx="5731510" cy="2535555"/>
            <wp:effectExtent l="0" t="0" r="2540" b="0"/>
            <wp:docPr id="1142768738" name="Picture 7" descr=" Kafka topic partition off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Kafka topic partition offse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35555"/>
                    </a:xfrm>
                    <a:prstGeom prst="rect">
                      <a:avLst/>
                    </a:prstGeom>
                    <a:noFill/>
                    <a:ln>
                      <a:noFill/>
                    </a:ln>
                  </pic:spPr>
                </pic:pic>
              </a:graphicData>
            </a:graphic>
          </wp:inline>
        </w:drawing>
      </w:r>
    </w:p>
    <w:p w14:paraId="56E6AF4A" w14:textId="77777777" w:rsidR="009E4BD0" w:rsidRPr="009E4BD0" w:rsidRDefault="009E4BD0" w:rsidP="009E4BD0">
      <w:r w:rsidRPr="009E4BD0">
        <w:t>Kafka topic partition offsets</w:t>
      </w:r>
    </w:p>
    <w:p w14:paraId="6ADF8FC8" w14:textId="77777777" w:rsidR="009E4BD0" w:rsidRPr="009E4BD0" w:rsidRDefault="009E4BD0" w:rsidP="009E4BD0">
      <w:r w:rsidRPr="009E4BD0">
        <w:t>Replication</w:t>
      </w:r>
    </w:p>
    <w:p w14:paraId="1D9BED0F" w14:textId="77777777" w:rsidR="009E4BD0" w:rsidRPr="009E4BD0" w:rsidRDefault="009E4BD0" w:rsidP="009E4BD0">
      <w:r w:rsidRPr="009E4BD0">
        <w:lastRenderedPageBreak/>
        <w:t>Kafka partitions are replicated across multiple servers for high message durability. The replication factor is configurable at the topic level. Each topic partition has a leader partition and a set of replicas. All writes will go through the leader partition. Kafka keeps the replica partitions in sync so that any of them can take over when the leader fails.</w:t>
      </w:r>
    </w:p>
    <w:p w14:paraId="01E2269B" w14:textId="77777777" w:rsidR="009E4BD0" w:rsidRPr="009E4BD0" w:rsidRDefault="009E4BD0" w:rsidP="009E4BD0">
      <w:r w:rsidRPr="009E4BD0">
        <w:t>If the ‘acks’ parameter is set to 0, Kafka adopts the fire-and-forget approach. If it is set to 1, the producer waits for the acknowledgment of the partition leader. The default value for this parameter is ‘all.’</w:t>
      </w:r>
    </w:p>
    <w:p w14:paraId="5BEFA6BA" w14:textId="77777777" w:rsidR="009E4BD0" w:rsidRPr="009E4BD0" w:rsidRDefault="009E4BD0" w:rsidP="009E4BD0">
      <w:r w:rsidRPr="009E4BD0">
        <w:t>In this case, the producer waits for all the in-sync partition replicas to confirm reception. This increases durability but comes at the cost of some performance. Kafka replication thus allows developers to customize the balance between durability and throughput.</w:t>
      </w:r>
    </w:p>
    <w:p w14:paraId="13DC240A" w14:textId="77777777" w:rsidR="009E4BD0" w:rsidRPr="009E4BD0" w:rsidRDefault="009E4BD0" w:rsidP="009E4BD0">
      <w:r w:rsidRPr="009E4BD0">
        <w:t>Schema management</w:t>
      </w:r>
    </w:p>
    <w:p w14:paraId="7F5F3E6A" w14:textId="77777777" w:rsidR="009E4BD0" w:rsidRPr="009E4BD0" w:rsidRDefault="009E4BD0" w:rsidP="009E4BD0">
      <w:hyperlink r:id="rId12" w:history="1">
        <w:r w:rsidRPr="009E4BD0">
          <w:rPr>
            <w:rStyle w:val="Hyperlink"/>
          </w:rPr>
          <w:t>Schema management in Kafka</w:t>
        </w:r>
      </w:hyperlink>
      <w:r w:rsidRPr="009E4BD0">
        <w:t> involves establishing standards in the data flow from producers to consumers. Since there is no coordination between producers and consumers in Kafka, it is difficult to establish standards regarding data format within the data. This is where schema management helps.</w:t>
      </w:r>
    </w:p>
    <w:p w14:paraId="03EA5DD9" w14:textId="77777777" w:rsidR="009E4BD0" w:rsidRPr="009E4BD0" w:rsidRDefault="009E4BD0" w:rsidP="009E4BD0">
      <w:r w:rsidRPr="009E4BD0">
        <w:t>Kafka manages schema through its schema registry component. For use cases where adhering to specific formats is important, you can use a schema registry to enforce a common format.</w:t>
      </w:r>
    </w:p>
    <w:p w14:paraId="511F12B1" w14:textId="77777777" w:rsidR="009E4BD0" w:rsidRPr="009E4BD0" w:rsidRDefault="009E4BD0" w:rsidP="009E4BD0">
      <w:r w:rsidRPr="009E4BD0">
        <w:t xml:space="preserve">Data stays as bytes within the topics. Kafka producers use serializers to convert complex business objects to bytes. Similarly, Kafka consumers use </w:t>
      </w:r>
      <w:proofErr w:type="spellStart"/>
      <w:r w:rsidRPr="009E4BD0">
        <w:t>deserializers</w:t>
      </w:r>
      <w:proofErr w:type="spellEnd"/>
      <w:r w:rsidRPr="009E4BD0">
        <w:t xml:space="preserve"> to convert the fetched bytes to original business objects. A schema registry helps store the schema of these business objects and automatically validates them whenever new messages come.</w:t>
      </w:r>
    </w:p>
    <w:p w14:paraId="301CE75E" w14:textId="3048A3A7" w:rsidR="009E4BD0" w:rsidRPr="009E4BD0" w:rsidRDefault="009E4BD0" w:rsidP="009E4BD0">
      <w:r w:rsidRPr="009E4BD0">
        <w:rPr>
          <w:noProof/>
        </w:rPr>
        <w:drawing>
          <wp:inline distT="0" distB="0" distL="0" distR="0" wp14:anchorId="32347D22" wp14:editId="247ED1F0">
            <wp:extent cx="5731510" cy="1628775"/>
            <wp:effectExtent l="0" t="0" r="0" b="0"/>
            <wp:docPr id="1936028642" name="Picture 6" descr="Schema management in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hema management in Kafk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5FE4DD89" w14:textId="77777777" w:rsidR="009E4BD0" w:rsidRPr="009E4BD0" w:rsidRDefault="009E4BD0" w:rsidP="009E4BD0">
      <w:r w:rsidRPr="009E4BD0">
        <w:t>Schema management in Kafka</w:t>
      </w:r>
    </w:p>
    <w:p w14:paraId="6A13A92F" w14:textId="77777777" w:rsidR="009E4BD0" w:rsidRPr="009E4BD0" w:rsidRDefault="009E4BD0" w:rsidP="009E4BD0">
      <w:r w:rsidRPr="009E4BD0">
        <w:t>Compression</w:t>
      </w:r>
    </w:p>
    <w:p w14:paraId="0F4E56CE" w14:textId="77777777" w:rsidR="009E4BD0" w:rsidRPr="009E4BD0" w:rsidRDefault="009E4BD0" w:rsidP="009E4BD0">
      <w:r w:rsidRPr="009E4BD0">
        <w:t xml:space="preserve">Kafka supports compressing data stored in topics to optimize storage. It supports automatically compressing data at the topic level or accepting compressed producer data. One can control the compression </w:t>
      </w:r>
      <w:proofErr w:type="spellStart"/>
      <w:r w:rsidRPr="009E4BD0">
        <w:t>behavior</w:t>
      </w:r>
      <w:proofErr w:type="spellEnd"/>
      <w:r w:rsidRPr="009E4BD0">
        <w:t xml:space="preserve"> using the parameter ‘</w:t>
      </w:r>
      <w:proofErr w:type="spellStart"/>
      <w:proofErr w:type="gramStart"/>
      <w:r w:rsidRPr="009E4BD0">
        <w:t>compression.type</w:t>
      </w:r>
      <w:proofErr w:type="spellEnd"/>
      <w:proofErr w:type="gramEnd"/>
      <w:r w:rsidRPr="009E4BD0">
        <w:t>’.</w:t>
      </w:r>
    </w:p>
    <w:p w14:paraId="4B64D16F" w14:textId="77777777" w:rsidR="009E4BD0" w:rsidRPr="009E4BD0" w:rsidRDefault="009E4BD0" w:rsidP="009E4BD0">
      <w:r w:rsidRPr="009E4BD0">
        <w:t>In cases where the producer is responsible for compression, this parameter takes the value ‘producer.’ This means compressed data from the producer stays in the same state in topics.</w:t>
      </w:r>
    </w:p>
    <w:p w14:paraId="75C37CCB" w14:textId="77777777" w:rsidR="009E4BD0" w:rsidRPr="009E4BD0" w:rsidRDefault="009E4BD0" w:rsidP="009E4BD0">
      <w:r w:rsidRPr="009E4BD0">
        <w:t xml:space="preserve">Developers can set it to one of the supported algorithms at the topic level: </w:t>
      </w:r>
      <w:proofErr w:type="spellStart"/>
      <w:r w:rsidRPr="009E4BD0">
        <w:t>gzip</w:t>
      </w:r>
      <w:proofErr w:type="spellEnd"/>
      <w:r w:rsidRPr="009E4BD0">
        <w:t xml:space="preserve">, snappy, lz4, or </w:t>
      </w:r>
      <w:proofErr w:type="spellStart"/>
      <w:r w:rsidRPr="009E4BD0">
        <w:t>zstd</w:t>
      </w:r>
      <w:proofErr w:type="spellEnd"/>
      <w:r w:rsidRPr="009E4BD0">
        <w:t>. If you configure a different algorithm at the topic level, Kafka recompresses the data using the configured compression algorithm.</w:t>
      </w:r>
    </w:p>
    <w:p w14:paraId="6797600B" w14:textId="77777777" w:rsidR="009E4BD0" w:rsidRPr="009E4BD0" w:rsidRDefault="009E4BD0" w:rsidP="009E4BD0">
      <w:r w:rsidRPr="009E4BD0">
        <w:t>Metadata management</w:t>
      </w:r>
    </w:p>
    <w:p w14:paraId="354C8035" w14:textId="77777777" w:rsidR="009E4BD0" w:rsidRPr="009E4BD0" w:rsidRDefault="009E4BD0" w:rsidP="009E4BD0">
      <w:r w:rsidRPr="009E4BD0">
        <w:lastRenderedPageBreak/>
        <w:t xml:space="preserve">Kafka metadata includes information about topics, their partitions, in-sync replicas, and other configurations. Kafka supports two methods for metadata management: an external service called Apache </w:t>
      </w:r>
      <w:proofErr w:type="spellStart"/>
      <w:r w:rsidRPr="009E4BD0">
        <w:t>ZooKeeper</w:t>
      </w:r>
      <w:proofErr w:type="spellEnd"/>
      <w:r w:rsidRPr="009E4BD0">
        <w:t xml:space="preserve">™ or an internal metadata topic in </w:t>
      </w:r>
      <w:proofErr w:type="spellStart"/>
      <w:r w:rsidRPr="009E4BD0">
        <w:t>KRaft</w:t>
      </w:r>
      <w:proofErr w:type="spellEnd"/>
      <w:r w:rsidRPr="009E4BD0">
        <w:t xml:space="preserve"> configuration mode. It is advisable to use </w:t>
      </w:r>
      <w:proofErr w:type="spellStart"/>
      <w:r w:rsidRPr="009E4BD0">
        <w:t>KRaft</w:t>
      </w:r>
      <w:proofErr w:type="spellEnd"/>
      <w:r w:rsidRPr="009E4BD0">
        <w:t xml:space="preserve"> mode for newer clusters since it is more modern and eliminates many bottlenecks related to Kafka performance.</w:t>
      </w:r>
    </w:p>
    <w:p w14:paraId="52DF2E8B" w14:textId="77777777" w:rsidR="009E4BD0" w:rsidRPr="009E4BD0" w:rsidRDefault="009E4BD0" w:rsidP="009E4BD0">
      <w:r w:rsidRPr="009E4BD0">
        <w:t xml:space="preserve">In </w:t>
      </w:r>
      <w:proofErr w:type="spellStart"/>
      <w:r w:rsidRPr="009E4BD0">
        <w:t>KRaft</w:t>
      </w:r>
      <w:proofErr w:type="spellEnd"/>
      <w:r w:rsidRPr="009E4BD0">
        <w:t xml:space="preserve"> mode, Kafka maintains a metadata log with a quorum of controllers. A leader controller handles all broker requests. The metadata topic is handled like other topics —with partitions, replicas, and offsets.</w:t>
      </w:r>
    </w:p>
    <w:p w14:paraId="57097AAA" w14:textId="77777777" w:rsidR="009E4BD0" w:rsidRPr="009E4BD0" w:rsidRDefault="009E4BD0" w:rsidP="009E4BD0">
      <w:r w:rsidRPr="009E4BD0">
        <w:t>Setting up and configuring Kafka topics</w:t>
      </w:r>
    </w:p>
    <w:p w14:paraId="21B3A261" w14:textId="77777777" w:rsidR="009E4BD0" w:rsidRPr="009E4BD0" w:rsidRDefault="009E4BD0" w:rsidP="009E4BD0">
      <w:r w:rsidRPr="009E4BD0">
        <w:t>Kafka provides several utility scripts to set up and manage topics. This section uses two scripts, ‘kafka-topics.sh’ and ‘kafka-configs.sh’, to manage Kafka topics.</w:t>
      </w:r>
    </w:p>
    <w:p w14:paraId="036915D2" w14:textId="77777777" w:rsidR="009E4BD0" w:rsidRPr="009E4BD0" w:rsidRDefault="009E4BD0" w:rsidP="009E4BD0">
      <w:r w:rsidRPr="009E4BD0">
        <w:t>To create a new Kafka topic, execute the below command in the CLI.</w:t>
      </w:r>
    </w:p>
    <w:p w14:paraId="7176BDB4" w14:textId="77777777" w:rsidR="009E4BD0" w:rsidRPr="009E4BD0" w:rsidRDefault="009E4BD0" w:rsidP="009E4BD0">
      <w:r w:rsidRPr="009E4BD0">
        <w:t>bin/kafka-topics.sh --bootstrap-server &lt;</w:t>
      </w:r>
      <w:proofErr w:type="spellStart"/>
      <w:r w:rsidRPr="009E4BD0">
        <w:t>server_url</w:t>
      </w:r>
      <w:proofErr w:type="spellEnd"/>
      <w:r w:rsidRPr="009E4BD0">
        <w:t xml:space="preserve">&gt; --create --topic test-topic --partitions 1 --replication-factor 3 </w:t>
      </w:r>
    </w:p>
    <w:p w14:paraId="735886DE" w14:textId="77777777" w:rsidR="009E4BD0" w:rsidRPr="009E4BD0" w:rsidRDefault="009E4BD0" w:rsidP="009E4BD0">
      <w:r w:rsidRPr="009E4BD0">
        <w:t>The above command creates a new topic named ‘test-topic’ with a replication factor of 3 and a single partition. One can use the ‘kafka-topics.sh’ to alter any configurations related to an existing Kafka topic.</w:t>
      </w:r>
    </w:p>
    <w:p w14:paraId="263AE2D1" w14:textId="77777777" w:rsidR="009E4BD0" w:rsidRPr="009E4BD0" w:rsidRDefault="009E4BD0" w:rsidP="009E4BD0">
      <w:r w:rsidRPr="009E4BD0">
        <w:t>bin/kafka-configs.sh --bootstrap-server &lt;</w:t>
      </w:r>
      <w:proofErr w:type="spellStart"/>
      <w:r w:rsidRPr="009E4BD0">
        <w:t>server_url</w:t>
      </w:r>
      <w:proofErr w:type="spellEnd"/>
      <w:r w:rsidRPr="009E4BD0">
        <w:t xml:space="preserve">&gt; --entity-type topics --entity-name test-topic --alter --add-config </w:t>
      </w:r>
      <w:proofErr w:type="spellStart"/>
      <w:proofErr w:type="gramStart"/>
      <w:r w:rsidRPr="009E4BD0">
        <w:t>log.segment</w:t>
      </w:r>
      <w:proofErr w:type="gramEnd"/>
      <w:r w:rsidRPr="009E4BD0">
        <w:t>.bytes</w:t>
      </w:r>
      <w:proofErr w:type="spellEnd"/>
      <w:r w:rsidRPr="009E4BD0">
        <w:t>=32000</w:t>
      </w:r>
    </w:p>
    <w:p w14:paraId="3C1C429E" w14:textId="77777777" w:rsidR="009E4BD0" w:rsidRPr="009E4BD0" w:rsidRDefault="009E4BD0" w:rsidP="009E4BD0">
      <w:r w:rsidRPr="009E4BD0">
        <w:t>The above command alters the ‘</w:t>
      </w:r>
      <w:proofErr w:type="spellStart"/>
      <w:proofErr w:type="gramStart"/>
      <w:r w:rsidRPr="009E4BD0">
        <w:t>log.segment</w:t>
      </w:r>
      <w:proofErr w:type="gramEnd"/>
      <w:r w:rsidRPr="009E4BD0">
        <w:t>.bytes</w:t>
      </w:r>
      <w:proofErr w:type="spellEnd"/>
      <w:r w:rsidRPr="009E4BD0">
        <w:t>’ parameter for an existing topic named ‘test-topic.’</w:t>
      </w:r>
    </w:p>
    <w:p w14:paraId="2334874F" w14:textId="77777777" w:rsidR="009E4BD0" w:rsidRPr="009E4BD0" w:rsidRDefault="009E4BD0" w:rsidP="009E4BD0">
      <w:r w:rsidRPr="009E4BD0">
        <w:t>Best practices in Kafka topics</w:t>
      </w:r>
    </w:p>
    <w:p w14:paraId="3137A85C" w14:textId="77777777" w:rsidR="009E4BD0" w:rsidRPr="009E4BD0" w:rsidRDefault="009E4BD0" w:rsidP="009E4BD0">
      <w:r w:rsidRPr="009E4BD0">
        <w:t>Kafka provides several configuration parameters to optimize its performance according to use cases. The following section details best practices around some of the topic-level configuration parameters.</w:t>
      </w:r>
    </w:p>
    <w:p w14:paraId="3F428FEA" w14:textId="77777777" w:rsidR="009E4BD0" w:rsidRPr="009E4BD0" w:rsidRDefault="009E4BD0" w:rsidP="009E4BD0">
      <w:r w:rsidRPr="009E4BD0">
        <w:t>Optimize the number of partitions</w:t>
      </w:r>
    </w:p>
    <w:p w14:paraId="7797CA36" w14:textId="77777777" w:rsidR="009E4BD0" w:rsidRPr="009E4BD0" w:rsidRDefault="009E4BD0" w:rsidP="009E4BD0">
      <w:r w:rsidRPr="009E4BD0">
        <w:t>Number of partitions in a topic is a key factor that affects the performance of your cluster. Since a partition is assigned only one consumer at a time, the number of partitions is always kept at par or higher to prevent idle consumers. Since partitions are the basic element of parallelism in Kafka, you determine their number to finish processing the incoming messages in a reasonable time.</w:t>
      </w:r>
    </w:p>
    <w:p w14:paraId="15358164" w14:textId="77777777" w:rsidR="009E4BD0" w:rsidRPr="009E4BD0" w:rsidRDefault="009E4BD0" w:rsidP="009E4BD0">
      <w:r w:rsidRPr="009E4BD0">
        <w:t>As a best practice, add a small buffer percentage to your required number to cover any bursts. You also need to consider any custom key-based partitioning strategy that is in use.</w:t>
      </w:r>
    </w:p>
    <w:p w14:paraId="40B191E6" w14:textId="77777777" w:rsidR="009E4BD0" w:rsidRPr="009E4BD0" w:rsidRDefault="009E4BD0" w:rsidP="009E4BD0">
      <w:r w:rsidRPr="009E4BD0">
        <w:t>For example, if you use a partition key that can result in a high data volume in a few partitions, the overall topic gets skewed, and the consumers cannot keep up. Having thousands of partitions is also a bad idea since it increases the overhead in the cluster and reduces performance.</w:t>
      </w:r>
    </w:p>
    <w:p w14:paraId="773703B6" w14:textId="77777777" w:rsidR="009E4BD0" w:rsidRPr="009E4BD0" w:rsidRDefault="009E4BD0" w:rsidP="009E4BD0">
      <w:r w:rsidRPr="009E4BD0">
        <w:t>Keep in-sync replication below the replication factor</w:t>
      </w:r>
    </w:p>
    <w:p w14:paraId="1496512F" w14:textId="77777777" w:rsidR="009E4BD0" w:rsidRPr="009E4BD0" w:rsidRDefault="009E4BD0" w:rsidP="009E4BD0">
      <w:r w:rsidRPr="009E4BD0">
        <w:t>Kafka replicates the partitions to different servers to guard against failures. Depending upon the configuration, producers can wait until all replicas confirm receipt of messages before moving to the next item. While this improves durability, it can lead to a drop in throughput.</w:t>
      </w:r>
    </w:p>
    <w:p w14:paraId="65B5397C" w14:textId="77777777" w:rsidR="009E4BD0" w:rsidRPr="009E4BD0" w:rsidRDefault="009E4BD0" w:rsidP="009E4BD0">
      <w:r w:rsidRPr="009E4BD0">
        <w:lastRenderedPageBreak/>
        <w:t>Kafka allows configuring the number of in-sync replicas at the topic level through the configuration parameter ‘</w:t>
      </w:r>
      <w:proofErr w:type="spellStart"/>
      <w:proofErr w:type="gramStart"/>
      <w:r w:rsidRPr="009E4BD0">
        <w:t>min.insync</w:t>
      </w:r>
      <w:proofErr w:type="gramEnd"/>
      <w:r w:rsidRPr="009E4BD0">
        <w:t>.replicas</w:t>
      </w:r>
      <w:proofErr w:type="spellEnd"/>
      <w:r w:rsidRPr="009E4BD0">
        <w:t>’. Setting this to a value slightly less than the replication factor is often preferred to balance durability and performance.</w:t>
      </w:r>
    </w:p>
    <w:p w14:paraId="746B39D6" w14:textId="77777777" w:rsidR="009E4BD0" w:rsidRPr="009E4BD0" w:rsidRDefault="009E4BD0" w:rsidP="009E4BD0">
      <w:r w:rsidRPr="009E4BD0">
        <w:t>Use the same compression algorithm for producers and their topic</w:t>
      </w:r>
    </w:p>
    <w:p w14:paraId="5096C73E" w14:textId="77777777" w:rsidR="009E4BD0" w:rsidRPr="009E4BD0" w:rsidRDefault="009E4BD0" w:rsidP="009E4BD0">
      <w:r w:rsidRPr="009E4BD0">
        <w:t>The ideal scenario for using compression in Kafka is to use the same compression algorithm in both producer and topic. While Kafka allows configuring separate compression algorithms for topics, this causes additional overhead because messages need to be recompressed. Set the topic ‘</w:t>
      </w:r>
      <w:proofErr w:type="spellStart"/>
      <w:proofErr w:type="gramStart"/>
      <w:r w:rsidRPr="009E4BD0">
        <w:t>compression.type</w:t>
      </w:r>
      <w:proofErr w:type="spellEnd"/>
      <w:proofErr w:type="gramEnd"/>
      <w:r w:rsidRPr="009E4BD0">
        <w:t>’ parameter to the value ‘producer.’ Kafka automatically uses the same compression algorithm that the producer uses.</w:t>
      </w:r>
    </w:p>
    <w:p w14:paraId="43668325" w14:textId="77777777" w:rsidR="009E4BD0" w:rsidRPr="009E4BD0" w:rsidRDefault="009E4BD0" w:rsidP="009E4BD0">
      <w:proofErr w:type="gramStart"/>
      <w:r w:rsidRPr="009E4BD0">
        <w:t>Typically</w:t>
      </w:r>
      <w:proofErr w:type="gramEnd"/>
      <w:r w:rsidRPr="009E4BD0">
        <w:t xml:space="preserve"> ‘lz4’ compression provides the best performance, and ‘</w:t>
      </w:r>
      <w:proofErr w:type="spellStart"/>
      <w:r w:rsidRPr="009E4BD0">
        <w:t>gzip</w:t>
      </w:r>
      <w:proofErr w:type="spellEnd"/>
      <w:r w:rsidRPr="009E4BD0">
        <w:t>’ has a better compression ratio. That said, each use case is unique and may require independent evaluation to arrive at the best method.</w:t>
      </w:r>
    </w:p>
    <w:p w14:paraId="4EC1F250" w14:textId="77777777" w:rsidR="009E4BD0" w:rsidRPr="009E4BD0" w:rsidRDefault="009E4BD0" w:rsidP="009E4BD0">
      <w:r w:rsidRPr="009E4BD0">
        <w:t>Turn off automatic validation if not strictly necessary</w:t>
      </w:r>
    </w:p>
    <w:p w14:paraId="0179D908" w14:textId="77777777" w:rsidR="009E4BD0" w:rsidRPr="009E4BD0" w:rsidRDefault="009E4BD0" w:rsidP="009E4BD0">
      <w:r w:rsidRPr="009E4BD0">
        <w:t>If the schema registry is turned on, Kafka can automatically validate the messages' schema and raise errors. This helps establish governance standards but is not necessary in all use cases. Having this option enabled may introduce some overhead and can affect throughput. This effect may be higher in cases where compression is enabled because Kafka needs to decompress messages to validate schema.</w:t>
      </w:r>
    </w:p>
    <w:p w14:paraId="3A87C5F3" w14:textId="77777777" w:rsidR="009E4BD0" w:rsidRPr="009E4BD0" w:rsidRDefault="009E4BD0" w:rsidP="009E4BD0">
      <w:r w:rsidRPr="009E4BD0">
        <w:t>But if your use case requires schema evolution, none of these arguments are strong enough to avoid schema validation. In that case, keep automatic validation turned on.</w:t>
      </w:r>
    </w:p>
    <w:p w14:paraId="5A2D6D6A" w14:textId="3D6A350D" w:rsidR="009E4BD0" w:rsidRDefault="004976C2">
      <w:pPr>
        <w:rPr>
          <w:b/>
          <w:bCs/>
          <w:sz w:val="30"/>
          <w:szCs w:val="30"/>
        </w:rPr>
      </w:pPr>
      <w:proofErr w:type="spellStart"/>
      <w:r w:rsidRPr="004976C2">
        <w:rPr>
          <w:b/>
          <w:bCs/>
          <w:sz w:val="30"/>
          <w:szCs w:val="30"/>
        </w:rPr>
        <w:t>Consumer_Offset</w:t>
      </w:r>
      <w:proofErr w:type="spellEnd"/>
    </w:p>
    <w:p w14:paraId="4DF3231F" w14:textId="77777777" w:rsidR="004976C2" w:rsidRDefault="004976C2">
      <w:pPr>
        <w:rPr>
          <w:b/>
          <w:bCs/>
          <w:sz w:val="30"/>
          <w:szCs w:val="30"/>
        </w:rPr>
      </w:pPr>
    </w:p>
    <w:p w14:paraId="334F48BD" w14:textId="77777777" w:rsidR="004976C2" w:rsidRPr="004976C2" w:rsidRDefault="004976C2" w:rsidP="004976C2">
      <w:pPr>
        <w:rPr>
          <w:b/>
          <w:bCs/>
          <w:sz w:val="30"/>
          <w:szCs w:val="30"/>
        </w:rPr>
      </w:pPr>
      <w:r w:rsidRPr="004976C2">
        <w:rPr>
          <w:b/>
          <w:bCs/>
          <w:sz w:val="30"/>
          <w:szCs w:val="30"/>
        </w:rPr>
        <w:t>A consumer offset in Apache Kafka is a unique identifier that tracks the position of a consumer in a partition of a topic: </w:t>
      </w:r>
    </w:p>
    <w:p w14:paraId="03A637E1" w14:textId="77777777" w:rsidR="004976C2" w:rsidRPr="004976C2" w:rsidRDefault="004976C2" w:rsidP="004976C2">
      <w:pPr>
        <w:rPr>
          <w:b/>
          <w:bCs/>
          <w:sz w:val="30"/>
          <w:szCs w:val="30"/>
        </w:rPr>
      </w:pPr>
      <w:r w:rsidRPr="004976C2">
        <w:rPr>
          <w:b/>
          <w:bCs/>
          <w:sz w:val="30"/>
          <w:szCs w:val="30"/>
        </w:rPr>
        <w:t> </w:t>
      </w:r>
    </w:p>
    <w:p w14:paraId="1ABA7594" w14:textId="77777777" w:rsidR="004976C2" w:rsidRPr="004976C2" w:rsidRDefault="004976C2" w:rsidP="004976C2">
      <w:pPr>
        <w:numPr>
          <w:ilvl w:val="0"/>
          <w:numId w:val="3"/>
        </w:numPr>
        <w:rPr>
          <w:b/>
          <w:bCs/>
          <w:sz w:val="30"/>
          <w:szCs w:val="30"/>
        </w:rPr>
      </w:pPr>
      <w:r w:rsidRPr="004976C2">
        <w:rPr>
          <w:b/>
          <w:bCs/>
          <w:sz w:val="30"/>
          <w:szCs w:val="30"/>
        </w:rPr>
        <w:t>Purpose</w:t>
      </w:r>
    </w:p>
    <w:p w14:paraId="7E3D6323" w14:textId="77777777" w:rsidR="004976C2" w:rsidRPr="004976C2" w:rsidRDefault="004976C2" w:rsidP="004976C2">
      <w:pPr>
        <w:rPr>
          <w:b/>
          <w:bCs/>
          <w:sz w:val="30"/>
          <w:szCs w:val="30"/>
        </w:rPr>
      </w:pPr>
      <w:r w:rsidRPr="004976C2">
        <w:rPr>
          <w:b/>
          <w:bCs/>
          <w:sz w:val="30"/>
          <w:szCs w:val="30"/>
        </w:rPr>
        <w:t>A consumer offset tracks the progress of a consumer group and indicates where a consumer should resume reading from if there is a pause or failure. </w:t>
      </w:r>
    </w:p>
    <w:p w14:paraId="141134A5" w14:textId="77777777" w:rsidR="004976C2" w:rsidRPr="004976C2" w:rsidRDefault="004976C2" w:rsidP="004976C2">
      <w:pPr>
        <w:rPr>
          <w:b/>
          <w:bCs/>
          <w:sz w:val="30"/>
          <w:szCs w:val="30"/>
        </w:rPr>
      </w:pPr>
      <w:r w:rsidRPr="004976C2">
        <w:rPr>
          <w:b/>
          <w:bCs/>
          <w:sz w:val="30"/>
          <w:szCs w:val="30"/>
        </w:rPr>
        <w:t> </w:t>
      </w:r>
    </w:p>
    <w:p w14:paraId="731D6C63" w14:textId="77777777" w:rsidR="004976C2" w:rsidRPr="004976C2" w:rsidRDefault="004976C2" w:rsidP="004976C2">
      <w:pPr>
        <w:numPr>
          <w:ilvl w:val="0"/>
          <w:numId w:val="3"/>
        </w:numPr>
        <w:rPr>
          <w:b/>
          <w:bCs/>
          <w:sz w:val="30"/>
          <w:szCs w:val="30"/>
        </w:rPr>
      </w:pPr>
      <w:r w:rsidRPr="004976C2">
        <w:rPr>
          <w:b/>
          <w:bCs/>
          <w:sz w:val="30"/>
          <w:szCs w:val="30"/>
        </w:rPr>
        <w:t>How it works</w:t>
      </w:r>
    </w:p>
    <w:p w14:paraId="4AD418FC" w14:textId="5FF56840" w:rsidR="004976C2" w:rsidRPr="004976C2" w:rsidRDefault="004976C2" w:rsidP="004976C2">
      <w:pPr>
        <w:rPr>
          <w:b/>
          <w:bCs/>
          <w:sz w:val="30"/>
          <w:szCs w:val="30"/>
        </w:rPr>
      </w:pPr>
      <w:r w:rsidRPr="004976C2">
        <w:rPr>
          <w:b/>
          <w:bCs/>
          <w:sz w:val="30"/>
          <w:szCs w:val="30"/>
        </w:rPr>
        <w:t>A consumer offset is an integer that marks the last message a consumer has processed in a partition. Consumers can automatically commit offsets periodically</w:t>
      </w:r>
      <w:r w:rsidR="006F582D">
        <w:rPr>
          <w:b/>
          <w:bCs/>
          <w:sz w:val="30"/>
          <w:szCs w:val="30"/>
        </w:rPr>
        <w:t xml:space="preserve"> or</w:t>
      </w:r>
      <w:r w:rsidRPr="004976C2">
        <w:rPr>
          <w:b/>
          <w:bCs/>
          <w:sz w:val="30"/>
          <w:szCs w:val="30"/>
        </w:rPr>
        <w:t xml:space="preserve"> manually control the committed position. </w:t>
      </w:r>
    </w:p>
    <w:p w14:paraId="45CF61AD" w14:textId="77777777" w:rsidR="004976C2" w:rsidRPr="004976C2" w:rsidRDefault="004976C2" w:rsidP="004976C2">
      <w:pPr>
        <w:rPr>
          <w:b/>
          <w:bCs/>
          <w:sz w:val="30"/>
          <w:szCs w:val="30"/>
        </w:rPr>
      </w:pPr>
      <w:r w:rsidRPr="004976C2">
        <w:rPr>
          <w:b/>
          <w:bCs/>
          <w:sz w:val="30"/>
          <w:szCs w:val="30"/>
        </w:rPr>
        <w:lastRenderedPageBreak/>
        <w:t> </w:t>
      </w:r>
    </w:p>
    <w:p w14:paraId="3FE2F36D" w14:textId="77777777" w:rsidR="004976C2" w:rsidRPr="004976C2" w:rsidRDefault="004976C2" w:rsidP="004976C2">
      <w:pPr>
        <w:numPr>
          <w:ilvl w:val="0"/>
          <w:numId w:val="3"/>
        </w:numPr>
        <w:rPr>
          <w:b/>
          <w:bCs/>
          <w:sz w:val="30"/>
          <w:szCs w:val="30"/>
        </w:rPr>
      </w:pPr>
      <w:r w:rsidRPr="004976C2">
        <w:rPr>
          <w:b/>
          <w:bCs/>
          <w:sz w:val="30"/>
          <w:szCs w:val="30"/>
        </w:rPr>
        <w:t>Importance</w:t>
      </w:r>
    </w:p>
    <w:p w14:paraId="00A184AD" w14:textId="77777777" w:rsidR="004976C2" w:rsidRPr="004976C2" w:rsidRDefault="004976C2" w:rsidP="004976C2">
      <w:pPr>
        <w:rPr>
          <w:b/>
          <w:bCs/>
          <w:sz w:val="30"/>
          <w:szCs w:val="30"/>
        </w:rPr>
      </w:pPr>
      <w:r w:rsidRPr="004976C2">
        <w:rPr>
          <w:b/>
          <w:bCs/>
          <w:sz w:val="30"/>
          <w:szCs w:val="30"/>
        </w:rPr>
        <w:t>Keeping track of consumer offsets is important for data continuity, especially in financial services. </w:t>
      </w:r>
    </w:p>
    <w:p w14:paraId="4F6B9FC9" w14:textId="77777777" w:rsidR="004976C2" w:rsidRPr="004976C2" w:rsidRDefault="004976C2" w:rsidP="004976C2">
      <w:pPr>
        <w:rPr>
          <w:b/>
          <w:bCs/>
          <w:sz w:val="30"/>
          <w:szCs w:val="30"/>
        </w:rPr>
      </w:pPr>
      <w:r w:rsidRPr="004976C2">
        <w:rPr>
          <w:b/>
          <w:bCs/>
          <w:sz w:val="30"/>
          <w:szCs w:val="30"/>
        </w:rPr>
        <w:t> </w:t>
      </w:r>
    </w:p>
    <w:p w14:paraId="6EDDD209" w14:textId="77777777" w:rsidR="004976C2" w:rsidRPr="004976C2" w:rsidRDefault="004976C2" w:rsidP="004976C2">
      <w:pPr>
        <w:numPr>
          <w:ilvl w:val="0"/>
          <w:numId w:val="3"/>
        </w:numPr>
        <w:rPr>
          <w:b/>
          <w:bCs/>
          <w:sz w:val="30"/>
          <w:szCs w:val="30"/>
        </w:rPr>
      </w:pPr>
      <w:r w:rsidRPr="004976C2">
        <w:rPr>
          <w:b/>
          <w:bCs/>
          <w:sz w:val="30"/>
          <w:szCs w:val="30"/>
        </w:rPr>
        <w:t>Storage</w:t>
      </w:r>
    </w:p>
    <w:p w14:paraId="4ECF9DC7" w14:textId="77777777" w:rsidR="004976C2" w:rsidRPr="004976C2" w:rsidRDefault="004976C2" w:rsidP="004976C2">
      <w:pPr>
        <w:rPr>
          <w:b/>
          <w:bCs/>
          <w:sz w:val="30"/>
          <w:szCs w:val="30"/>
        </w:rPr>
      </w:pPr>
      <w:r w:rsidRPr="004976C2">
        <w:rPr>
          <w:b/>
          <w:bCs/>
          <w:sz w:val="30"/>
          <w:szCs w:val="30"/>
        </w:rPr>
        <w:t>Consumer offsets are stored in the __</w:t>
      </w:r>
      <w:proofErr w:type="spellStart"/>
      <w:r w:rsidRPr="004976C2">
        <w:rPr>
          <w:b/>
          <w:bCs/>
          <w:sz w:val="30"/>
          <w:szCs w:val="30"/>
        </w:rPr>
        <w:t>consumer_offsets</w:t>
      </w:r>
      <w:proofErr w:type="spellEnd"/>
      <w:r w:rsidRPr="004976C2">
        <w:rPr>
          <w:b/>
          <w:bCs/>
          <w:sz w:val="30"/>
          <w:szCs w:val="30"/>
        </w:rPr>
        <w:t xml:space="preserve"> internal topic. </w:t>
      </w:r>
    </w:p>
    <w:p w14:paraId="0DE4B489" w14:textId="77777777" w:rsidR="004976C2" w:rsidRPr="004976C2" w:rsidRDefault="004976C2" w:rsidP="004976C2">
      <w:pPr>
        <w:rPr>
          <w:b/>
          <w:bCs/>
          <w:sz w:val="30"/>
          <w:szCs w:val="30"/>
        </w:rPr>
      </w:pPr>
      <w:r w:rsidRPr="004976C2">
        <w:rPr>
          <w:b/>
          <w:bCs/>
          <w:sz w:val="30"/>
          <w:szCs w:val="30"/>
        </w:rPr>
        <w:t> </w:t>
      </w:r>
    </w:p>
    <w:p w14:paraId="19EEAC10" w14:textId="77777777" w:rsidR="004976C2" w:rsidRPr="004976C2" w:rsidRDefault="004976C2" w:rsidP="004976C2">
      <w:pPr>
        <w:numPr>
          <w:ilvl w:val="0"/>
          <w:numId w:val="3"/>
        </w:numPr>
        <w:rPr>
          <w:b/>
          <w:bCs/>
          <w:sz w:val="30"/>
          <w:szCs w:val="30"/>
        </w:rPr>
      </w:pPr>
      <w:r w:rsidRPr="004976C2">
        <w:rPr>
          <w:b/>
          <w:bCs/>
          <w:sz w:val="30"/>
          <w:szCs w:val="30"/>
        </w:rPr>
        <w:t>Configuration</w:t>
      </w:r>
    </w:p>
    <w:p w14:paraId="744B8F71" w14:textId="77777777" w:rsidR="004976C2" w:rsidRPr="004976C2" w:rsidRDefault="004976C2" w:rsidP="004976C2">
      <w:pPr>
        <w:rPr>
          <w:b/>
          <w:bCs/>
          <w:sz w:val="30"/>
          <w:szCs w:val="30"/>
        </w:rPr>
      </w:pPr>
      <w:r w:rsidRPr="004976C2">
        <w:rPr>
          <w:b/>
          <w:bCs/>
          <w:sz w:val="30"/>
          <w:szCs w:val="30"/>
        </w:rPr>
        <w:t>The </w:t>
      </w:r>
      <w:proofErr w:type="spellStart"/>
      <w:proofErr w:type="gramStart"/>
      <w:r w:rsidRPr="004976C2">
        <w:rPr>
          <w:b/>
          <w:bCs/>
          <w:sz w:val="30"/>
          <w:szCs w:val="30"/>
        </w:rPr>
        <w:t>enable.auto</w:t>
      </w:r>
      <w:proofErr w:type="gramEnd"/>
      <w:r w:rsidRPr="004976C2">
        <w:rPr>
          <w:b/>
          <w:bCs/>
          <w:sz w:val="30"/>
          <w:szCs w:val="30"/>
        </w:rPr>
        <w:t>.commit</w:t>
      </w:r>
      <w:proofErr w:type="spellEnd"/>
      <w:r w:rsidRPr="004976C2">
        <w:rPr>
          <w:b/>
          <w:bCs/>
          <w:sz w:val="30"/>
          <w:szCs w:val="30"/>
        </w:rPr>
        <w:t> setting enables automatic offset committing, and the </w:t>
      </w:r>
      <w:proofErr w:type="spellStart"/>
      <w:r w:rsidRPr="004976C2">
        <w:rPr>
          <w:b/>
          <w:bCs/>
          <w:sz w:val="30"/>
          <w:szCs w:val="30"/>
        </w:rPr>
        <w:t>auto.offset.reset</w:t>
      </w:r>
      <w:proofErr w:type="spellEnd"/>
      <w:r w:rsidRPr="004976C2">
        <w:rPr>
          <w:b/>
          <w:bCs/>
          <w:sz w:val="30"/>
          <w:szCs w:val="30"/>
        </w:rPr>
        <w:t xml:space="preserve"> setting defines the consumer's </w:t>
      </w:r>
      <w:proofErr w:type="spellStart"/>
      <w:r w:rsidRPr="004976C2">
        <w:rPr>
          <w:b/>
          <w:bCs/>
          <w:sz w:val="30"/>
          <w:szCs w:val="30"/>
        </w:rPr>
        <w:t>behavior</w:t>
      </w:r>
      <w:proofErr w:type="spellEnd"/>
      <w:r w:rsidRPr="004976C2">
        <w:rPr>
          <w:b/>
          <w:bCs/>
          <w:sz w:val="30"/>
          <w:szCs w:val="30"/>
        </w:rPr>
        <w:t xml:space="preserve"> when there is no committed position.</w:t>
      </w:r>
    </w:p>
    <w:p w14:paraId="5D75F8EC" w14:textId="77777777" w:rsidR="004976C2" w:rsidRPr="004976C2" w:rsidRDefault="004976C2">
      <w:pPr>
        <w:rPr>
          <w:b/>
          <w:bCs/>
          <w:sz w:val="30"/>
          <w:szCs w:val="30"/>
        </w:rPr>
      </w:pPr>
    </w:p>
    <w:sectPr w:rsidR="004976C2" w:rsidRPr="00497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7238F"/>
    <w:multiLevelType w:val="multilevel"/>
    <w:tmpl w:val="AA2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2375C"/>
    <w:multiLevelType w:val="multilevel"/>
    <w:tmpl w:val="2546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C6D40"/>
    <w:multiLevelType w:val="multilevel"/>
    <w:tmpl w:val="18F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F1BAB"/>
    <w:multiLevelType w:val="multilevel"/>
    <w:tmpl w:val="3E3A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225242">
    <w:abstractNumId w:val="3"/>
  </w:num>
  <w:num w:numId="2" w16cid:durableId="383723407">
    <w:abstractNumId w:val="1"/>
  </w:num>
  <w:num w:numId="3" w16cid:durableId="814833471">
    <w:abstractNumId w:val="0"/>
  </w:num>
  <w:num w:numId="4" w16cid:durableId="544486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EE"/>
    <w:rsid w:val="002431BB"/>
    <w:rsid w:val="002701B6"/>
    <w:rsid w:val="003A4F95"/>
    <w:rsid w:val="003C708B"/>
    <w:rsid w:val="004976C2"/>
    <w:rsid w:val="00504624"/>
    <w:rsid w:val="00570608"/>
    <w:rsid w:val="005C79CB"/>
    <w:rsid w:val="00613502"/>
    <w:rsid w:val="006F582D"/>
    <w:rsid w:val="007D0D68"/>
    <w:rsid w:val="00893834"/>
    <w:rsid w:val="008A1592"/>
    <w:rsid w:val="008A501D"/>
    <w:rsid w:val="008B3FF2"/>
    <w:rsid w:val="009E12AB"/>
    <w:rsid w:val="009E4BD0"/>
    <w:rsid w:val="00AF3C98"/>
    <w:rsid w:val="00B22B75"/>
    <w:rsid w:val="00BA71D5"/>
    <w:rsid w:val="00BD6004"/>
    <w:rsid w:val="00CF132A"/>
    <w:rsid w:val="00EB18E0"/>
    <w:rsid w:val="00EE2D9C"/>
    <w:rsid w:val="00F33EEE"/>
    <w:rsid w:val="00F70526"/>
    <w:rsid w:val="00FB0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C0954"/>
  <w15:chartTrackingRefBased/>
  <w15:docId w15:val="{2DE18FE3-A873-45A8-BEB9-7FD5FF847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0176"/>
    <w:pPr>
      <w:ind w:left="720"/>
      <w:contextualSpacing/>
    </w:pPr>
  </w:style>
  <w:style w:type="paragraph" w:styleId="NormalWeb">
    <w:name w:val="Normal (Web)"/>
    <w:basedOn w:val="Normal"/>
    <w:uiPriority w:val="99"/>
    <w:semiHidden/>
    <w:unhideWhenUsed/>
    <w:rsid w:val="00FB01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B0176"/>
    <w:rPr>
      <w:b/>
      <w:bCs/>
    </w:rPr>
  </w:style>
  <w:style w:type="character" w:styleId="Hyperlink">
    <w:name w:val="Hyperlink"/>
    <w:basedOn w:val="DefaultParagraphFont"/>
    <w:uiPriority w:val="99"/>
    <w:unhideWhenUsed/>
    <w:rsid w:val="00613502"/>
    <w:rPr>
      <w:color w:val="0563C1" w:themeColor="hyperlink"/>
      <w:u w:val="single"/>
    </w:rPr>
  </w:style>
  <w:style w:type="character" w:styleId="UnresolvedMention">
    <w:name w:val="Unresolved Mention"/>
    <w:basedOn w:val="DefaultParagraphFont"/>
    <w:uiPriority w:val="99"/>
    <w:semiHidden/>
    <w:unhideWhenUsed/>
    <w:rsid w:val="00613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9564">
      <w:bodyDiv w:val="1"/>
      <w:marLeft w:val="0"/>
      <w:marRight w:val="0"/>
      <w:marTop w:val="0"/>
      <w:marBottom w:val="0"/>
      <w:divBdr>
        <w:top w:val="none" w:sz="0" w:space="0" w:color="auto"/>
        <w:left w:val="none" w:sz="0" w:space="0" w:color="auto"/>
        <w:bottom w:val="none" w:sz="0" w:space="0" w:color="auto"/>
        <w:right w:val="none" w:sz="0" w:space="0" w:color="auto"/>
      </w:divBdr>
      <w:divsChild>
        <w:div w:id="481434202">
          <w:marLeft w:val="-420"/>
          <w:marRight w:val="0"/>
          <w:marTop w:val="0"/>
          <w:marBottom w:val="0"/>
          <w:divBdr>
            <w:top w:val="none" w:sz="0" w:space="0" w:color="auto"/>
            <w:left w:val="none" w:sz="0" w:space="0" w:color="auto"/>
            <w:bottom w:val="none" w:sz="0" w:space="0" w:color="auto"/>
            <w:right w:val="none" w:sz="0" w:space="0" w:color="auto"/>
          </w:divBdr>
          <w:divsChild>
            <w:div w:id="502865112">
              <w:marLeft w:val="0"/>
              <w:marRight w:val="0"/>
              <w:marTop w:val="0"/>
              <w:marBottom w:val="0"/>
              <w:divBdr>
                <w:top w:val="none" w:sz="0" w:space="0" w:color="auto"/>
                <w:left w:val="none" w:sz="0" w:space="0" w:color="auto"/>
                <w:bottom w:val="none" w:sz="0" w:space="0" w:color="auto"/>
                <w:right w:val="none" w:sz="0" w:space="0" w:color="auto"/>
              </w:divBdr>
              <w:divsChild>
                <w:div w:id="2113163921">
                  <w:marLeft w:val="0"/>
                  <w:marRight w:val="0"/>
                  <w:marTop w:val="0"/>
                  <w:marBottom w:val="0"/>
                  <w:divBdr>
                    <w:top w:val="none" w:sz="0" w:space="0" w:color="auto"/>
                    <w:left w:val="none" w:sz="0" w:space="0" w:color="auto"/>
                    <w:bottom w:val="none" w:sz="0" w:space="0" w:color="auto"/>
                    <w:right w:val="none" w:sz="0" w:space="0" w:color="auto"/>
                  </w:divBdr>
                  <w:divsChild>
                    <w:div w:id="861355923">
                      <w:marLeft w:val="0"/>
                      <w:marRight w:val="0"/>
                      <w:marTop w:val="0"/>
                      <w:marBottom w:val="0"/>
                      <w:divBdr>
                        <w:top w:val="none" w:sz="0" w:space="0" w:color="auto"/>
                        <w:left w:val="none" w:sz="0" w:space="0" w:color="auto"/>
                        <w:bottom w:val="none" w:sz="0" w:space="0" w:color="auto"/>
                        <w:right w:val="none" w:sz="0" w:space="0" w:color="auto"/>
                      </w:divBdr>
                    </w:div>
                    <w:div w:id="20505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61876">
          <w:marLeft w:val="-420"/>
          <w:marRight w:val="0"/>
          <w:marTop w:val="0"/>
          <w:marBottom w:val="0"/>
          <w:divBdr>
            <w:top w:val="none" w:sz="0" w:space="0" w:color="auto"/>
            <w:left w:val="none" w:sz="0" w:space="0" w:color="auto"/>
            <w:bottom w:val="none" w:sz="0" w:space="0" w:color="auto"/>
            <w:right w:val="none" w:sz="0" w:space="0" w:color="auto"/>
          </w:divBdr>
          <w:divsChild>
            <w:div w:id="110127577">
              <w:marLeft w:val="0"/>
              <w:marRight w:val="0"/>
              <w:marTop w:val="0"/>
              <w:marBottom w:val="0"/>
              <w:divBdr>
                <w:top w:val="none" w:sz="0" w:space="0" w:color="auto"/>
                <w:left w:val="none" w:sz="0" w:space="0" w:color="auto"/>
                <w:bottom w:val="none" w:sz="0" w:space="0" w:color="auto"/>
                <w:right w:val="none" w:sz="0" w:space="0" w:color="auto"/>
              </w:divBdr>
              <w:divsChild>
                <w:div w:id="467093669">
                  <w:marLeft w:val="0"/>
                  <w:marRight w:val="0"/>
                  <w:marTop w:val="0"/>
                  <w:marBottom w:val="0"/>
                  <w:divBdr>
                    <w:top w:val="none" w:sz="0" w:space="0" w:color="auto"/>
                    <w:left w:val="none" w:sz="0" w:space="0" w:color="auto"/>
                    <w:bottom w:val="none" w:sz="0" w:space="0" w:color="auto"/>
                    <w:right w:val="none" w:sz="0" w:space="0" w:color="auto"/>
                  </w:divBdr>
                  <w:divsChild>
                    <w:div w:id="2084376405">
                      <w:marLeft w:val="0"/>
                      <w:marRight w:val="0"/>
                      <w:marTop w:val="0"/>
                      <w:marBottom w:val="0"/>
                      <w:divBdr>
                        <w:top w:val="none" w:sz="0" w:space="0" w:color="auto"/>
                        <w:left w:val="none" w:sz="0" w:space="0" w:color="auto"/>
                        <w:bottom w:val="none" w:sz="0" w:space="0" w:color="auto"/>
                        <w:right w:val="none" w:sz="0" w:space="0" w:color="auto"/>
                      </w:divBdr>
                    </w:div>
                    <w:div w:id="9609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369888">
          <w:marLeft w:val="-420"/>
          <w:marRight w:val="0"/>
          <w:marTop w:val="0"/>
          <w:marBottom w:val="0"/>
          <w:divBdr>
            <w:top w:val="none" w:sz="0" w:space="0" w:color="auto"/>
            <w:left w:val="none" w:sz="0" w:space="0" w:color="auto"/>
            <w:bottom w:val="none" w:sz="0" w:space="0" w:color="auto"/>
            <w:right w:val="none" w:sz="0" w:space="0" w:color="auto"/>
          </w:divBdr>
          <w:divsChild>
            <w:div w:id="861674074">
              <w:marLeft w:val="0"/>
              <w:marRight w:val="0"/>
              <w:marTop w:val="0"/>
              <w:marBottom w:val="0"/>
              <w:divBdr>
                <w:top w:val="none" w:sz="0" w:space="0" w:color="auto"/>
                <w:left w:val="none" w:sz="0" w:space="0" w:color="auto"/>
                <w:bottom w:val="none" w:sz="0" w:space="0" w:color="auto"/>
                <w:right w:val="none" w:sz="0" w:space="0" w:color="auto"/>
              </w:divBdr>
              <w:divsChild>
                <w:div w:id="597056516">
                  <w:marLeft w:val="0"/>
                  <w:marRight w:val="0"/>
                  <w:marTop w:val="0"/>
                  <w:marBottom w:val="0"/>
                  <w:divBdr>
                    <w:top w:val="none" w:sz="0" w:space="0" w:color="auto"/>
                    <w:left w:val="none" w:sz="0" w:space="0" w:color="auto"/>
                    <w:bottom w:val="none" w:sz="0" w:space="0" w:color="auto"/>
                    <w:right w:val="none" w:sz="0" w:space="0" w:color="auto"/>
                  </w:divBdr>
                  <w:divsChild>
                    <w:div w:id="1488209392">
                      <w:marLeft w:val="0"/>
                      <w:marRight w:val="0"/>
                      <w:marTop w:val="0"/>
                      <w:marBottom w:val="0"/>
                      <w:divBdr>
                        <w:top w:val="none" w:sz="0" w:space="0" w:color="auto"/>
                        <w:left w:val="none" w:sz="0" w:space="0" w:color="auto"/>
                        <w:bottom w:val="none" w:sz="0" w:space="0" w:color="auto"/>
                        <w:right w:val="none" w:sz="0" w:space="0" w:color="auto"/>
                      </w:divBdr>
                    </w:div>
                    <w:div w:id="93193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28843">
          <w:marLeft w:val="-420"/>
          <w:marRight w:val="0"/>
          <w:marTop w:val="0"/>
          <w:marBottom w:val="0"/>
          <w:divBdr>
            <w:top w:val="none" w:sz="0" w:space="0" w:color="auto"/>
            <w:left w:val="none" w:sz="0" w:space="0" w:color="auto"/>
            <w:bottom w:val="none" w:sz="0" w:space="0" w:color="auto"/>
            <w:right w:val="none" w:sz="0" w:space="0" w:color="auto"/>
          </w:divBdr>
          <w:divsChild>
            <w:div w:id="866991994">
              <w:marLeft w:val="0"/>
              <w:marRight w:val="0"/>
              <w:marTop w:val="0"/>
              <w:marBottom w:val="0"/>
              <w:divBdr>
                <w:top w:val="none" w:sz="0" w:space="0" w:color="auto"/>
                <w:left w:val="none" w:sz="0" w:space="0" w:color="auto"/>
                <w:bottom w:val="none" w:sz="0" w:space="0" w:color="auto"/>
                <w:right w:val="none" w:sz="0" w:space="0" w:color="auto"/>
              </w:divBdr>
              <w:divsChild>
                <w:div w:id="65108969">
                  <w:marLeft w:val="0"/>
                  <w:marRight w:val="0"/>
                  <w:marTop w:val="0"/>
                  <w:marBottom w:val="0"/>
                  <w:divBdr>
                    <w:top w:val="none" w:sz="0" w:space="0" w:color="auto"/>
                    <w:left w:val="none" w:sz="0" w:space="0" w:color="auto"/>
                    <w:bottom w:val="none" w:sz="0" w:space="0" w:color="auto"/>
                    <w:right w:val="none" w:sz="0" w:space="0" w:color="auto"/>
                  </w:divBdr>
                  <w:divsChild>
                    <w:div w:id="1738504959">
                      <w:marLeft w:val="0"/>
                      <w:marRight w:val="0"/>
                      <w:marTop w:val="0"/>
                      <w:marBottom w:val="0"/>
                      <w:divBdr>
                        <w:top w:val="none" w:sz="0" w:space="0" w:color="auto"/>
                        <w:left w:val="none" w:sz="0" w:space="0" w:color="auto"/>
                        <w:bottom w:val="none" w:sz="0" w:space="0" w:color="auto"/>
                        <w:right w:val="none" w:sz="0" w:space="0" w:color="auto"/>
                      </w:divBdr>
                    </w:div>
                    <w:div w:id="9298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86725">
          <w:marLeft w:val="-420"/>
          <w:marRight w:val="0"/>
          <w:marTop w:val="0"/>
          <w:marBottom w:val="0"/>
          <w:divBdr>
            <w:top w:val="none" w:sz="0" w:space="0" w:color="auto"/>
            <w:left w:val="none" w:sz="0" w:space="0" w:color="auto"/>
            <w:bottom w:val="none" w:sz="0" w:space="0" w:color="auto"/>
            <w:right w:val="none" w:sz="0" w:space="0" w:color="auto"/>
          </w:divBdr>
          <w:divsChild>
            <w:div w:id="28577410">
              <w:marLeft w:val="0"/>
              <w:marRight w:val="0"/>
              <w:marTop w:val="0"/>
              <w:marBottom w:val="0"/>
              <w:divBdr>
                <w:top w:val="none" w:sz="0" w:space="0" w:color="auto"/>
                <w:left w:val="none" w:sz="0" w:space="0" w:color="auto"/>
                <w:bottom w:val="none" w:sz="0" w:space="0" w:color="auto"/>
                <w:right w:val="none" w:sz="0" w:space="0" w:color="auto"/>
              </w:divBdr>
              <w:divsChild>
                <w:div w:id="907695280">
                  <w:marLeft w:val="0"/>
                  <w:marRight w:val="0"/>
                  <w:marTop w:val="0"/>
                  <w:marBottom w:val="0"/>
                  <w:divBdr>
                    <w:top w:val="none" w:sz="0" w:space="0" w:color="auto"/>
                    <w:left w:val="none" w:sz="0" w:space="0" w:color="auto"/>
                    <w:bottom w:val="none" w:sz="0" w:space="0" w:color="auto"/>
                    <w:right w:val="none" w:sz="0" w:space="0" w:color="auto"/>
                  </w:divBdr>
                  <w:divsChild>
                    <w:div w:id="971982825">
                      <w:marLeft w:val="0"/>
                      <w:marRight w:val="0"/>
                      <w:marTop w:val="0"/>
                      <w:marBottom w:val="0"/>
                      <w:divBdr>
                        <w:top w:val="none" w:sz="0" w:space="0" w:color="auto"/>
                        <w:left w:val="none" w:sz="0" w:space="0" w:color="auto"/>
                        <w:bottom w:val="none" w:sz="0" w:space="0" w:color="auto"/>
                        <w:right w:val="none" w:sz="0" w:space="0" w:color="auto"/>
                      </w:divBdr>
                    </w:div>
                    <w:div w:id="1198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2131">
          <w:marLeft w:val="-420"/>
          <w:marRight w:val="0"/>
          <w:marTop w:val="0"/>
          <w:marBottom w:val="0"/>
          <w:divBdr>
            <w:top w:val="none" w:sz="0" w:space="0" w:color="auto"/>
            <w:left w:val="none" w:sz="0" w:space="0" w:color="auto"/>
            <w:bottom w:val="none" w:sz="0" w:space="0" w:color="auto"/>
            <w:right w:val="none" w:sz="0" w:space="0" w:color="auto"/>
          </w:divBdr>
          <w:divsChild>
            <w:div w:id="959262023">
              <w:marLeft w:val="0"/>
              <w:marRight w:val="0"/>
              <w:marTop w:val="0"/>
              <w:marBottom w:val="0"/>
              <w:divBdr>
                <w:top w:val="none" w:sz="0" w:space="0" w:color="auto"/>
                <w:left w:val="none" w:sz="0" w:space="0" w:color="auto"/>
                <w:bottom w:val="none" w:sz="0" w:space="0" w:color="auto"/>
                <w:right w:val="none" w:sz="0" w:space="0" w:color="auto"/>
              </w:divBdr>
              <w:divsChild>
                <w:div w:id="1373115154">
                  <w:marLeft w:val="0"/>
                  <w:marRight w:val="0"/>
                  <w:marTop w:val="0"/>
                  <w:marBottom w:val="0"/>
                  <w:divBdr>
                    <w:top w:val="none" w:sz="0" w:space="0" w:color="auto"/>
                    <w:left w:val="none" w:sz="0" w:space="0" w:color="auto"/>
                    <w:bottom w:val="none" w:sz="0" w:space="0" w:color="auto"/>
                    <w:right w:val="none" w:sz="0" w:space="0" w:color="auto"/>
                  </w:divBdr>
                  <w:divsChild>
                    <w:div w:id="2007392587">
                      <w:marLeft w:val="0"/>
                      <w:marRight w:val="0"/>
                      <w:marTop w:val="0"/>
                      <w:marBottom w:val="0"/>
                      <w:divBdr>
                        <w:top w:val="none" w:sz="0" w:space="0" w:color="auto"/>
                        <w:left w:val="none" w:sz="0" w:space="0" w:color="auto"/>
                        <w:bottom w:val="none" w:sz="0" w:space="0" w:color="auto"/>
                        <w:right w:val="none" w:sz="0" w:space="0" w:color="auto"/>
                      </w:divBdr>
                    </w:div>
                    <w:div w:id="4997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75583">
          <w:marLeft w:val="-420"/>
          <w:marRight w:val="0"/>
          <w:marTop w:val="0"/>
          <w:marBottom w:val="0"/>
          <w:divBdr>
            <w:top w:val="none" w:sz="0" w:space="0" w:color="auto"/>
            <w:left w:val="none" w:sz="0" w:space="0" w:color="auto"/>
            <w:bottom w:val="none" w:sz="0" w:space="0" w:color="auto"/>
            <w:right w:val="none" w:sz="0" w:space="0" w:color="auto"/>
          </w:divBdr>
          <w:divsChild>
            <w:div w:id="322781575">
              <w:marLeft w:val="0"/>
              <w:marRight w:val="0"/>
              <w:marTop w:val="0"/>
              <w:marBottom w:val="0"/>
              <w:divBdr>
                <w:top w:val="none" w:sz="0" w:space="0" w:color="auto"/>
                <w:left w:val="none" w:sz="0" w:space="0" w:color="auto"/>
                <w:bottom w:val="none" w:sz="0" w:space="0" w:color="auto"/>
                <w:right w:val="none" w:sz="0" w:space="0" w:color="auto"/>
              </w:divBdr>
              <w:divsChild>
                <w:div w:id="151601974">
                  <w:marLeft w:val="0"/>
                  <w:marRight w:val="0"/>
                  <w:marTop w:val="0"/>
                  <w:marBottom w:val="0"/>
                  <w:divBdr>
                    <w:top w:val="none" w:sz="0" w:space="0" w:color="auto"/>
                    <w:left w:val="none" w:sz="0" w:space="0" w:color="auto"/>
                    <w:bottom w:val="none" w:sz="0" w:space="0" w:color="auto"/>
                    <w:right w:val="none" w:sz="0" w:space="0" w:color="auto"/>
                  </w:divBdr>
                  <w:divsChild>
                    <w:div w:id="121391411">
                      <w:marLeft w:val="0"/>
                      <w:marRight w:val="0"/>
                      <w:marTop w:val="0"/>
                      <w:marBottom w:val="0"/>
                      <w:divBdr>
                        <w:top w:val="none" w:sz="0" w:space="0" w:color="auto"/>
                        <w:left w:val="none" w:sz="0" w:space="0" w:color="auto"/>
                        <w:bottom w:val="none" w:sz="0" w:space="0" w:color="auto"/>
                        <w:right w:val="none" w:sz="0" w:space="0" w:color="auto"/>
                      </w:divBdr>
                    </w:div>
                    <w:div w:id="89207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5640">
      <w:bodyDiv w:val="1"/>
      <w:marLeft w:val="0"/>
      <w:marRight w:val="0"/>
      <w:marTop w:val="0"/>
      <w:marBottom w:val="0"/>
      <w:divBdr>
        <w:top w:val="none" w:sz="0" w:space="0" w:color="auto"/>
        <w:left w:val="none" w:sz="0" w:space="0" w:color="auto"/>
        <w:bottom w:val="none" w:sz="0" w:space="0" w:color="auto"/>
        <w:right w:val="none" w:sz="0" w:space="0" w:color="auto"/>
      </w:divBdr>
      <w:divsChild>
        <w:div w:id="576210829">
          <w:marLeft w:val="0"/>
          <w:marRight w:val="0"/>
          <w:marTop w:val="0"/>
          <w:marBottom w:val="0"/>
          <w:divBdr>
            <w:top w:val="none" w:sz="0" w:space="0" w:color="auto"/>
            <w:left w:val="none" w:sz="0" w:space="0" w:color="auto"/>
            <w:bottom w:val="none" w:sz="0" w:space="0" w:color="auto"/>
            <w:right w:val="none" w:sz="0" w:space="0" w:color="auto"/>
          </w:divBdr>
        </w:div>
      </w:divsChild>
    </w:div>
    <w:div w:id="83651958">
      <w:bodyDiv w:val="1"/>
      <w:marLeft w:val="0"/>
      <w:marRight w:val="0"/>
      <w:marTop w:val="0"/>
      <w:marBottom w:val="0"/>
      <w:divBdr>
        <w:top w:val="none" w:sz="0" w:space="0" w:color="auto"/>
        <w:left w:val="none" w:sz="0" w:space="0" w:color="auto"/>
        <w:bottom w:val="none" w:sz="0" w:space="0" w:color="auto"/>
        <w:right w:val="none" w:sz="0" w:space="0" w:color="auto"/>
      </w:divBdr>
      <w:divsChild>
        <w:div w:id="184828632">
          <w:marLeft w:val="0"/>
          <w:marRight w:val="0"/>
          <w:marTop w:val="0"/>
          <w:marBottom w:val="0"/>
          <w:divBdr>
            <w:top w:val="none" w:sz="0" w:space="0" w:color="auto"/>
            <w:left w:val="none" w:sz="0" w:space="0" w:color="auto"/>
            <w:bottom w:val="none" w:sz="0" w:space="0" w:color="auto"/>
            <w:right w:val="none" w:sz="0" w:space="0" w:color="auto"/>
          </w:divBdr>
          <w:divsChild>
            <w:div w:id="1419785600">
              <w:marLeft w:val="0"/>
              <w:marRight w:val="0"/>
              <w:marTop w:val="0"/>
              <w:marBottom w:val="0"/>
              <w:divBdr>
                <w:top w:val="none" w:sz="0" w:space="0" w:color="auto"/>
                <w:left w:val="none" w:sz="0" w:space="0" w:color="auto"/>
                <w:bottom w:val="none" w:sz="0" w:space="0" w:color="auto"/>
                <w:right w:val="none" w:sz="0" w:space="0" w:color="auto"/>
              </w:divBdr>
              <w:divsChild>
                <w:div w:id="12777126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39913150">
          <w:marLeft w:val="0"/>
          <w:marRight w:val="0"/>
          <w:marTop w:val="0"/>
          <w:marBottom w:val="0"/>
          <w:divBdr>
            <w:top w:val="none" w:sz="0" w:space="0" w:color="auto"/>
            <w:left w:val="none" w:sz="0" w:space="0" w:color="auto"/>
            <w:bottom w:val="none" w:sz="0" w:space="0" w:color="auto"/>
            <w:right w:val="none" w:sz="0" w:space="0" w:color="auto"/>
          </w:divBdr>
          <w:divsChild>
            <w:div w:id="19978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624">
      <w:bodyDiv w:val="1"/>
      <w:marLeft w:val="0"/>
      <w:marRight w:val="0"/>
      <w:marTop w:val="0"/>
      <w:marBottom w:val="0"/>
      <w:divBdr>
        <w:top w:val="none" w:sz="0" w:space="0" w:color="auto"/>
        <w:left w:val="none" w:sz="0" w:space="0" w:color="auto"/>
        <w:bottom w:val="none" w:sz="0" w:space="0" w:color="auto"/>
        <w:right w:val="none" w:sz="0" w:space="0" w:color="auto"/>
      </w:divBdr>
      <w:divsChild>
        <w:div w:id="372924426">
          <w:marLeft w:val="0"/>
          <w:marRight w:val="0"/>
          <w:marTop w:val="0"/>
          <w:marBottom w:val="0"/>
          <w:divBdr>
            <w:top w:val="none" w:sz="0" w:space="0" w:color="auto"/>
            <w:left w:val="none" w:sz="0" w:space="0" w:color="auto"/>
            <w:bottom w:val="none" w:sz="0" w:space="0" w:color="auto"/>
            <w:right w:val="none" w:sz="0" w:space="0" w:color="auto"/>
          </w:divBdr>
          <w:divsChild>
            <w:div w:id="227345632">
              <w:marLeft w:val="0"/>
              <w:marRight w:val="0"/>
              <w:marTop w:val="0"/>
              <w:marBottom w:val="150"/>
              <w:divBdr>
                <w:top w:val="none" w:sz="0" w:space="0" w:color="auto"/>
                <w:left w:val="none" w:sz="0" w:space="0" w:color="auto"/>
                <w:bottom w:val="none" w:sz="0" w:space="0" w:color="auto"/>
                <w:right w:val="none" w:sz="0" w:space="0" w:color="auto"/>
              </w:divBdr>
            </w:div>
          </w:divsChild>
        </w:div>
        <w:div w:id="1902860508">
          <w:marLeft w:val="0"/>
          <w:marRight w:val="0"/>
          <w:marTop w:val="0"/>
          <w:marBottom w:val="0"/>
          <w:divBdr>
            <w:top w:val="none" w:sz="0" w:space="0" w:color="auto"/>
            <w:left w:val="none" w:sz="0" w:space="0" w:color="auto"/>
            <w:bottom w:val="none" w:sz="0" w:space="0" w:color="auto"/>
            <w:right w:val="none" w:sz="0" w:space="0" w:color="auto"/>
          </w:divBdr>
          <w:divsChild>
            <w:div w:id="2072075001">
              <w:marLeft w:val="-420"/>
              <w:marRight w:val="0"/>
              <w:marTop w:val="0"/>
              <w:marBottom w:val="0"/>
              <w:divBdr>
                <w:top w:val="none" w:sz="0" w:space="0" w:color="auto"/>
                <w:left w:val="none" w:sz="0" w:space="0" w:color="auto"/>
                <w:bottom w:val="none" w:sz="0" w:space="0" w:color="auto"/>
                <w:right w:val="none" w:sz="0" w:space="0" w:color="auto"/>
              </w:divBdr>
              <w:divsChild>
                <w:div w:id="16195496">
                  <w:marLeft w:val="0"/>
                  <w:marRight w:val="0"/>
                  <w:marTop w:val="0"/>
                  <w:marBottom w:val="0"/>
                  <w:divBdr>
                    <w:top w:val="none" w:sz="0" w:space="0" w:color="auto"/>
                    <w:left w:val="none" w:sz="0" w:space="0" w:color="auto"/>
                    <w:bottom w:val="none" w:sz="0" w:space="0" w:color="auto"/>
                    <w:right w:val="none" w:sz="0" w:space="0" w:color="auto"/>
                  </w:divBdr>
                  <w:divsChild>
                    <w:div w:id="212737353">
                      <w:marLeft w:val="0"/>
                      <w:marRight w:val="0"/>
                      <w:marTop w:val="0"/>
                      <w:marBottom w:val="0"/>
                      <w:divBdr>
                        <w:top w:val="none" w:sz="0" w:space="0" w:color="auto"/>
                        <w:left w:val="none" w:sz="0" w:space="0" w:color="auto"/>
                        <w:bottom w:val="none" w:sz="0" w:space="0" w:color="auto"/>
                        <w:right w:val="none" w:sz="0" w:space="0" w:color="auto"/>
                      </w:divBdr>
                      <w:divsChild>
                        <w:div w:id="1208955414">
                          <w:marLeft w:val="0"/>
                          <w:marRight w:val="0"/>
                          <w:marTop w:val="0"/>
                          <w:marBottom w:val="0"/>
                          <w:divBdr>
                            <w:top w:val="none" w:sz="0" w:space="0" w:color="auto"/>
                            <w:left w:val="none" w:sz="0" w:space="0" w:color="auto"/>
                            <w:bottom w:val="none" w:sz="0" w:space="0" w:color="auto"/>
                            <w:right w:val="none" w:sz="0" w:space="0" w:color="auto"/>
                          </w:divBdr>
                        </w:div>
                        <w:div w:id="21067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94567">
              <w:marLeft w:val="-420"/>
              <w:marRight w:val="0"/>
              <w:marTop w:val="0"/>
              <w:marBottom w:val="0"/>
              <w:divBdr>
                <w:top w:val="none" w:sz="0" w:space="0" w:color="auto"/>
                <w:left w:val="none" w:sz="0" w:space="0" w:color="auto"/>
                <w:bottom w:val="none" w:sz="0" w:space="0" w:color="auto"/>
                <w:right w:val="none" w:sz="0" w:space="0" w:color="auto"/>
              </w:divBdr>
              <w:divsChild>
                <w:div w:id="980646518">
                  <w:marLeft w:val="0"/>
                  <w:marRight w:val="0"/>
                  <w:marTop w:val="0"/>
                  <w:marBottom w:val="0"/>
                  <w:divBdr>
                    <w:top w:val="none" w:sz="0" w:space="0" w:color="auto"/>
                    <w:left w:val="none" w:sz="0" w:space="0" w:color="auto"/>
                    <w:bottom w:val="none" w:sz="0" w:space="0" w:color="auto"/>
                    <w:right w:val="none" w:sz="0" w:space="0" w:color="auto"/>
                  </w:divBdr>
                  <w:divsChild>
                    <w:div w:id="2134053087">
                      <w:marLeft w:val="0"/>
                      <w:marRight w:val="0"/>
                      <w:marTop w:val="0"/>
                      <w:marBottom w:val="0"/>
                      <w:divBdr>
                        <w:top w:val="none" w:sz="0" w:space="0" w:color="auto"/>
                        <w:left w:val="none" w:sz="0" w:space="0" w:color="auto"/>
                        <w:bottom w:val="none" w:sz="0" w:space="0" w:color="auto"/>
                        <w:right w:val="none" w:sz="0" w:space="0" w:color="auto"/>
                      </w:divBdr>
                      <w:divsChild>
                        <w:div w:id="639847813">
                          <w:marLeft w:val="0"/>
                          <w:marRight w:val="0"/>
                          <w:marTop w:val="0"/>
                          <w:marBottom w:val="0"/>
                          <w:divBdr>
                            <w:top w:val="none" w:sz="0" w:space="0" w:color="auto"/>
                            <w:left w:val="none" w:sz="0" w:space="0" w:color="auto"/>
                            <w:bottom w:val="none" w:sz="0" w:space="0" w:color="auto"/>
                            <w:right w:val="none" w:sz="0" w:space="0" w:color="auto"/>
                          </w:divBdr>
                        </w:div>
                        <w:div w:id="3232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845244">
              <w:marLeft w:val="0"/>
              <w:marRight w:val="0"/>
              <w:marTop w:val="0"/>
              <w:marBottom w:val="0"/>
              <w:divBdr>
                <w:top w:val="none" w:sz="0" w:space="0" w:color="auto"/>
                <w:left w:val="none" w:sz="0" w:space="0" w:color="auto"/>
                <w:bottom w:val="none" w:sz="0" w:space="0" w:color="auto"/>
                <w:right w:val="none" w:sz="0" w:space="0" w:color="auto"/>
              </w:divBdr>
              <w:divsChild>
                <w:div w:id="511917933">
                  <w:marLeft w:val="-420"/>
                  <w:marRight w:val="0"/>
                  <w:marTop w:val="0"/>
                  <w:marBottom w:val="0"/>
                  <w:divBdr>
                    <w:top w:val="none" w:sz="0" w:space="0" w:color="auto"/>
                    <w:left w:val="none" w:sz="0" w:space="0" w:color="auto"/>
                    <w:bottom w:val="none" w:sz="0" w:space="0" w:color="auto"/>
                    <w:right w:val="none" w:sz="0" w:space="0" w:color="auto"/>
                  </w:divBdr>
                  <w:divsChild>
                    <w:div w:id="328096732">
                      <w:marLeft w:val="0"/>
                      <w:marRight w:val="0"/>
                      <w:marTop w:val="0"/>
                      <w:marBottom w:val="0"/>
                      <w:divBdr>
                        <w:top w:val="none" w:sz="0" w:space="0" w:color="auto"/>
                        <w:left w:val="none" w:sz="0" w:space="0" w:color="auto"/>
                        <w:bottom w:val="none" w:sz="0" w:space="0" w:color="auto"/>
                        <w:right w:val="none" w:sz="0" w:space="0" w:color="auto"/>
                      </w:divBdr>
                      <w:divsChild>
                        <w:div w:id="1210653351">
                          <w:marLeft w:val="0"/>
                          <w:marRight w:val="0"/>
                          <w:marTop w:val="0"/>
                          <w:marBottom w:val="0"/>
                          <w:divBdr>
                            <w:top w:val="none" w:sz="0" w:space="0" w:color="auto"/>
                            <w:left w:val="none" w:sz="0" w:space="0" w:color="auto"/>
                            <w:bottom w:val="none" w:sz="0" w:space="0" w:color="auto"/>
                            <w:right w:val="none" w:sz="0" w:space="0" w:color="auto"/>
                          </w:divBdr>
                          <w:divsChild>
                            <w:div w:id="1674530691">
                              <w:marLeft w:val="0"/>
                              <w:marRight w:val="0"/>
                              <w:marTop w:val="0"/>
                              <w:marBottom w:val="0"/>
                              <w:divBdr>
                                <w:top w:val="none" w:sz="0" w:space="0" w:color="auto"/>
                                <w:left w:val="none" w:sz="0" w:space="0" w:color="auto"/>
                                <w:bottom w:val="none" w:sz="0" w:space="0" w:color="auto"/>
                                <w:right w:val="none" w:sz="0" w:space="0" w:color="auto"/>
                              </w:divBdr>
                            </w:div>
                            <w:div w:id="1248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425696">
              <w:marLeft w:val="0"/>
              <w:marRight w:val="0"/>
              <w:marTop w:val="0"/>
              <w:marBottom w:val="0"/>
              <w:divBdr>
                <w:top w:val="none" w:sz="0" w:space="0" w:color="auto"/>
                <w:left w:val="none" w:sz="0" w:space="0" w:color="auto"/>
                <w:bottom w:val="none" w:sz="0" w:space="0" w:color="auto"/>
                <w:right w:val="none" w:sz="0" w:space="0" w:color="auto"/>
              </w:divBdr>
              <w:divsChild>
                <w:div w:id="2091004297">
                  <w:marLeft w:val="-420"/>
                  <w:marRight w:val="0"/>
                  <w:marTop w:val="0"/>
                  <w:marBottom w:val="0"/>
                  <w:divBdr>
                    <w:top w:val="none" w:sz="0" w:space="0" w:color="auto"/>
                    <w:left w:val="none" w:sz="0" w:space="0" w:color="auto"/>
                    <w:bottom w:val="none" w:sz="0" w:space="0" w:color="auto"/>
                    <w:right w:val="none" w:sz="0" w:space="0" w:color="auto"/>
                  </w:divBdr>
                  <w:divsChild>
                    <w:div w:id="1587809891">
                      <w:marLeft w:val="0"/>
                      <w:marRight w:val="0"/>
                      <w:marTop w:val="0"/>
                      <w:marBottom w:val="0"/>
                      <w:divBdr>
                        <w:top w:val="none" w:sz="0" w:space="0" w:color="auto"/>
                        <w:left w:val="none" w:sz="0" w:space="0" w:color="auto"/>
                        <w:bottom w:val="none" w:sz="0" w:space="0" w:color="auto"/>
                        <w:right w:val="none" w:sz="0" w:space="0" w:color="auto"/>
                      </w:divBdr>
                      <w:divsChild>
                        <w:div w:id="703407843">
                          <w:marLeft w:val="0"/>
                          <w:marRight w:val="0"/>
                          <w:marTop w:val="0"/>
                          <w:marBottom w:val="0"/>
                          <w:divBdr>
                            <w:top w:val="none" w:sz="0" w:space="0" w:color="auto"/>
                            <w:left w:val="none" w:sz="0" w:space="0" w:color="auto"/>
                            <w:bottom w:val="none" w:sz="0" w:space="0" w:color="auto"/>
                            <w:right w:val="none" w:sz="0" w:space="0" w:color="auto"/>
                          </w:divBdr>
                          <w:divsChild>
                            <w:div w:id="1087846306">
                              <w:marLeft w:val="0"/>
                              <w:marRight w:val="0"/>
                              <w:marTop w:val="0"/>
                              <w:marBottom w:val="0"/>
                              <w:divBdr>
                                <w:top w:val="none" w:sz="0" w:space="0" w:color="auto"/>
                                <w:left w:val="none" w:sz="0" w:space="0" w:color="auto"/>
                                <w:bottom w:val="none" w:sz="0" w:space="0" w:color="auto"/>
                                <w:right w:val="none" w:sz="0" w:space="0" w:color="auto"/>
                              </w:divBdr>
                            </w:div>
                            <w:div w:id="15850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97136">
              <w:marLeft w:val="0"/>
              <w:marRight w:val="0"/>
              <w:marTop w:val="0"/>
              <w:marBottom w:val="0"/>
              <w:divBdr>
                <w:top w:val="none" w:sz="0" w:space="0" w:color="auto"/>
                <w:left w:val="none" w:sz="0" w:space="0" w:color="auto"/>
                <w:bottom w:val="none" w:sz="0" w:space="0" w:color="auto"/>
                <w:right w:val="none" w:sz="0" w:space="0" w:color="auto"/>
              </w:divBdr>
              <w:divsChild>
                <w:div w:id="1772627264">
                  <w:marLeft w:val="-420"/>
                  <w:marRight w:val="0"/>
                  <w:marTop w:val="0"/>
                  <w:marBottom w:val="0"/>
                  <w:divBdr>
                    <w:top w:val="none" w:sz="0" w:space="0" w:color="auto"/>
                    <w:left w:val="none" w:sz="0" w:space="0" w:color="auto"/>
                    <w:bottom w:val="none" w:sz="0" w:space="0" w:color="auto"/>
                    <w:right w:val="none" w:sz="0" w:space="0" w:color="auto"/>
                  </w:divBdr>
                  <w:divsChild>
                    <w:div w:id="926117698">
                      <w:marLeft w:val="0"/>
                      <w:marRight w:val="0"/>
                      <w:marTop w:val="0"/>
                      <w:marBottom w:val="0"/>
                      <w:divBdr>
                        <w:top w:val="none" w:sz="0" w:space="0" w:color="auto"/>
                        <w:left w:val="none" w:sz="0" w:space="0" w:color="auto"/>
                        <w:bottom w:val="none" w:sz="0" w:space="0" w:color="auto"/>
                        <w:right w:val="none" w:sz="0" w:space="0" w:color="auto"/>
                      </w:divBdr>
                      <w:divsChild>
                        <w:div w:id="129250406">
                          <w:marLeft w:val="0"/>
                          <w:marRight w:val="0"/>
                          <w:marTop w:val="0"/>
                          <w:marBottom w:val="0"/>
                          <w:divBdr>
                            <w:top w:val="none" w:sz="0" w:space="0" w:color="auto"/>
                            <w:left w:val="none" w:sz="0" w:space="0" w:color="auto"/>
                            <w:bottom w:val="none" w:sz="0" w:space="0" w:color="auto"/>
                            <w:right w:val="none" w:sz="0" w:space="0" w:color="auto"/>
                          </w:divBdr>
                          <w:divsChild>
                            <w:div w:id="2066561218">
                              <w:marLeft w:val="0"/>
                              <w:marRight w:val="0"/>
                              <w:marTop w:val="0"/>
                              <w:marBottom w:val="0"/>
                              <w:divBdr>
                                <w:top w:val="none" w:sz="0" w:space="0" w:color="auto"/>
                                <w:left w:val="none" w:sz="0" w:space="0" w:color="auto"/>
                                <w:bottom w:val="none" w:sz="0" w:space="0" w:color="auto"/>
                                <w:right w:val="none" w:sz="0" w:space="0" w:color="auto"/>
                              </w:divBdr>
                            </w:div>
                            <w:div w:id="1901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37434">
      <w:bodyDiv w:val="1"/>
      <w:marLeft w:val="0"/>
      <w:marRight w:val="0"/>
      <w:marTop w:val="0"/>
      <w:marBottom w:val="0"/>
      <w:divBdr>
        <w:top w:val="none" w:sz="0" w:space="0" w:color="auto"/>
        <w:left w:val="none" w:sz="0" w:space="0" w:color="auto"/>
        <w:bottom w:val="none" w:sz="0" w:space="0" w:color="auto"/>
        <w:right w:val="none" w:sz="0" w:space="0" w:color="auto"/>
      </w:divBdr>
      <w:divsChild>
        <w:div w:id="757137668">
          <w:marLeft w:val="0"/>
          <w:marRight w:val="0"/>
          <w:marTop w:val="0"/>
          <w:marBottom w:val="0"/>
          <w:divBdr>
            <w:top w:val="none" w:sz="0" w:space="0" w:color="auto"/>
            <w:left w:val="none" w:sz="0" w:space="0" w:color="auto"/>
            <w:bottom w:val="none" w:sz="0" w:space="0" w:color="auto"/>
            <w:right w:val="none" w:sz="0" w:space="0" w:color="auto"/>
          </w:divBdr>
        </w:div>
      </w:divsChild>
    </w:div>
    <w:div w:id="510410742">
      <w:bodyDiv w:val="1"/>
      <w:marLeft w:val="0"/>
      <w:marRight w:val="0"/>
      <w:marTop w:val="0"/>
      <w:marBottom w:val="0"/>
      <w:divBdr>
        <w:top w:val="none" w:sz="0" w:space="0" w:color="auto"/>
        <w:left w:val="none" w:sz="0" w:space="0" w:color="auto"/>
        <w:bottom w:val="none" w:sz="0" w:space="0" w:color="auto"/>
        <w:right w:val="none" w:sz="0" w:space="0" w:color="auto"/>
      </w:divBdr>
      <w:divsChild>
        <w:div w:id="698555644">
          <w:marLeft w:val="-420"/>
          <w:marRight w:val="0"/>
          <w:marTop w:val="0"/>
          <w:marBottom w:val="0"/>
          <w:divBdr>
            <w:top w:val="none" w:sz="0" w:space="0" w:color="auto"/>
            <w:left w:val="none" w:sz="0" w:space="0" w:color="auto"/>
            <w:bottom w:val="none" w:sz="0" w:space="0" w:color="auto"/>
            <w:right w:val="none" w:sz="0" w:space="0" w:color="auto"/>
          </w:divBdr>
          <w:divsChild>
            <w:div w:id="1571386160">
              <w:marLeft w:val="0"/>
              <w:marRight w:val="0"/>
              <w:marTop w:val="0"/>
              <w:marBottom w:val="0"/>
              <w:divBdr>
                <w:top w:val="none" w:sz="0" w:space="0" w:color="auto"/>
                <w:left w:val="none" w:sz="0" w:space="0" w:color="auto"/>
                <w:bottom w:val="none" w:sz="0" w:space="0" w:color="auto"/>
                <w:right w:val="none" w:sz="0" w:space="0" w:color="auto"/>
              </w:divBdr>
              <w:divsChild>
                <w:div w:id="1780369809">
                  <w:marLeft w:val="0"/>
                  <w:marRight w:val="0"/>
                  <w:marTop w:val="0"/>
                  <w:marBottom w:val="0"/>
                  <w:divBdr>
                    <w:top w:val="none" w:sz="0" w:space="0" w:color="auto"/>
                    <w:left w:val="none" w:sz="0" w:space="0" w:color="auto"/>
                    <w:bottom w:val="none" w:sz="0" w:space="0" w:color="auto"/>
                    <w:right w:val="none" w:sz="0" w:space="0" w:color="auto"/>
                  </w:divBdr>
                  <w:divsChild>
                    <w:div w:id="949700330">
                      <w:marLeft w:val="0"/>
                      <w:marRight w:val="0"/>
                      <w:marTop w:val="0"/>
                      <w:marBottom w:val="0"/>
                      <w:divBdr>
                        <w:top w:val="none" w:sz="0" w:space="0" w:color="auto"/>
                        <w:left w:val="none" w:sz="0" w:space="0" w:color="auto"/>
                        <w:bottom w:val="none" w:sz="0" w:space="0" w:color="auto"/>
                        <w:right w:val="none" w:sz="0" w:space="0" w:color="auto"/>
                      </w:divBdr>
                    </w:div>
                    <w:div w:id="4697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197702">
          <w:marLeft w:val="-420"/>
          <w:marRight w:val="0"/>
          <w:marTop w:val="0"/>
          <w:marBottom w:val="0"/>
          <w:divBdr>
            <w:top w:val="none" w:sz="0" w:space="0" w:color="auto"/>
            <w:left w:val="none" w:sz="0" w:space="0" w:color="auto"/>
            <w:bottom w:val="none" w:sz="0" w:space="0" w:color="auto"/>
            <w:right w:val="none" w:sz="0" w:space="0" w:color="auto"/>
          </w:divBdr>
          <w:divsChild>
            <w:div w:id="189534038">
              <w:marLeft w:val="0"/>
              <w:marRight w:val="0"/>
              <w:marTop w:val="0"/>
              <w:marBottom w:val="0"/>
              <w:divBdr>
                <w:top w:val="none" w:sz="0" w:space="0" w:color="auto"/>
                <w:left w:val="none" w:sz="0" w:space="0" w:color="auto"/>
                <w:bottom w:val="none" w:sz="0" w:space="0" w:color="auto"/>
                <w:right w:val="none" w:sz="0" w:space="0" w:color="auto"/>
              </w:divBdr>
              <w:divsChild>
                <w:div w:id="229124523">
                  <w:marLeft w:val="0"/>
                  <w:marRight w:val="0"/>
                  <w:marTop w:val="0"/>
                  <w:marBottom w:val="0"/>
                  <w:divBdr>
                    <w:top w:val="none" w:sz="0" w:space="0" w:color="auto"/>
                    <w:left w:val="none" w:sz="0" w:space="0" w:color="auto"/>
                    <w:bottom w:val="none" w:sz="0" w:space="0" w:color="auto"/>
                    <w:right w:val="none" w:sz="0" w:space="0" w:color="auto"/>
                  </w:divBdr>
                  <w:divsChild>
                    <w:div w:id="2130934034">
                      <w:marLeft w:val="0"/>
                      <w:marRight w:val="0"/>
                      <w:marTop w:val="0"/>
                      <w:marBottom w:val="0"/>
                      <w:divBdr>
                        <w:top w:val="none" w:sz="0" w:space="0" w:color="auto"/>
                        <w:left w:val="none" w:sz="0" w:space="0" w:color="auto"/>
                        <w:bottom w:val="none" w:sz="0" w:space="0" w:color="auto"/>
                        <w:right w:val="none" w:sz="0" w:space="0" w:color="auto"/>
                      </w:divBdr>
                    </w:div>
                    <w:div w:id="16344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3188">
          <w:marLeft w:val="-420"/>
          <w:marRight w:val="0"/>
          <w:marTop w:val="0"/>
          <w:marBottom w:val="0"/>
          <w:divBdr>
            <w:top w:val="none" w:sz="0" w:space="0" w:color="auto"/>
            <w:left w:val="none" w:sz="0" w:space="0" w:color="auto"/>
            <w:bottom w:val="none" w:sz="0" w:space="0" w:color="auto"/>
            <w:right w:val="none" w:sz="0" w:space="0" w:color="auto"/>
          </w:divBdr>
          <w:divsChild>
            <w:div w:id="1894997308">
              <w:marLeft w:val="0"/>
              <w:marRight w:val="0"/>
              <w:marTop w:val="0"/>
              <w:marBottom w:val="0"/>
              <w:divBdr>
                <w:top w:val="none" w:sz="0" w:space="0" w:color="auto"/>
                <w:left w:val="none" w:sz="0" w:space="0" w:color="auto"/>
                <w:bottom w:val="none" w:sz="0" w:space="0" w:color="auto"/>
                <w:right w:val="none" w:sz="0" w:space="0" w:color="auto"/>
              </w:divBdr>
              <w:divsChild>
                <w:div w:id="663705772">
                  <w:marLeft w:val="0"/>
                  <w:marRight w:val="0"/>
                  <w:marTop w:val="0"/>
                  <w:marBottom w:val="0"/>
                  <w:divBdr>
                    <w:top w:val="none" w:sz="0" w:space="0" w:color="auto"/>
                    <w:left w:val="none" w:sz="0" w:space="0" w:color="auto"/>
                    <w:bottom w:val="none" w:sz="0" w:space="0" w:color="auto"/>
                    <w:right w:val="none" w:sz="0" w:space="0" w:color="auto"/>
                  </w:divBdr>
                  <w:divsChild>
                    <w:div w:id="1059085525">
                      <w:marLeft w:val="0"/>
                      <w:marRight w:val="0"/>
                      <w:marTop w:val="0"/>
                      <w:marBottom w:val="0"/>
                      <w:divBdr>
                        <w:top w:val="none" w:sz="0" w:space="0" w:color="auto"/>
                        <w:left w:val="none" w:sz="0" w:space="0" w:color="auto"/>
                        <w:bottom w:val="none" w:sz="0" w:space="0" w:color="auto"/>
                        <w:right w:val="none" w:sz="0" w:space="0" w:color="auto"/>
                      </w:divBdr>
                    </w:div>
                    <w:div w:id="19936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51606">
          <w:marLeft w:val="-420"/>
          <w:marRight w:val="0"/>
          <w:marTop w:val="0"/>
          <w:marBottom w:val="0"/>
          <w:divBdr>
            <w:top w:val="none" w:sz="0" w:space="0" w:color="auto"/>
            <w:left w:val="none" w:sz="0" w:space="0" w:color="auto"/>
            <w:bottom w:val="none" w:sz="0" w:space="0" w:color="auto"/>
            <w:right w:val="none" w:sz="0" w:space="0" w:color="auto"/>
          </w:divBdr>
          <w:divsChild>
            <w:div w:id="2136750507">
              <w:marLeft w:val="0"/>
              <w:marRight w:val="0"/>
              <w:marTop w:val="0"/>
              <w:marBottom w:val="0"/>
              <w:divBdr>
                <w:top w:val="none" w:sz="0" w:space="0" w:color="auto"/>
                <w:left w:val="none" w:sz="0" w:space="0" w:color="auto"/>
                <w:bottom w:val="none" w:sz="0" w:space="0" w:color="auto"/>
                <w:right w:val="none" w:sz="0" w:space="0" w:color="auto"/>
              </w:divBdr>
              <w:divsChild>
                <w:div w:id="875387980">
                  <w:marLeft w:val="0"/>
                  <w:marRight w:val="0"/>
                  <w:marTop w:val="0"/>
                  <w:marBottom w:val="0"/>
                  <w:divBdr>
                    <w:top w:val="none" w:sz="0" w:space="0" w:color="auto"/>
                    <w:left w:val="none" w:sz="0" w:space="0" w:color="auto"/>
                    <w:bottom w:val="none" w:sz="0" w:space="0" w:color="auto"/>
                    <w:right w:val="none" w:sz="0" w:space="0" w:color="auto"/>
                  </w:divBdr>
                  <w:divsChild>
                    <w:div w:id="1997108514">
                      <w:marLeft w:val="0"/>
                      <w:marRight w:val="0"/>
                      <w:marTop w:val="0"/>
                      <w:marBottom w:val="0"/>
                      <w:divBdr>
                        <w:top w:val="none" w:sz="0" w:space="0" w:color="auto"/>
                        <w:left w:val="none" w:sz="0" w:space="0" w:color="auto"/>
                        <w:bottom w:val="none" w:sz="0" w:space="0" w:color="auto"/>
                        <w:right w:val="none" w:sz="0" w:space="0" w:color="auto"/>
                      </w:divBdr>
                    </w:div>
                    <w:div w:id="8610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7992">
          <w:marLeft w:val="-420"/>
          <w:marRight w:val="0"/>
          <w:marTop w:val="0"/>
          <w:marBottom w:val="0"/>
          <w:divBdr>
            <w:top w:val="none" w:sz="0" w:space="0" w:color="auto"/>
            <w:left w:val="none" w:sz="0" w:space="0" w:color="auto"/>
            <w:bottom w:val="none" w:sz="0" w:space="0" w:color="auto"/>
            <w:right w:val="none" w:sz="0" w:space="0" w:color="auto"/>
          </w:divBdr>
          <w:divsChild>
            <w:div w:id="1557083657">
              <w:marLeft w:val="0"/>
              <w:marRight w:val="0"/>
              <w:marTop w:val="0"/>
              <w:marBottom w:val="0"/>
              <w:divBdr>
                <w:top w:val="none" w:sz="0" w:space="0" w:color="auto"/>
                <w:left w:val="none" w:sz="0" w:space="0" w:color="auto"/>
                <w:bottom w:val="none" w:sz="0" w:space="0" w:color="auto"/>
                <w:right w:val="none" w:sz="0" w:space="0" w:color="auto"/>
              </w:divBdr>
              <w:divsChild>
                <w:div w:id="13845431">
                  <w:marLeft w:val="0"/>
                  <w:marRight w:val="0"/>
                  <w:marTop w:val="0"/>
                  <w:marBottom w:val="0"/>
                  <w:divBdr>
                    <w:top w:val="none" w:sz="0" w:space="0" w:color="auto"/>
                    <w:left w:val="none" w:sz="0" w:space="0" w:color="auto"/>
                    <w:bottom w:val="none" w:sz="0" w:space="0" w:color="auto"/>
                    <w:right w:val="none" w:sz="0" w:space="0" w:color="auto"/>
                  </w:divBdr>
                  <w:divsChild>
                    <w:div w:id="284502063">
                      <w:marLeft w:val="0"/>
                      <w:marRight w:val="0"/>
                      <w:marTop w:val="0"/>
                      <w:marBottom w:val="0"/>
                      <w:divBdr>
                        <w:top w:val="none" w:sz="0" w:space="0" w:color="auto"/>
                        <w:left w:val="none" w:sz="0" w:space="0" w:color="auto"/>
                        <w:bottom w:val="none" w:sz="0" w:space="0" w:color="auto"/>
                        <w:right w:val="none" w:sz="0" w:space="0" w:color="auto"/>
                      </w:divBdr>
                    </w:div>
                    <w:div w:id="5431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42546">
          <w:marLeft w:val="-420"/>
          <w:marRight w:val="0"/>
          <w:marTop w:val="0"/>
          <w:marBottom w:val="0"/>
          <w:divBdr>
            <w:top w:val="none" w:sz="0" w:space="0" w:color="auto"/>
            <w:left w:val="none" w:sz="0" w:space="0" w:color="auto"/>
            <w:bottom w:val="none" w:sz="0" w:space="0" w:color="auto"/>
            <w:right w:val="none" w:sz="0" w:space="0" w:color="auto"/>
          </w:divBdr>
          <w:divsChild>
            <w:div w:id="2043430979">
              <w:marLeft w:val="0"/>
              <w:marRight w:val="0"/>
              <w:marTop w:val="0"/>
              <w:marBottom w:val="0"/>
              <w:divBdr>
                <w:top w:val="none" w:sz="0" w:space="0" w:color="auto"/>
                <w:left w:val="none" w:sz="0" w:space="0" w:color="auto"/>
                <w:bottom w:val="none" w:sz="0" w:space="0" w:color="auto"/>
                <w:right w:val="none" w:sz="0" w:space="0" w:color="auto"/>
              </w:divBdr>
              <w:divsChild>
                <w:div w:id="1867014791">
                  <w:marLeft w:val="0"/>
                  <w:marRight w:val="0"/>
                  <w:marTop w:val="0"/>
                  <w:marBottom w:val="0"/>
                  <w:divBdr>
                    <w:top w:val="none" w:sz="0" w:space="0" w:color="auto"/>
                    <w:left w:val="none" w:sz="0" w:space="0" w:color="auto"/>
                    <w:bottom w:val="none" w:sz="0" w:space="0" w:color="auto"/>
                    <w:right w:val="none" w:sz="0" w:space="0" w:color="auto"/>
                  </w:divBdr>
                  <w:divsChild>
                    <w:div w:id="654801944">
                      <w:marLeft w:val="0"/>
                      <w:marRight w:val="0"/>
                      <w:marTop w:val="0"/>
                      <w:marBottom w:val="0"/>
                      <w:divBdr>
                        <w:top w:val="none" w:sz="0" w:space="0" w:color="auto"/>
                        <w:left w:val="none" w:sz="0" w:space="0" w:color="auto"/>
                        <w:bottom w:val="none" w:sz="0" w:space="0" w:color="auto"/>
                        <w:right w:val="none" w:sz="0" w:space="0" w:color="auto"/>
                      </w:divBdr>
                    </w:div>
                    <w:div w:id="141808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6275">
          <w:marLeft w:val="-420"/>
          <w:marRight w:val="0"/>
          <w:marTop w:val="0"/>
          <w:marBottom w:val="0"/>
          <w:divBdr>
            <w:top w:val="none" w:sz="0" w:space="0" w:color="auto"/>
            <w:left w:val="none" w:sz="0" w:space="0" w:color="auto"/>
            <w:bottom w:val="none" w:sz="0" w:space="0" w:color="auto"/>
            <w:right w:val="none" w:sz="0" w:space="0" w:color="auto"/>
          </w:divBdr>
          <w:divsChild>
            <w:div w:id="1720518133">
              <w:marLeft w:val="0"/>
              <w:marRight w:val="0"/>
              <w:marTop w:val="0"/>
              <w:marBottom w:val="0"/>
              <w:divBdr>
                <w:top w:val="none" w:sz="0" w:space="0" w:color="auto"/>
                <w:left w:val="none" w:sz="0" w:space="0" w:color="auto"/>
                <w:bottom w:val="none" w:sz="0" w:space="0" w:color="auto"/>
                <w:right w:val="none" w:sz="0" w:space="0" w:color="auto"/>
              </w:divBdr>
              <w:divsChild>
                <w:div w:id="751438368">
                  <w:marLeft w:val="0"/>
                  <w:marRight w:val="0"/>
                  <w:marTop w:val="0"/>
                  <w:marBottom w:val="0"/>
                  <w:divBdr>
                    <w:top w:val="none" w:sz="0" w:space="0" w:color="auto"/>
                    <w:left w:val="none" w:sz="0" w:space="0" w:color="auto"/>
                    <w:bottom w:val="none" w:sz="0" w:space="0" w:color="auto"/>
                    <w:right w:val="none" w:sz="0" w:space="0" w:color="auto"/>
                  </w:divBdr>
                  <w:divsChild>
                    <w:div w:id="216936259">
                      <w:marLeft w:val="0"/>
                      <w:marRight w:val="0"/>
                      <w:marTop w:val="0"/>
                      <w:marBottom w:val="0"/>
                      <w:divBdr>
                        <w:top w:val="none" w:sz="0" w:space="0" w:color="auto"/>
                        <w:left w:val="none" w:sz="0" w:space="0" w:color="auto"/>
                        <w:bottom w:val="none" w:sz="0" w:space="0" w:color="auto"/>
                        <w:right w:val="none" w:sz="0" w:space="0" w:color="auto"/>
                      </w:divBdr>
                    </w:div>
                    <w:div w:id="8047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6047">
      <w:bodyDiv w:val="1"/>
      <w:marLeft w:val="0"/>
      <w:marRight w:val="0"/>
      <w:marTop w:val="0"/>
      <w:marBottom w:val="0"/>
      <w:divBdr>
        <w:top w:val="none" w:sz="0" w:space="0" w:color="auto"/>
        <w:left w:val="none" w:sz="0" w:space="0" w:color="auto"/>
        <w:bottom w:val="none" w:sz="0" w:space="0" w:color="auto"/>
        <w:right w:val="none" w:sz="0" w:space="0" w:color="auto"/>
      </w:divBdr>
    </w:div>
    <w:div w:id="967470543">
      <w:bodyDiv w:val="1"/>
      <w:marLeft w:val="0"/>
      <w:marRight w:val="0"/>
      <w:marTop w:val="0"/>
      <w:marBottom w:val="0"/>
      <w:divBdr>
        <w:top w:val="none" w:sz="0" w:space="0" w:color="auto"/>
        <w:left w:val="none" w:sz="0" w:space="0" w:color="auto"/>
        <w:bottom w:val="none" w:sz="0" w:space="0" w:color="auto"/>
        <w:right w:val="none" w:sz="0" w:space="0" w:color="auto"/>
      </w:divBdr>
    </w:div>
    <w:div w:id="990988947">
      <w:bodyDiv w:val="1"/>
      <w:marLeft w:val="0"/>
      <w:marRight w:val="0"/>
      <w:marTop w:val="0"/>
      <w:marBottom w:val="0"/>
      <w:divBdr>
        <w:top w:val="none" w:sz="0" w:space="0" w:color="auto"/>
        <w:left w:val="none" w:sz="0" w:space="0" w:color="auto"/>
        <w:bottom w:val="none" w:sz="0" w:space="0" w:color="auto"/>
        <w:right w:val="none" w:sz="0" w:space="0" w:color="auto"/>
      </w:divBdr>
    </w:div>
    <w:div w:id="1028064767">
      <w:bodyDiv w:val="1"/>
      <w:marLeft w:val="0"/>
      <w:marRight w:val="0"/>
      <w:marTop w:val="0"/>
      <w:marBottom w:val="0"/>
      <w:divBdr>
        <w:top w:val="none" w:sz="0" w:space="0" w:color="auto"/>
        <w:left w:val="none" w:sz="0" w:space="0" w:color="auto"/>
        <w:bottom w:val="none" w:sz="0" w:space="0" w:color="auto"/>
        <w:right w:val="none" w:sz="0" w:space="0" w:color="auto"/>
      </w:divBdr>
      <w:divsChild>
        <w:div w:id="1642417140">
          <w:marLeft w:val="0"/>
          <w:marRight w:val="0"/>
          <w:marTop w:val="0"/>
          <w:marBottom w:val="0"/>
          <w:divBdr>
            <w:top w:val="none" w:sz="0" w:space="0" w:color="auto"/>
            <w:left w:val="none" w:sz="0" w:space="0" w:color="auto"/>
            <w:bottom w:val="none" w:sz="0" w:space="0" w:color="auto"/>
            <w:right w:val="none" w:sz="0" w:space="0" w:color="auto"/>
          </w:divBdr>
        </w:div>
        <w:div w:id="25833367">
          <w:marLeft w:val="0"/>
          <w:marRight w:val="0"/>
          <w:marTop w:val="0"/>
          <w:marBottom w:val="0"/>
          <w:divBdr>
            <w:top w:val="none" w:sz="0" w:space="0" w:color="auto"/>
            <w:left w:val="none" w:sz="0" w:space="0" w:color="auto"/>
            <w:bottom w:val="none" w:sz="0" w:space="0" w:color="auto"/>
            <w:right w:val="none" w:sz="0" w:space="0" w:color="auto"/>
          </w:divBdr>
        </w:div>
        <w:div w:id="1010138866">
          <w:marLeft w:val="0"/>
          <w:marRight w:val="0"/>
          <w:marTop w:val="0"/>
          <w:marBottom w:val="0"/>
          <w:divBdr>
            <w:top w:val="none" w:sz="0" w:space="0" w:color="auto"/>
            <w:left w:val="none" w:sz="0" w:space="0" w:color="auto"/>
            <w:bottom w:val="none" w:sz="0" w:space="0" w:color="auto"/>
            <w:right w:val="none" w:sz="0" w:space="0" w:color="auto"/>
          </w:divBdr>
        </w:div>
      </w:divsChild>
    </w:div>
    <w:div w:id="1136338265">
      <w:bodyDiv w:val="1"/>
      <w:marLeft w:val="0"/>
      <w:marRight w:val="0"/>
      <w:marTop w:val="0"/>
      <w:marBottom w:val="0"/>
      <w:divBdr>
        <w:top w:val="none" w:sz="0" w:space="0" w:color="auto"/>
        <w:left w:val="none" w:sz="0" w:space="0" w:color="auto"/>
        <w:bottom w:val="none" w:sz="0" w:space="0" w:color="auto"/>
        <w:right w:val="none" w:sz="0" w:space="0" w:color="auto"/>
      </w:divBdr>
    </w:div>
    <w:div w:id="1297905925">
      <w:bodyDiv w:val="1"/>
      <w:marLeft w:val="0"/>
      <w:marRight w:val="0"/>
      <w:marTop w:val="0"/>
      <w:marBottom w:val="0"/>
      <w:divBdr>
        <w:top w:val="none" w:sz="0" w:space="0" w:color="auto"/>
        <w:left w:val="none" w:sz="0" w:space="0" w:color="auto"/>
        <w:bottom w:val="none" w:sz="0" w:space="0" w:color="auto"/>
        <w:right w:val="none" w:sz="0" w:space="0" w:color="auto"/>
      </w:divBdr>
      <w:divsChild>
        <w:div w:id="600375885">
          <w:marLeft w:val="0"/>
          <w:marRight w:val="0"/>
          <w:marTop w:val="0"/>
          <w:marBottom w:val="0"/>
          <w:divBdr>
            <w:top w:val="none" w:sz="0" w:space="0" w:color="auto"/>
            <w:left w:val="none" w:sz="0" w:space="0" w:color="auto"/>
            <w:bottom w:val="none" w:sz="0" w:space="0" w:color="auto"/>
            <w:right w:val="none" w:sz="0" w:space="0" w:color="auto"/>
          </w:divBdr>
        </w:div>
        <w:div w:id="1216745257">
          <w:marLeft w:val="0"/>
          <w:marRight w:val="0"/>
          <w:marTop w:val="0"/>
          <w:marBottom w:val="0"/>
          <w:divBdr>
            <w:top w:val="none" w:sz="0" w:space="0" w:color="auto"/>
            <w:left w:val="none" w:sz="0" w:space="0" w:color="auto"/>
            <w:bottom w:val="none" w:sz="0" w:space="0" w:color="auto"/>
            <w:right w:val="none" w:sz="0" w:space="0" w:color="auto"/>
          </w:divBdr>
        </w:div>
        <w:div w:id="687176004">
          <w:marLeft w:val="0"/>
          <w:marRight w:val="0"/>
          <w:marTop w:val="0"/>
          <w:marBottom w:val="0"/>
          <w:divBdr>
            <w:top w:val="none" w:sz="0" w:space="0" w:color="auto"/>
            <w:left w:val="none" w:sz="0" w:space="0" w:color="auto"/>
            <w:bottom w:val="none" w:sz="0" w:space="0" w:color="auto"/>
            <w:right w:val="none" w:sz="0" w:space="0" w:color="auto"/>
          </w:divBdr>
        </w:div>
      </w:divsChild>
    </w:div>
    <w:div w:id="1458915366">
      <w:bodyDiv w:val="1"/>
      <w:marLeft w:val="0"/>
      <w:marRight w:val="0"/>
      <w:marTop w:val="0"/>
      <w:marBottom w:val="0"/>
      <w:divBdr>
        <w:top w:val="none" w:sz="0" w:space="0" w:color="auto"/>
        <w:left w:val="none" w:sz="0" w:space="0" w:color="auto"/>
        <w:bottom w:val="none" w:sz="0" w:space="0" w:color="auto"/>
        <w:right w:val="none" w:sz="0" w:space="0" w:color="auto"/>
      </w:divBdr>
      <w:divsChild>
        <w:div w:id="1187600303">
          <w:marLeft w:val="0"/>
          <w:marRight w:val="0"/>
          <w:marTop w:val="0"/>
          <w:marBottom w:val="0"/>
          <w:divBdr>
            <w:top w:val="none" w:sz="0" w:space="0" w:color="auto"/>
            <w:left w:val="none" w:sz="0" w:space="0" w:color="auto"/>
            <w:bottom w:val="none" w:sz="0" w:space="0" w:color="auto"/>
            <w:right w:val="none" w:sz="0" w:space="0" w:color="auto"/>
          </w:divBdr>
          <w:divsChild>
            <w:div w:id="2075159555">
              <w:marLeft w:val="0"/>
              <w:marRight w:val="0"/>
              <w:marTop w:val="0"/>
              <w:marBottom w:val="150"/>
              <w:divBdr>
                <w:top w:val="none" w:sz="0" w:space="0" w:color="auto"/>
                <w:left w:val="none" w:sz="0" w:space="0" w:color="auto"/>
                <w:bottom w:val="none" w:sz="0" w:space="0" w:color="auto"/>
                <w:right w:val="none" w:sz="0" w:space="0" w:color="auto"/>
              </w:divBdr>
            </w:div>
          </w:divsChild>
        </w:div>
        <w:div w:id="1584222629">
          <w:marLeft w:val="0"/>
          <w:marRight w:val="0"/>
          <w:marTop w:val="0"/>
          <w:marBottom w:val="0"/>
          <w:divBdr>
            <w:top w:val="none" w:sz="0" w:space="0" w:color="auto"/>
            <w:left w:val="none" w:sz="0" w:space="0" w:color="auto"/>
            <w:bottom w:val="none" w:sz="0" w:space="0" w:color="auto"/>
            <w:right w:val="none" w:sz="0" w:space="0" w:color="auto"/>
          </w:divBdr>
          <w:divsChild>
            <w:div w:id="2014647945">
              <w:marLeft w:val="-420"/>
              <w:marRight w:val="0"/>
              <w:marTop w:val="0"/>
              <w:marBottom w:val="0"/>
              <w:divBdr>
                <w:top w:val="none" w:sz="0" w:space="0" w:color="auto"/>
                <w:left w:val="none" w:sz="0" w:space="0" w:color="auto"/>
                <w:bottom w:val="none" w:sz="0" w:space="0" w:color="auto"/>
                <w:right w:val="none" w:sz="0" w:space="0" w:color="auto"/>
              </w:divBdr>
              <w:divsChild>
                <w:div w:id="404180951">
                  <w:marLeft w:val="0"/>
                  <w:marRight w:val="0"/>
                  <w:marTop w:val="0"/>
                  <w:marBottom w:val="0"/>
                  <w:divBdr>
                    <w:top w:val="none" w:sz="0" w:space="0" w:color="auto"/>
                    <w:left w:val="none" w:sz="0" w:space="0" w:color="auto"/>
                    <w:bottom w:val="none" w:sz="0" w:space="0" w:color="auto"/>
                    <w:right w:val="none" w:sz="0" w:space="0" w:color="auto"/>
                  </w:divBdr>
                  <w:divsChild>
                    <w:div w:id="549389159">
                      <w:marLeft w:val="0"/>
                      <w:marRight w:val="0"/>
                      <w:marTop w:val="0"/>
                      <w:marBottom w:val="0"/>
                      <w:divBdr>
                        <w:top w:val="none" w:sz="0" w:space="0" w:color="auto"/>
                        <w:left w:val="none" w:sz="0" w:space="0" w:color="auto"/>
                        <w:bottom w:val="none" w:sz="0" w:space="0" w:color="auto"/>
                        <w:right w:val="none" w:sz="0" w:space="0" w:color="auto"/>
                      </w:divBdr>
                      <w:divsChild>
                        <w:div w:id="464205362">
                          <w:marLeft w:val="0"/>
                          <w:marRight w:val="0"/>
                          <w:marTop w:val="0"/>
                          <w:marBottom w:val="0"/>
                          <w:divBdr>
                            <w:top w:val="none" w:sz="0" w:space="0" w:color="auto"/>
                            <w:left w:val="none" w:sz="0" w:space="0" w:color="auto"/>
                            <w:bottom w:val="none" w:sz="0" w:space="0" w:color="auto"/>
                            <w:right w:val="none" w:sz="0" w:space="0" w:color="auto"/>
                          </w:divBdr>
                        </w:div>
                        <w:div w:id="119658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725805">
              <w:marLeft w:val="-420"/>
              <w:marRight w:val="0"/>
              <w:marTop w:val="0"/>
              <w:marBottom w:val="0"/>
              <w:divBdr>
                <w:top w:val="none" w:sz="0" w:space="0" w:color="auto"/>
                <w:left w:val="none" w:sz="0" w:space="0" w:color="auto"/>
                <w:bottom w:val="none" w:sz="0" w:space="0" w:color="auto"/>
                <w:right w:val="none" w:sz="0" w:space="0" w:color="auto"/>
              </w:divBdr>
              <w:divsChild>
                <w:div w:id="1566529348">
                  <w:marLeft w:val="0"/>
                  <w:marRight w:val="0"/>
                  <w:marTop w:val="0"/>
                  <w:marBottom w:val="0"/>
                  <w:divBdr>
                    <w:top w:val="none" w:sz="0" w:space="0" w:color="auto"/>
                    <w:left w:val="none" w:sz="0" w:space="0" w:color="auto"/>
                    <w:bottom w:val="none" w:sz="0" w:space="0" w:color="auto"/>
                    <w:right w:val="none" w:sz="0" w:space="0" w:color="auto"/>
                  </w:divBdr>
                  <w:divsChild>
                    <w:div w:id="1035815740">
                      <w:marLeft w:val="0"/>
                      <w:marRight w:val="0"/>
                      <w:marTop w:val="0"/>
                      <w:marBottom w:val="0"/>
                      <w:divBdr>
                        <w:top w:val="none" w:sz="0" w:space="0" w:color="auto"/>
                        <w:left w:val="none" w:sz="0" w:space="0" w:color="auto"/>
                        <w:bottom w:val="none" w:sz="0" w:space="0" w:color="auto"/>
                        <w:right w:val="none" w:sz="0" w:space="0" w:color="auto"/>
                      </w:divBdr>
                      <w:divsChild>
                        <w:div w:id="367947481">
                          <w:marLeft w:val="0"/>
                          <w:marRight w:val="0"/>
                          <w:marTop w:val="0"/>
                          <w:marBottom w:val="0"/>
                          <w:divBdr>
                            <w:top w:val="none" w:sz="0" w:space="0" w:color="auto"/>
                            <w:left w:val="none" w:sz="0" w:space="0" w:color="auto"/>
                            <w:bottom w:val="none" w:sz="0" w:space="0" w:color="auto"/>
                            <w:right w:val="none" w:sz="0" w:space="0" w:color="auto"/>
                          </w:divBdr>
                        </w:div>
                        <w:div w:id="4075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92033">
              <w:marLeft w:val="0"/>
              <w:marRight w:val="0"/>
              <w:marTop w:val="0"/>
              <w:marBottom w:val="0"/>
              <w:divBdr>
                <w:top w:val="none" w:sz="0" w:space="0" w:color="auto"/>
                <w:left w:val="none" w:sz="0" w:space="0" w:color="auto"/>
                <w:bottom w:val="none" w:sz="0" w:space="0" w:color="auto"/>
                <w:right w:val="none" w:sz="0" w:space="0" w:color="auto"/>
              </w:divBdr>
              <w:divsChild>
                <w:div w:id="1432166007">
                  <w:marLeft w:val="-420"/>
                  <w:marRight w:val="0"/>
                  <w:marTop w:val="0"/>
                  <w:marBottom w:val="0"/>
                  <w:divBdr>
                    <w:top w:val="none" w:sz="0" w:space="0" w:color="auto"/>
                    <w:left w:val="none" w:sz="0" w:space="0" w:color="auto"/>
                    <w:bottom w:val="none" w:sz="0" w:space="0" w:color="auto"/>
                    <w:right w:val="none" w:sz="0" w:space="0" w:color="auto"/>
                  </w:divBdr>
                  <w:divsChild>
                    <w:div w:id="1833521824">
                      <w:marLeft w:val="0"/>
                      <w:marRight w:val="0"/>
                      <w:marTop w:val="0"/>
                      <w:marBottom w:val="0"/>
                      <w:divBdr>
                        <w:top w:val="none" w:sz="0" w:space="0" w:color="auto"/>
                        <w:left w:val="none" w:sz="0" w:space="0" w:color="auto"/>
                        <w:bottom w:val="none" w:sz="0" w:space="0" w:color="auto"/>
                        <w:right w:val="none" w:sz="0" w:space="0" w:color="auto"/>
                      </w:divBdr>
                      <w:divsChild>
                        <w:div w:id="760755073">
                          <w:marLeft w:val="0"/>
                          <w:marRight w:val="0"/>
                          <w:marTop w:val="0"/>
                          <w:marBottom w:val="0"/>
                          <w:divBdr>
                            <w:top w:val="none" w:sz="0" w:space="0" w:color="auto"/>
                            <w:left w:val="none" w:sz="0" w:space="0" w:color="auto"/>
                            <w:bottom w:val="none" w:sz="0" w:space="0" w:color="auto"/>
                            <w:right w:val="none" w:sz="0" w:space="0" w:color="auto"/>
                          </w:divBdr>
                          <w:divsChild>
                            <w:div w:id="537395829">
                              <w:marLeft w:val="0"/>
                              <w:marRight w:val="0"/>
                              <w:marTop w:val="0"/>
                              <w:marBottom w:val="0"/>
                              <w:divBdr>
                                <w:top w:val="none" w:sz="0" w:space="0" w:color="auto"/>
                                <w:left w:val="none" w:sz="0" w:space="0" w:color="auto"/>
                                <w:bottom w:val="none" w:sz="0" w:space="0" w:color="auto"/>
                                <w:right w:val="none" w:sz="0" w:space="0" w:color="auto"/>
                              </w:divBdr>
                            </w:div>
                            <w:div w:id="13481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46022">
              <w:marLeft w:val="0"/>
              <w:marRight w:val="0"/>
              <w:marTop w:val="0"/>
              <w:marBottom w:val="0"/>
              <w:divBdr>
                <w:top w:val="none" w:sz="0" w:space="0" w:color="auto"/>
                <w:left w:val="none" w:sz="0" w:space="0" w:color="auto"/>
                <w:bottom w:val="none" w:sz="0" w:space="0" w:color="auto"/>
                <w:right w:val="none" w:sz="0" w:space="0" w:color="auto"/>
              </w:divBdr>
              <w:divsChild>
                <w:div w:id="2097942967">
                  <w:marLeft w:val="-420"/>
                  <w:marRight w:val="0"/>
                  <w:marTop w:val="0"/>
                  <w:marBottom w:val="0"/>
                  <w:divBdr>
                    <w:top w:val="none" w:sz="0" w:space="0" w:color="auto"/>
                    <w:left w:val="none" w:sz="0" w:space="0" w:color="auto"/>
                    <w:bottom w:val="none" w:sz="0" w:space="0" w:color="auto"/>
                    <w:right w:val="none" w:sz="0" w:space="0" w:color="auto"/>
                  </w:divBdr>
                  <w:divsChild>
                    <w:div w:id="1973094110">
                      <w:marLeft w:val="0"/>
                      <w:marRight w:val="0"/>
                      <w:marTop w:val="0"/>
                      <w:marBottom w:val="0"/>
                      <w:divBdr>
                        <w:top w:val="none" w:sz="0" w:space="0" w:color="auto"/>
                        <w:left w:val="none" w:sz="0" w:space="0" w:color="auto"/>
                        <w:bottom w:val="none" w:sz="0" w:space="0" w:color="auto"/>
                        <w:right w:val="none" w:sz="0" w:space="0" w:color="auto"/>
                      </w:divBdr>
                      <w:divsChild>
                        <w:div w:id="1478105993">
                          <w:marLeft w:val="0"/>
                          <w:marRight w:val="0"/>
                          <w:marTop w:val="0"/>
                          <w:marBottom w:val="0"/>
                          <w:divBdr>
                            <w:top w:val="none" w:sz="0" w:space="0" w:color="auto"/>
                            <w:left w:val="none" w:sz="0" w:space="0" w:color="auto"/>
                            <w:bottom w:val="none" w:sz="0" w:space="0" w:color="auto"/>
                            <w:right w:val="none" w:sz="0" w:space="0" w:color="auto"/>
                          </w:divBdr>
                          <w:divsChild>
                            <w:div w:id="936056233">
                              <w:marLeft w:val="0"/>
                              <w:marRight w:val="0"/>
                              <w:marTop w:val="0"/>
                              <w:marBottom w:val="0"/>
                              <w:divBdr>
                                <w:top w:val="none" w:sz="0" w:space="0" w:color="auto"/>
                                <w:left w:val="none" w:sz="0" w:space="0" w:color="auto"/>
                                <w:bottom w:val="none" w:sz="0" w:space="0" w:color="auto"/>
                                <w:right w:val="none" w:sz="0" w:space="0" w:color="auto"/>
                              </w:divBdr>
                            </w:div>
                            <w:div w:id="20395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110857">
              <w:marLeft w:val="0"/>
              <w:marRight w:val="0"/>
              <w:marTop w:val="0"/>
              <w:marBottom w:val="0"/>
              <w:divBdr>
                <w:top w:val="none" w:sz="0" w:space="0" w:color="auto"/>
                <w:left w:val="none" w:sz="0" w:space="0" w:color="auto"/>
                <w:bottom w:val="none" w:sz="0" w:space="0" w:color="auto"/>
                <w:right w:val="none" w:sz="0" w:space="0" w:color="auto"/>
              </w:divBdr>
              <w:divsChild>
                <w:div w:id="802845658">
                  <w:marLeft w:val="-420"/>
                  <w:marRight w:val="0"/>
                  <w:marTop w:val="0"/>
                  <w:marBottom w:val="0"/>
                  <w:divBdr>
                    <w:top w:val="none" w:sz="0" w:space="0" w:color="auto"/>
                    <w:left w:val="none" w:sz="0" w:space="0" w:color="auto"/>
                    <w:bottom w:val="none" w:sz="0" w:space="0" w:color="auto"/>
                    <w:right w:val="none" w:sz="0" w:space="0" w:color="auto"/>
                  </w:divBdr>
                  <w:divsChild>
                    <w:div w:id="1803425761">
                      <w:marLeft w:val="0"/>
                      <w:marRight w:val="0"/>
                      <w:marTop w:val="0"/>
                      <w:marBottom w:val="0"/>
                      <w:divBdr>
                        <w:top w:val="none" w:sz="0" w:space="0" w:color="auto"/>
                        <w:left w:val="none" w:sz="0" w:space="0" w:color="auto"/>
                        <w:bottom w:val="none" w:sz="0" w:space="0" w:color="auto"/>
                        <w:right w:val="none" w:sz="0" w:space="0" w:color="auto"/>
                      </w:divBdr>
                      <w:divsChild>
                        <w:div w:id="321202011">
                          <w:marLeft w:val="0"/>
                          <w:marRight w:val="0"/>
                          <w:marTop w:val="0"/>
                          <w:marBottom w:val="0"/>
                          <w:divBdr>
                            <w:top w:val="none" w:sz="0" w:space="0" w:color="auto"/>
                            <w:left w:val="none" w:sz="0" w:space="0" w:color="auto"/>
                            <w:bottom w:val="none" w:sz="0" w:space="0" w:color="auto"/>
                            <w:right w:val="none" w:sz="0" w:space="0" w:color="auto"/>
                          </w:divBdr>
                          <w:divsChild>
                            <w:div w:id="1954244362">
                              <w:marLeft w:val="0"/>
                              <w:marRight w:val="0"/>
                              <w:marTop w:val="0"/>
                              <w:marBottom w:val="0"/>
                              <w:divBdr>
                                <w:top w:val="none" w:sz="0" w:space="0" w:color="auto"/>
                                <w:left w:val="none" w:sz="0" w:space="0" w:color="auto"/>
                                <w:bottom w:val="none" w:sz="0" w:space="0" w:color="auto"/>
                                <w:right w:val="none" w:sz="0" w:space="0" w:color="auto"/>
                              </w:divBdr>
                            </w:div>
                            <w:div w:id="4948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62644">
      <w:bodyDiv w:val="1"/>
      <w:marLeft w:val="0"/>
      <w:marRight w:val="0"/>
      <w:marTop w:val="0"/>
      <w:marBottom w:val="0"/>
      <w:divBdr>
        <w:top w:val="none" w:sz="0" w:space="0" w:color="auto"/>
        <w:left w:val="none" w:sz="0" w:space="0" w:color="auto"/>
        <w:bottom w:val="none" w:sz="0" w:space="0" w:color="auto"/>
        <w:right w:val="none" w:sz="0" w:space="0" w:color="auto"/>
      </w:divBdr>
    </w:div>
    <w:div w:id="2017534517">
      <w:bodyDiv w:val="1"/>
      <w:marLeft w:val="0"/>
      <w:marRight w:val="0"/>
      <w:marTop w:val="0"/>
      <w:marBottom w:val="0"/>
      <w:divBdr>
        <w:top w:val="none" w:sz="0" w:space="0" w:color="auto"/>
        <w:left w:val="none" w:sz="0" w:space="0" w:color="auto"/>
        <w:bottom w:val="none" w:sz="0" w:space="0" w:color="auto"/>
        <w:right w:val="none" w:sz="0" w:space="0" w:color="auto"/>
      </w:divBdr>
      <w:divsChild>
        <w:div w:id="280570956">
          <w:marLeft w:val="0"/>
          <w:marRight w:val="0"/>
          <w:marTop w:val="0"/>
          <w:marBottom w:val="0"/>
          <w:divBdr>
            <w:top w:val="none" w:sz="0" w:space="0" w:color="auto"/>
            <w:left w:val="none" w:sz="0" w:space="0" w:color="auto"/>
            <w:bottom w:val="none" w:sz="0" w:space="0" w:color="auto"/>
            <w:right w:val="none" w:sz="0" w:space="0" w:color="auto"/>
          </w:divBdr>
          <w:divsChild>
            <w:div w:id="522937178">
              <w:marLeft w:val="0"/>
              <w:marRight w:val="0"/>
              <w:marTop w:val="0"/>
              <w:marBottom w:val="0"/>
              <w:divBdr>
                <w:top w:val="none" w:sz="0" w:space="0" w:color="auto"/>
                <w:left w:val="none" w:sz="0" w:space="0" w:color="auto"/>
                <w:bottom w:val="none" w:sz="0" w:space="0" w:color="auto"/>
                <w:right w:val="none" w:sz="0" w:space="0" w:color="auto"/>
              </w:divBdr>
              <w:divsChild>
                <w:div w:id="10013960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59030121">
          <w:marLeft w:val="0"/>
          <w:marRight w:val="0"/>
          <w:marTop w:val="0"/>
          <w:marBottom w:val="0"/>
          <w:divBdr>
            <w:top w:val="none" w:sz="0" w:space="0" w:color="auto"/>
            <w:left w:val="none" w:sz="0" w:space="0" w:color="auto"/>
            <w:bottom w:val="none" w:sz="0" w:space="0" w:color="auto"/>
            <w:right w:val="none" w:sz="0" w:space="0" w:color="auto"/>
          </w:divBdr>
          <w:divsChild>
            <w:div w:id="8254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4843">
      <w:bodyDiv w:val="1"/>
      <w:marLeft w:val="0"/>
      <w:marRight w:val="0"/>
      <w:marTop w:val="0"/>
      <w:marBottom w:val="0"/>
      <w:divBdr>
        <w:top w:val="none" w:sz="0" w:space="0" w:color="auto"/>
        <w:left w:val="none" w:sz="0" w:space="0" w:color="auto"/>
        <w:bottom w:val="none" w:sz="0" w:space="0" w:color="auto"/>
        <w:right w:val="none" w:sz="0" w:space="0" w:color="auto"/>
      </w:divBdr>
      <w:divsChild>
        <w:div w:id="79327587">
          <w:marLeft w:val="0"/>
          <w:marRight w:val="0"/>
          <w:marTop w:val="0"/>
          <w:marBottom w:val="0"/>
          <w:divBdr>
            <w:top w:val="none" w:sz="0" w:space="0" w:color="auto"/>
            <w:left w:val="none" w:sz="0" w:space="0" w:color="auto"/>
            <w:bottom w:val="none" w:sz="0" w:space="0" w:color="auto"/>
            <w:right w:val="none" w:sz="0" w:space="0" w:color="auto"/>
          </w:divBdr>
          <w:divsChild>
            <w:div w:id="1254245077">
              <w:marLeft w:val="0"/>
              <w:marRight w:val="0"/>
              <w:marTop w:val="0"/>
              <w:marBottom w:val="150"/>
              <w:divBdr>
                <w:top w:val="none" w:sz="0" w:space="0" w:color="auto"/>
                <w:left w:val="none" w:sz="0" w:space="0" w:color="auto"/>
                <w:bottom w:val="none" w:sz="0" w:space="0" w:color="auto"/>
                <w:right w:val="none" w:sz="0" w:space="0" w:color="auto"/>
              </w:divBdr>
            </w:div>
          </w:divsChild>
        </w:div>
        <w:div w:id="1685014776">
          <w:marLeft w:val="0"/>
          <w:marRight w:val="0"/>
          <w:marTop w:val="0"/>
          <w:marBottom w:val="0"/>
          <w:divBdr>
            <w:top w:val="none" w:sz="0" w:space="0" w:color="auto"/>
            <w:left w:val="none" w:sz="0" w:space="0" w:color="auto"/>
            <w:bottom w:val="none" w:sz="0" w:space="0" w:color="auto"/>
            <w:right w:val="none" w:sz="0" w:space="0" w:color="auto"/>
          </w:divBdr>
          <w:divsChild>
            <w:div w:id="376660020">
              <w:marLeft w:val="-420"/>
              <w:marRight w:val="0"/>
              <w:marTop w:val="0"/>
              <w:marBottom w:val="0"/>
              <w:divBdr>
                <w:top w:val="none" w:sz="0" w:space="0" w:color="auto"/>
                <w:left w:val="none" w:sz="0" w:space="0" w:color="auto"/>
                <w:bottom w:val="none" w:sz="0" w:space="0" w:color="auto"/>
                <w:right w:val="none" w:sz="0" w:space="0" w:color="auto"/>
              </w:divBdr>
              <w:divsChild>
                <w:div w:id="425152625">
                  <w:marLeft w:val="0"/>
                  <w:marRight w:val="0"/>
                  <w:marTop w:val="0"/>
                  <w:marBottom w:val="0"/>
                  <w:divBdr>
                    <w:top w:val="none" w:sz="0" w:space="0" w:color="auto"/>
                    <w:left w:val="none" w:sz="0" w:space="0" w:color="auto"/>
                    <w:bottom w:val="none" w:sz="0" w:space="0" w:color="auto"/>
                    <w:right w:val="none" w:sz="0" w:space="0" w:color="auto"/>
                  </w:divBdr>
                  <w:divsChild>
                    <w:div w:id="1392117457">
                      <w:marLeft w:val="0"/>
                      <w:marRight w:val="0"/>
                      <w:marTop w:val="0"/>
                      <w:marBottom w:val="0"/>
                      <w:divBdr>
                        <w:top w:val="none" w:sz="0" w:space="0" w:color="auto"/>
                        <w:left w:val="none" w:sz="0" w:space="0" w:color="auto"/>
                        <w:bottom w:val="none" w:sz="0" w:space="0" w:color="auto"/>
                        <w:right w:val="none" w:sz="0" w:space="0" w:color="auto"/>
                      </w:divBdr>
                      <w:divsChild>
                        <w:div w:id="359086085">
                          <w:marLeft w:val="0"/>
                          <w:marRight w:val="0"/>
                          <w:marTop w:val="0"/>
                          <w:marBottom w:val="0"/>
                          <w:divBdr>
                            <w:top w:val="none" w:sz="0" w:space="0" w:color="auto"/>
                            <w:left w:val="none" w:sz="0" w:space="0" w:color="auto"/>
                            <w:bottom w:val="none" w:sz="0" w:space="0" w:color="auto"/>
                            <w:right w:val="none" w:sz="0" w:space="0" w:color="auto"/>
                          </w:divBdr>
                        </w:div>
                        <w:div w:id="9561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6953">
              <w:marLeft w:val="-420"/>
              <w:marRight w:val="0"/>
              <w:marTop w:val="0"/>
              <w:marBottom w:val="0"/>
              <w:divBdr>
                <w:top w:val="none" w:sz="0" w:space="0" w:color="auto"/>
                <w:left w:val="none" w:sz="0" w:space="0" w:color="auto"/>
                <w:bottom w:val="none" w:sz="0" w:space="0" w:color="auto"/>
                <w:right w:val="none" w:sz="0" w:space="0" w:color="auto"/>
              </w:divBdr>
              <w:divsChild>
                <w:div w:id="751316074">
                  <w:marLeft w:val="0"/>
                  <w:marRight w:val="0"/>
                  <w:marTop w:val="0"/>
                  <w:marBottom w:val="0"/>
                  <w:divBdr>
                    <w:top w:val="none" w:sz="0" w:space="0" w:color="auto"/>
                    <w:left w:val="none" w:sz="0" w:space="0" w:color="auto"/>
                    <w:bottom w:val="none" w:sz="0" w:space="0" w:color="auto"/>
                    <w:right w:val="none" w:sz="0" w:space="0" w:color="auto"/>
                  </w:divBdr>
                  <w:divsChild>
                    <w:div w:id="2113546998">
                      <w:marLeft w:val="0"/>
                      <w:marRight w:val="0"/>
                      <w:marTop w:val="0"/>
                      <w:marBottom w:val="0"/>
                      <w:divBdr>
                        <w:top w:val="none" w:sz="0" w:space="0" w:color="auto"/>
                        <w:left w:val="none" w:sz="0" w:space="0" w:color="auto"/>
                        <w:bottom w:val="none" w:sz="0" w:space="0" w:color="auto"/>
                        <w:right w:val="none" w:sz="0" w:space="0" w:color="auto"/>
                      </w:divBdr>
                      <w:divsChild>
                        <w:div w:id="1032921322">
                          <w:marLeft w:val="0"/>
                          <w:marRight w:val="0"/>
                          <w:marTop w:val="0"/>
                          <w:marBottom w:val="0"/>
                          <w:divBdr>
                            <w:top w:val="none" w:sz="0" w:space="0" w:color="auto"/>
                            <w:left w:val="none" w:sz="0" w:space="0" w:color="auto"/>
                            <w:bottom w:val="none" w:sz="0" w:space="0" w:color="auto"/>
                            <w:right w:val="none" w:sz="0" w:space="0" w:color="auto"/>
                          </w:divBdr>
                        </w:div>
                        <w:div w:id="14264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39223">
              <w:marLeft w:val="0"/>
              <w:marRight w:val="0"/>
              <w:marTop w:val="0"/>
              <w:marBottom w:val="0"/>
              <w:divBdr>
                <w:top w:val="none" w:sz="0" w:space="0" w:color="auto"/>
                <w:left w:val="none" w:sz="0" w:space="0" w:color="auto"/>
                <w:bottom w:val="none" w:sz="0" w:space="0" w:color="auto"/>
                <w:right w:val="none" w:sz="0" w:space="0" w:color="auto"/>
              </w:divBdr>
              <w:divsChild>
                <w:div w:id="1615944883">
                  <w:marLeft w:val="-420"/>
                  <w:marRight w:val="0"/>
                  <w:marTop w:val="0"/>
                  <w:marBottom w:val="0"/>
                  <w:divBdr>
                    <w:top w:val="none" w:sz="0" w:space="0" w:color="auto"/>
                    <w:left w:val="none" w:sz="0" w:space="0" w:color="auto"/>
                    <w:bottom w:val="none" w:sz="0" w:space="0" w:color="auto"/>
                    <w:right w:val="none" w:sz="0" w:space="0" w:color="auto"/>
                  </w:divBdr>
                  <w:divsChild>
                    <w:div w:id="500975090">
                      <w:marLeft w:val="0"/>
                      <w:marRight w:val="0"/>
                      <w:marTop w:val="0"/>
                      <w:marBottom w:val="0"/>
                      <w:divBdr>
                        <w:top w:val="none" w:sz="0" w:space="0" w:color="auto"/>
                        <w:left w:val="none" w:sz="0" w:space="0" w:color="auto"/>
                        <w:bottom w:val="none" w:sz="0" w:space="0" w:color="auto"/>
                        <w:right w:val="none" w:sz="0" w:space="0" w:color="auto"/>
                      </w:divBdr>
                      <w:divsChild>
                        <w:div w:id="163667391">
                          <w:marLeft w:val="0"/>
                          <w:marRight w:val="0"/>
                          <w:marTop w:val="0"/>
                          <w:marBottom w:val="0"/>
                          <w:divBdr>
                            <w:top w:val="none" w:sz="0" w:space="0" w:color="auto"/>
                            <w:left w:val="none" w:sz="0" w:space="0" w:color="auto"/>
                            <w:bottom w:val="none" w:sz="0" w:space="0" w:color="auto"/>
                            <w:right w:val="none" w:sz="0" w:space="0" w:color="auto"/>
                          </w:divBdr>
                          <w:divsChild>
                            <w:div w:id="275261708">
                              <w:marLeft w:val="0"/>
                              <w:marRight w:val="0"/>
                              <w:marTop w:val="0"/>
                              <w:marBottom w:val="0"/>
                              <w:divBdr>
                                <w:top w:val="none" w:sz="0" w:space="0" w:color="auto"/>
                                <w:left w:val="none" w:sz="0" w:space="0" w:color="auto"/>
                                <w:bottom w:val="none" w:sz="0" w:space="0" w:color="auto"/>
                                <w:right w:val="none" w:sz="0" w:space="0" w:color="auto"/>
                              </w:divBdr>
                            </w:div>
                            <w:div w:id="14188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98736">
              <w:marLeft w:val="0"/>
              <w:marRight w:val="0"/>
              <w:marTop w:val="0"/>
              <w:marBottom w:val="0"/>
              <w:divBdr>
                <w:top w:val="none" w:sz="0" w:space="0" w:color="auto"/>
                <w:left w:val="none" w:sz="0" w:space="0" w:color="auto"/>
                <w:bottom w:val="none" w:sz="0" w:space="0" w:color="auto"/>
                <w:right w:val="none" w:sz="0" w:space="0" w:color="auto"/>
              </w:divBdr>
              <w:divsChild>
                <w:div w:id="740249514">
                  <w:marLeft w:val="-420"/>
                  <w:marRight w:val="0"/>
                  <w:marTop w:val="0"/>
                  <w:marBottom w:val="0"/>
                  <w:divBdr>
                    <w:top w:val="none" w:sz="0" w:space="0" w:color="auto"/>
                    <w:left w:val="none" w:sz="0" w:space="0" w:color="auto"/>
                    <w:bottom w:val="none" w:sz="0" w:space="0" w:color="auto"/>
                    <w:right w:val="none" w:sz="0" w:space="0" w:color="auto"/>
                  </w:divBdr>
                  <w:divsChild>
                    <w:div w:id="1048525819">
                      <w:marLeft w:val="0"/>
                      <w:marRight w:val="0"/>
                      <w:marTop w:val="0"/>
                      <w:marBottom w:val="0"/>
                      <w:divBdr>
                        <w:top w:val="none" w:sz="0" w:space="0" w:color="auto"/>
                        <w:left w:val="none" w:sz="0" w:space="0" w:color="auto"/>
                        <w:bottom w:val="none" w:sz="0" w:space="0" w:color="auto"/>
                        <w:right w:val="none" w:sz="0" w:space="0" w:color="auto"/>
                      </w:divBdr>
                      <w:divsChild>
                        <w:div w:id="106242729">
                          <w:marLeft w:val="0"/>
                          <w:marRight w:val="0"/>
                          <w:marTop w:val="0"/>
                          <w:marBottom w:val="0"/>
                          <w:divBdr>
                            <w:top w:val="none" w:sz="0" w:space="0" w:color="auto"/>
                            <w:left w:val="none" w:sz="0" w:space="0" w:color="auto"/>
                            <w:bottom w:val="none" w:sz="0" w:space="0" w:color="auto"/>
                            <w:right w:val="none" w:sz="0" w:space="0" w:color="auto"/>
                          </w:divBdr>
                          <w:divsChild>
                            <w:div w:id="447283557">
                              <w:marLeft w:val="0"/>
                              <w:marRight w:val="0"/>
                              <w:marTop w:val="0"/>
                              <w:marBottom w:val="0"/>
                              <w:divBdr>
                                <w:top w:val="none" w:sz="0" w:space="0" w:color="auto"/>
                                <w:left w:val="none" w:sz="0" w:space="0" w:color="auto"/>
                                <w:bottom w:val="none" w:sz="0" w:space="0" w:color="auto"/>
                                <w:right w:val="none" w:sz="0" w:space="0" w:color="auto"/>
                              </w:divBdr>
                            </w:div>
                            <w:div w:id="899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500651">
              <w:marLeft w:val="0"/>
              <w:marRight w:val="0"/>
              <w:marTop w:val="0"/>
              <w:marBottom w:val="0"/>
              <w:divBdr>
                <w:top w:val="none" w:sz="0" w:space="0" w:color="auto"/>
                <w:left w:val="none" w:sz="0" w:space="0" w:color="auto"/>
                <w:bottom w:val="none" w:sz="0" w:space="0" w:color="auto"/>
                <w:right w:val="none" w:sz="0" w:space="0" w:color="auto"/>
              </w:divBdr>
              <w:divsChild>
                <w:div w:id="1546330490">
                  <w:marLeft w:val="-420"/>
                  <w:marRight w:val="0"/>
                  <w:marTop w:val="0"/>
                  <w:marBottom w:val="0"/>
                  <w:divBdr>
                    <w:top w:val="none" w:sz="0" w:space="0" w:color="auto"/>
                    <w:left w:val="none" w:sz="0" w:space="0" w:color="auto"/>
                    <w:bottom w:val="none" w:sz="0" w:space="0" w:color="auto"/>
                    <w:right w:val="none" w:sz="0" w:space="0" w:color="auto"/>
                  </w:divBdr>
                  <w:divsChild>
                    <w:div w:id="1020474177">
                      <w:marLeft w:val="0"/>
                      <w:marRight w:val="0"/>
                      <w:marTop w:val="0"/>
                      <w:marBottom w:val="0"/>
                      <w:divBdr>
                        <w:top w:val="none" w:sz="0" w:space="0" w:color="auto"/>
                        <w:left w:val="none" w:sz="0" w:space="0" w:color="auto"/>
                        <w:bottom w:val="none" w:sz="0" w:space="0" w:color="auto"/>
                        <w:right w:val="none" w:sz="0" w:space="0" w:color="auto"/>
                      </w:divBdr>
                      <w:divsChild>
                        <w:div w:id="234096615">
                          <w:marLeft w:val="0"/>
                          <w:marRight w:val="0"/>
                          <w:marTop w:val="0"/>
                          <w:marBottom w:val="0"/>
                          <w:divBdr>
                            <w:top w:val="none" w:sz="0" w:space="0" w:color="auto"/>
                            <w:left w:val="none" w:sz="0" w:space="0" w:color="auto"/>
                            <w:bottom w:val="none" w:sz="0" w:space="0" w:color="auto"/>
                            <w:right w:val="none" w:sz="0" w:space="0" w:color="auto"/>
                          </w:divBdr>
                          <w:divsChild>
                            <w:div w:id="2124226260">
                              <w:marLeft w:val="0"/>
                              <w:marRight w:val="0"/>
                              <w:marTop w:val="0"/>
                              <w:marBottom w:val="0"/>
                              <w:divBdr>
                                <w:top w:val="none" w:sz="0" w:space="0" w:color="auto"/>
                                <w:left w:val="none" w:sz="0" w:space="0" w:color="auto"/>
                                <w:bottom w:val="none" w:sz="0" w:space="0" w:color="auto"/>
                                <w:right w:val="none" w:sz="0" w:space="0" w:color="auto"/>
                              </w:divBdr>
                            </w:div>
                            <w:div w:id="9848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333669">
      <w:bodyDiv w:val="1"/>
      <w:marLeft w:val="0"/>
      <w:marRight w:val="0"/>
      <w:marTop w:val="0"/>
      <w:marBottom w:val="0"/>
      <w:divBdr>
        <w:top w:val="none" w:sz="0" w:space="0" w:color="auto"/>
        <w:left w:val="none" w:sz="0" w:space="0" w:color="auto"/>
        <w:bottom w:val="none" w:sz="0" w:space="0" w:color="auto"/>
        <w:right w:val="none" w:sz="0" w:space="0" w:color="auto"/>
      </w:divBdr>
      <w:divsChild>
        <w:div w:id="1166940531">
          <w:marLeft w:val="0"/>
          <w:marRight w:val="0"/>
          <w:marTop w:val="0"/>
          <w:marBottom w:val="0"/>
          <w:divBdr>
            <w:top w:val="none" w:sz="0" w:space="0" w:color="auto"/>
            <w:left w:val="none" w:sz="0" w:space="0" w:color="auto"/>
            <w:bottom w:val="none" w:sz="0" w:space="0" w:color="auto"/>
            <w:right w:val="none" w:sz="0" w:space="0" w:color="auto"/>
          </w:divBdr>
          <w:divsChild>
            <w:div w:id="1346320713">
              <w:marLeft w:val="0"/>
              <w:marRight w:val="0"/>
              <w:marTop w:val="0"/>
              <w:marBottom w:val="150"/>
              <w:divBdr>
                <w:top w:val="none" w:sz="0" w:space="0" w:color="auto"/>
                <w:left w:val="none" w:sz="0" w:space="0" w:color="auto"/>
                <w:bottom w:val="none" w:sz="0" w:space="0" w:color="auto"/>
                <w:right w:val="none" w:sz="0" w:space="0" w:color="auto"/>
              </w:divBdr>
            </w:div>
          </w:divsChild>
        </w:div>
        <w:div w:id="1461074124">
          <w:marLeft w:val="0"/>
          <w:marRight w:val="0"/>
          <w:marTop w:val="0"/>
          <w:marBottom w:val="0"/>
          <w:divBdr>
            <w:top w:val="none" w:sz="0" w:space="0" w:color="auto"/>
            <w:left w:val="none" w:sz="0" w:space="0" w:color="auto"/>
            <w:bottom w:val="none" w:sz="0" w:space="0" w:color="auto"/>
            <w:right w:val="none" w:sz="0" w:space="0" w:color="auto"/>
          </w:divBdr>
          <w:divsChild>
            <w:div w:id="1240095853">
              <w:marLeft w:val="-420"/>
              <w:marRight w:val="0"/>
              <w:marTop w:val="0"/>
              <w:marBottom w:val="0"/>
              <w:divBdr>
                <w:top w:val="none" w:sz="0" w:space="0" w:color="auto"/>
                <w:left w:val="none" w:sz="0" w:space="0" w:color="auto"/>
                <w:bottom w:val="none" w:sz="0" w:space="0" w:color="auto"/>
                <w:right w:val="none" w:sz="0" w:space="0" w:color="auto"/>
              </w:divBdr>
              <w:divsChild>
                <w:div w:id="1674185177">
                  <w:marLeft w:val="0"/>
                  <w:marRight w:val="0"/>
                  <w:marTop w:val="0"/>
                  <w:marBottom w:val="0"/>
                  <w:divBdr>
                    <w:top w:val="none" w:sz="0" w:space="0" w:color="auto"/>
                    <w:left w:val="none" w:sz="0" w:space="0" w:color="auto"/>
                    <w:bottom w:val="none" w:sz="0" w:space="0" w:color="auto"/>
                    <w:right w:val="none" w:sz="0" w:space="0" w:color="auto"/>
                  </w:divBdr>
                  <w:divsChild>
                    <w:div w:id="1651325752">
                      <w:marLeft w:val="0"/>
                      <w:marRight w:val="0"/>
                      <w:marTop w:val="0"/>
                      <w:marBottom w:val="0"/>
                      <w:divBdr>
                        <w:top w:val="none" w:sz="0" w:space="0" w:color="auto"/>
                        <w:left w:val="none" w:sz="0" w:space="0" w:color="auto"/>
                        <w:bottom w:val="none" w:sz="0" w:space="0" w:color="auto"/>
                        <w:right w:val="none" w:sz="0" w:space="0" w:color="auto"/>
                      </w:divBdr>
                      <w:divsChild>
                        <w:div w:id="1787310274">
                          <w:marLeft w:val="0"/>
                          <w:marRight w:val="0"/>
                          <w:marTop w:val="0"/>
                          <w:marBottom w:val="0"/>
                          <w:divBdr>
                            <w:top w:val="none" w:sz="0" w:space="0" w:color="auto"/>
                            <w:left w:val="none" w:sz="0" w:space="0" w:color="auto"/>
                            <w:bottom w:val="none" w:sz="0" w:space="0" w:color="auto"/>
                            <w:right w:val="none" w:sz="0" w:space="0" w:color="auto"/>
                          </w:divBdr>
                        </w:div>
                        <w:div w:id="4520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45546">
              <w:marLeft w:val="-420"/>
              <w:marRight w:val="0"/>
              <w:marTop w:val="0"/>
              <w:marBottom w:val="0"/>
              <w:divBdr>
                <w:top w:val="none" w:sz="0" w:space="0" w:color="auto"/>
                <w:left w:val="none" w:sz="0" w:space="0" w:color="auto"/>
                <w:bottom w:val="none" w:sz="0" w:space="0" w:color="auto"/>
                <w:right w:val="none" w:sz="0" w:space="0" w:color="auto"/>
              </w:divBdr>
              <w:divsChild>
                <w:div w:id="1309475799">
                  <w:marLeft w:val="0"/>
                  <w:marRight w:val="0"/>
                  <w:marTop w:val="0"/>
                  <w:marBottom w:val="0"/>
                  <w:divBdr>
                    <w:top w:val="none" w:sz="0" w:space="0" w:color="auto"/>
                    <w:left w:val="none" w:sz="0" w:space="0" w:color="auto"/>
                    <w:bottom w:val="none" w:sz="0" w:space="0" w:color="auto"/>
                    <w:right w:val="none" w:sz="0" w:space="0" w:color="auto"/>
                  </w:divBdr>
                  <w:divsChild>
                    <w:div w:id="1924756427">
                      <w:marLeft w:val="0"/>
                      <w:marRight w:val="0"/>
                      <w:marTop w:val="0"/>
                      <w:marBottom w:val="0"/>
                      <w:divBdr>
                        <w:top w:val="none" w:sz="0" w:space="0" w:color="auto"/>
                        <w:left w:val="none" w:sz="0" w:space="0" w:color="auto"/>
                        <w:bottom w:val="none" w:sz="0" w:space="0" w:color="auto"/>
                        <w:right w:val="none" w:sz="0" w:space="0" w:color="auto"/>
                      </w:divBdr>
                      <w:divsChild>
                        <w:div w:id="1913659531">
                          <w:marLeft w:val="0"/>
                          <w:marRight w:val="0"/>
                          <w:marTop w:val="0"/>
                          <w:marBottom w:val="0"/>
                          <w:divBdr>
                            <w:top w:val="none" w:sz="0" w:space="0" w:color="auto"/>
                            <w:left w:val="none" w:sz="0" w:space="0" w:color="auto"/>
                            <w:bottom w:val="none" w:sz="0" w:space="0" w:color="auto"/>
                            <w:right w:val="none" w:sz="0" w:space="0" w:color="auto"/>
                          </w:divBdr>
                        </w:div>
                        <w:div w:id="462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11288">
              <w:marLeft w:val="0"/>
              <w:marRight w:val="0"/>
              <w:marTop w:val="0"/>
              <w:marBottom w:val="0"/>
              <w:divBdr>
                <w:top w:val="none" w:sz="0" w:space="0" w:color="auto"/>
                <w:left w:val="none" w:sz="0" w:space="0" w:color="auto"/>
                <w:bottom w:val="none" w:sz="0" w:space="0" w:color="auto"/>
                <w:right w:val="none" w:sz="0" w:space="0" w:color="auto"/>
              </w:divBdr>
              <w:divsChild>
                <w:div w:id="1493790506">
                  <w:marLeft w:val="-420"/>
                  <w:marRight w:val="0"/>
                  <w:marTop w:val="0"/>
                  <w:marBottom w:val="0"/>
                  <w:divBdr>
                    <w:top w:val="none" w:sz="0" w:space="0" w:color="auto"/>
                    <w:left w:val="none" w:sz="0" w:space="0" w:color="auto"/>
                    <w:bottom w:val="none" w:sz="0" w:space="0" w:color="auto"/>
                    <w:right w:val="none" w:sz="0" w:space="0" w:color="auto"/>
                  </w:divBdr>
                  <w:divsChild>
                    <w:div w:id="274992041">
                      <w:marLeft w:val="0"/>
                      <w:marRight w:val="0"/>
                      <w:marTop w:val="0"/>
                      <w:marBottom w:val="0"/>
                      <w:divBdr>
                        <w:top w:val="none" w:sz="0" w:space="0" w:color="auto"/>
                        <w:left w:val="none" w:sz="0" w:space="0" w:color="auto"/>
                        <w:bottom w:val="none" w:sz="0" w:space="0" w:color="auto"/>
                        <w:right w:val="none" w:sz="0" w:space="0" w:color="auto"/>
                      </w:divBdr>
                      <w:divsChild>
                        <w:div w:id="1548447882">
                          <w:marLeft w:val="0"/>
                          <w:marRight w:val="0"/>
                          <w:marTop w:val="0"/>
                          <w:marBottom w:val="0"/>
                          <w:divBdr>
                            <w:top w:val="none" w:sz="0" w:space="0" w:color="auto"/>
                            <w:left w:val="none" w:sz="0" w:space="0" w:color="auto"/>
                            <w:bottom w:val="none" w:sz="0" w:space="0" w:color="auto"/>
                            <w:right w:val="none" w:sz="0" w:space="0" w:color="auto"/>
                          </w:divBdr>
                          <w:divsChild>
                            <w:div w:id="493956178">
                              <w:marLeft w:val="0"/>
                              <w:marRight w:val="0"/>
                              <w:marTop w:val="0"/>
                              <w:marBottom w:val="0"/>
                              <w:divBdr>
                                <w:top w:val="none" w:sz="0" w:space="0" w:color="auto"/>
                                <w:left w:val="none" w:sz="0" w:space="0" w:color="auto"/>
                                <w:bottom w:val="none" w:sz="0" w:space="0" w:color="auto"/>
                                <w:right w:val="none" w:sz="0" w:space="0" w:color="auto"/>
                              </w:divBdr>
                            </w:div>
                            <w:div w:id="15543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537767">
              <w:marLeft w:val="0"/>
              <w:marRight w:val="0"/>
              <w:marTop w:val="0"/>
              <w:marBottom w:val="0"/>
              <w:divBdr>
                <w:top w:val="none" w:sz="0" w:space="0" w:color="auto"/>
                <w:left w:val="none" w:sz="0" w:space="0" w:color="auto"/>
                <w:bottom w:val="none" w:sz="0" w:space="0" w:color="auto"/>
                <w:right w:val="none" w:sz="0" w:space="0" w:color="auto"/>
              </w:divBdr>
              <w:divsChild>
                <w:div w:id="10957597">
                  <w:marLeft w:val="-420"/>
                  <w:marRight w:val="0"/>
                  <w:marTop w:val="0"/>
                  <w:marBottom w:val="0"/>
                  <w:divBdr>
                    <w:top w:val="none" w:sz="0" w:space="0" w:color="auto"/>
                    <w:left w:val="none" w:sz="0" w:space="0" w:color="auto"/>
                    <w:bottom w:val="none" w:sz="0" w:space="0" w:color="auto"/>
                    <w:right w:val="none" w:sz="0" w:space="0" w:color="auto"/>
                  </w:divBdr>
                  <w:divsChild>
                    <w:div w:id="251814692">
                      <w:marLeft w:val="0"/>
                      <w:marRight w:val="0"/>
                      <w:marTop w:val="0"/>
                      <w:marBottom w:val="0"/>
                      <w:divBdr>
                        <w:top w:val="none" w:sz="0" w:space="0" w:color="auto"/>
                        <w:left w:val="none" w:sz="0" w:space="0" w:color="auto"/>
                        <w:bottom w:val="none" w:sz="0" w:space="0" w:color="auto"/>
                        <w:right w:val="none" w:sz="0" w:space="0" w:color="auto"/>
                      </w:divBdr>
                      <w:divsChild>
                        <w:div w:id="2105107140">
                          <w:marLeft w:val="0"/>
                          <w:marRight w:val="0"/>
                          <w:marTop w:val="0"/>
                          <w:marBottom w:val="0"/>
                          <w:divBdr>
                            <w:top w:val="none" w:sz="0" w:space="0" w:color="auto"/>
                            <w:left w:val="none" w:sz="0" w:space="0" w:color="auto"/>
                            <w:bottom w:val="none" w:sz="0" w:space="0" w:color="auto"/>
                            <w:right w:val="none" w:sz="0" w:space="0" w:color="auto"/>
                          </w:divBdr>
                          <w:divsChild>
                            <w:div w:id="1976182341">
                              <w:marLeft w:val="0"/>
                              <w:marRight w:val="0"/>
                              <w:marTop w:val="0"/>
                              <w:marBottom w:val="0"/>
                              <w:divBdr>
                                <w:top w:val="none" w:sz="0" w:space="0" w:color="auto"/>
                                <w:left w:val="none" w:sz="0" w:space="0" w:color="auto"/>
                                <w:bottom w:val="none" w:sz="0" w:space="0" w:color="auto"/>
                                <w:right w:val="none" w:sz="0" w:space="0" w:color="auto"/>
                              </w:divBdr>
                            </w:div>
                            <w:div w:id="7398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884296">
              <w:marLeft w:val="0"/>
              <w:marRight w:val="0"/>
              <w:marTop w:val="0"/>
              <w:marBottom w:val="0"/>
              <w:divBdr>
                <w:top w:val="none" w:sz="0" w:space="0" w:color="auto"/>
                <w:left w:val="none" w:sz="0" w:space="0" w:color="auto"/>
                <w:bottom w:val="none" w:sz="0" w:space="0" w:color="auto"/>
                <w:right w:val="none" w:sz="0" w:space="0" w:color="auto"/>
              </w:divBdr>
              <w:divsChild>
                <w:div w:id="1052771945">
                  <w:marLeft w:val="-420"/>
                  <w:marRight w:val="0"/>
                  <w:marTop w:val="0"/>
                  <w:marBottom w:val="0"/>
                  <w:divBdr>
                    <w:top w:val="none" w:sz="0" w:space="0" w:color="auto"/>
                    <w:left w:val="none" w:sz="0" w:space="0" w:color="auto"/>
                    <w:bottom w:val="none" w:sz="0" w:space="0" w:color="auto"/>
                    <w:right w:val="none" w:sz="0" w:space="0" w:color="auto"/>
                  </w:divBdr>
                  <w:divsChild>
                    <w:div w:id="1583026506">
                      <w:marLeft w:val="0"/>
                      <w:marRight w:val="0"/>
                      <w:marTop w:val="0"/>
                      <w:marBottom w:val="0"/>
                      <w:divBdr>
                        <w:top w:val="none" w:sz="0" w:space="0" w:color="auto"/>
                        <w:left w:val="none" w:sz="0" w:space="0" w:color="auto"/>
                        <w:bottom w:val="none" w:sz="0" w:space="0" w:color="auto"/>
                        <w:right w:val="none" w:sz="0" w:space="0" w:color="auto"/>
                      </w:divBdr>
                      <w:divsChild>
                        <w:div w:id="956831788">
                          <w:marLeft w:val="0"/>
                          <w:marRight w:val="0"/>
                          <w:marTop w:val="0"/>
                          <w:marBottom w:val="0"/>
                          <w:divBdr>
                            <w:top w:val="none" w:sz="0" w:space="0" w:color="auto"/>
                            <w:left w:val="none" w:sz="0" w:space="0" w:color="auto"/>
                            <w:bottom w:val="none" w:sz="0" w:space="0" w:color="auto"/>
                            <w:right w:val="none" w:sz="0" w:space="0" w:color="auto"/>
                          </w:divBdr>
                          <w:divsChild>
                            <w:div w:id="1836339388">
                              <w:marLeft w:val="0"/>
                              <w:marRight w:val="0"/>
                              <w:marTop w:val="0"/>
                              <w:marBottom w:val="0"/>
                              <w:divBdr>
                                <w:top w:val="none" w:sz="0" w:space="0" w:color="auto"/>
                                <w:left w:val="none" w:sz="0" w:space="0" w:color="auto"/>
                                <w:bottom w:val="none" w:sz="0" w:space="0" w:color="auto"/>
                                <w:right w:val="none" w:sz="0" w:space="0" w:color="auto"/>
                              </w:divBdr>
                            </w:div>
                            <w:div w:id="17536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panda.com/guides/kafka-performance/kafka-logs"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dpanda.com/guides/kafka-tutorial/kafka-schema-regist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fka.apache.org/downloads" TargetMode="External"/><Relationship Id="rId11" Type="http://schemas.openxmlformats.org/officeDocument/2006/relationships/image" Target="media/image3.png"/><Relationship Id="rId5" Type="http://schemas.openxmlformats.org/officeDocument/2006/relationships/hyperlink" Target="https://redpanda.com/guides/kafka-architecture/kafka-consumer-group"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redpanda.com/guides/kafka-architecture/kafka-consumer-grou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10</Pages>
  <Words>2831</Words>
  <Characters>15799</Characters>
  <Application>Microsoft Office Word</Application>
  <DocSecurity>0</DocSecurity>
  <Lines>292</Lines>
  <Paragraphs>144</Paragraphs>
  <ScaleCrop>false</ScaleCrop>
  <Company/>
  <LinksUpToDate>false</LinksUpToDate>
  <CharactersWithSpaces>18486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19</cp:revision>
  <dcterms:created xsi:type="dcterms:W3CDTF">2024-11-12T10:38:00Z</dcterms:created>
  <dcterms:modified xsi:type="dcterms:W3CDTF">2024-11-13T04:21:00Z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fa997bf6-41e7-49a1-9f57-4a95f375a43d</vt:lpwstr>
  </property>
</Properties>
</file>