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C04B2" w14:textId="77777777" w:rsidR="00D25E9A" w:rsidRDefault="00221E53">
      <w:pPr>
        <w:jc w:val="center"/>
      </w:pPr>
      <w:r>
        <w:rPr>
          <w:b/>
          <w:bCs/>
          <w:color w:val="1F4E79"/>
          <w:sz w:val="26"/>
          <w:szCs w:val="26"/>
        </w:rPr>
        <w:t>SIMATS ENGINEERING (SAVEETHA SCHOOL OF ENGINEERING)</w:t>
      </w:r>
    </w:p>
    <w:p w14:paraId="39ED0358" w14:textId="0CFEC32E" w:rsidR="00D25E9A" w:rsidRDefault="00221E53">
      <w:pPr>
        <w:jc w:val="center"/>
      </w:pPr>
      <w:r>
        <w:rPr>
          <w:b/>
          <w:bCs/>
          <w:color w:val="2E75B6"/>
          <w:sz w:val="22"/>
          <w:szCs w:val="22"/>
        </w:rPr>
        <w:t xml:space="preserve">Department of </w:t>
      </w:r>
      <w:r w:rsidR="00235C23">
        <w:rPr>
          <w:b/>
          <w:bCs/>
          <w:color w:val="2E75B6"/>
          <w:sz w:val="22"/>
          <w:szCs w:val="22"/>
        </w:rPr>
        <w:t>Artificial Intelligence and Data Science</w:t>
      </w:r>
    </w:p>
    <w:p w14:paraId="30C7190A" w14:textId="2FF860C9" w:rsidR="003C4028" w:rsidRPr="003C4028" w:rsidRDefault="00221E53" w:rsidP="003C4028">
      <w:pPr>
        <w:pBdr>
          <w:bottom w:val="single" w:sz="6" w:space="1" w:color="1F4E79"/>
        </w:pBdr>
        <w:spacing w:after="80"/>
        <w:jc w:val="center"/>
        <w:rPr>
          <w:b/>
          <w:bCs/>
          <w:color w:val="C00000"/>
          <w:sz w:val="24"/>
          <w:szCs w:val="24"/>
          <w:lang w:val="en-GB"/>
        </w:rPr>
      </w:pPr>
      <w:r>
        <w:rPr>
          <w:b/>
          <w:bCs/>
          <w:color w:val="C00000"/>
          <w:sz w:val="24"/>
          <w:szCs w:val="24"/>
        </w:rPr>
        <w:t xml:space="preserve">ASSESSMENT TOOL </w:t>
      </w:r>
      <w:r w:rsidR="00BD6E11">
        <w:rPr>
          <w:b/>
          <w:bCs/>
          <w:color w:val="C00000"/>
          <w:sz w:val="24"/>
          <w:szCs w:val="24"/>
        </w:rPr>
        <w:t>2</w:t>
      </w:r>
      <w:r w:rsidR="00676A91">
        <w:rPr>
          <w:b/>
          <w:bCs/>
          <w:color w:val="C00000"/>
          <w:sz w:val="24"/>
          <w:szCs w:val="24"/>
        </w:rPr>
        <w:t xml:space="preserve"> </w:t>
      </w:r>
      <w:r>
        <w:rPr>
          <w:b/>
          <w:bCs/>
          <w:color w:val="C00000"/>
          <w:sz w:val="24"/>
          <w:szCs w:val="24"/>
        </w:rPr>
        <w:t xml:space="preserve">– </w:t>
      </w:r>
      <w:r w:rsidR="00BD6E11" w:rsidRPr="00BD6E11">
        <w:rPr>
          <w:b/>
          <w:bCs/>
          <w:color w:val="C00000"/>
          <w:sz w:val="24"/>
          <w:szCs w:val="24"/>
        </w:rPr>
        <w:t>Industry Problem Solving Task</w:t>
      </w:r>
    </w:p>
    <w:p w14:paraId="54A62946" w14:textId="77C1178C" w:rsidR="00D25E9A" w:rsidRDefault="00D25E9A">
      <w:pPr>
        <w:pBdr>
          <w:bottom w:val="single" w:sz="6" w:space="1" w:color="1F4E79"/>
        </w:pBdr>
        <w:spacing w:after="80"/>
        <w:jc w:val="center"/>
      </w:pPr>
    </w:p>
    <w:p w14:paraId="058A4843" w14:textId="77777777" w:rsidR="00D25E9A" w:rsidRDefault="00D25E9A">
      <w:pPr>
        <w:spacing w:after="50"/>
      </w:pPr>
    </w:p>
    <w:tbl>
      <w:tblPr>
        <w:tblStyle w:val="a"/>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3240"/>
        <w:gridCol w:w="1800"/>
        <w:gridCol w:w="3240"/>
      </w:tblGrid>
      <w:tr w:rsidR="00D25E9A" w14:paraId="3E683DEA"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502E00C" w14:textId="77777777" w:rsidR="00D25E9A" w:rsidRDefault="00221E53">
            <w:r>
              <w:rPr>
                <w:b/>
                <w:bCs/>
                <w:color w:val="1F4E79"/>
                <w:sz w:val="18"/>
                <w:szCs w:val="18"/>
              </w:rPr>
              <w:t>Course Code: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A59FE8D" w14:textId="0E2F5E6E" w:rsidR="00D25E9A" w:rsidRDefault="003C4028">
            <w:r w:rsidRPr="003C4028">
              <w:rPr>
                <w:sz w:val="18"/>
                <w:szCs w:val="18"/>
              </w:rPr>
              <w:t>DSA03</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69877163" w14:textId="77777777" w:rsidR="00D25E9A" w:rsidRDefault="00221E53">
            <w:r>
              <w:rPr>
                <w:b/>
                <w:bCs/>
                <w:color w:val="1F4E79"/>
                <w:sz w:val="18"/>
                <w:szCs w:val="18"/>
              </w:rPr>
              <w:t>Course Title: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C15E113" w14:textId="766CF9F4" w:rsidR="00FC4149" w:rsidRPr="00FC4149" w:rsidRDefault="00FC4149">
            <w:pPr>
              <w:rPr>
                <w:sz w:val="18"/>
                <w:szCs w:val="18"/>
              </w:rPr>
            </w:pPr>
            <w:r>
              <w:rPr>
                <w:sz w:val="18"/>
                <w:szCs w:val="18"/>
              </w:rPr>
              <w:t>Natural Language Processing</w:t>
            </w:r>
          </w:p>
        </w:tc>
      </w:tr>
      <w:tr w:rsidR="00D25E9A" w14:paraId="759B231E"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01C13B3" w14:textId="77777777" w:rsidR="00D25E9A" w:rsidRDefault="00221E53">
            <w:r>
              <w:rPr>
                <w:b/>
                <w:bCs/>
                <w:color w:val="1F4E79"/>
                <w:sz w:val="18"/>
                <w:szCs w:val="18"/>
              </w:rPr>
              <w:t>CO Assessed:</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02C7DC4" w14:textId="7C96356E" w:rsidR="00D25E9A" w:rsidRDefault="00221E53">
            <w:r>
              <w:rPr>
                <w:sz w:val="18"/>
                <w:szCs w:val="18"/>
              </w:rPr>
              <w:t>CO</w:t>
            </w:r>
            <w:r w:rsidR="00E75EDD">
              <w:rPr>
                <w:sz w:val="18"/>
                <w:szCs w:val="18"/>
              </w:rPr>
              <w:t>4</w:t>
            </w:r>
            <w:r>
              <w:rPr>
                <w:sz w:val="18"/>
                <w:szCs w:val="18"/>
              </w:rPr>
              <w:t xml:space="preserve"> – </w:t>
            </w:r>
            <w:r w:rsidR="0017585F" w:rsidRPr="0017585F">
              <w:rPr>
                <w:sz w:val="18"/>
                <w:szCs w:val="18"/>
              </w:rPr>
              <w:t>Precision</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5E18379" w14:textId="77777777" w:rsidR="00D25E9A" w:rsidRDefault="00221E53">
            <w:r>
              <w:rPr>
                <w:b/>
                <w:bCs/>
                <w:color w:val="1F4E79"/>
                <w:sz w:val="18"/>
                <w:szCs w:val="18"/>
              </w:rPr>
              <w:t>Assessment:</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77D8670" w14:textId="565E5398" w:rsidR="00D25E9A" w:rsidRPr="003914F7" w:rsidRDefault="00221E53">
            <w:r>
              <w:rPr>
                <w:sz w:val="18"/>
                <w:szCs w:val="18"/>
              </w:rPr>
              <w:t xml:space="preserve">Assessment Tool </w:t>
            </w:r>
            <w:r w:rsidR="00BD6E11">
              <w:rPr>
                <w:sz w:val="18"/>
                <w:szCs w:val="18"/>
              </w:rPr>
              <w:t>2</w:t>
            </w:r>
            <w:r w:rsidR="007C4FB5">
              <w:rPr>
                <w:sz w:val="18"/>
                <w:szCs w:val="18"/>
              </w:rPr>
              <w:t xml:space="preserve"> </w:t>
            </w:r>
            <w:r>
              <w:rPr>
                <w:sz w:val="18"/>
                <w:szCs w:val="18"/>
              </w:rPr>
              <w:t>–</w:t>
            </w:r>
            <w:r w:rsidR="00676A91">
              <w:rPr>
                <w:sz w:val="18"/>
                <w:szCs w:val="18"/>
              </w:rPr>
              <w:t xml:space="preserve"> </w:t>
            </w:r>
            <w:r w:rsidR="00BD6E11" w:rsidRPr="00BD6E11">
              <w:rPr>
                <w:sz w:val="18"/>
                <w:szCs w:val="18"/>
              </w:rPr>
              <w:t>Industry Problem Solving Task</w:t>
            </w:r>
          </w:p>
        </w:tc>
      </w:tr>
      <w:tr w:rsidR="00D25E9A" w14:paraId="6DF844AE"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B9F2B16" w14:textId="77777777" w:rsidR="00D25E9A" w:rsidRDefault="00221E53">
            <w:r>
              <w:rPr>
                <w:b/>
                <w:bCs/>
                <w:color w:val="1F4E79"/>
                <w:sz w:val="18"/>
                <w:szCs w:val="18"/>
              </w:rPr>
              <w:t>Weightage: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444C822" w14:textId="30E35CC8" w:rsidR="00D25E9A" w:rsidRDefault="00CC12F9">
            <w:r>
              <w:rPr>
                <w:sz w:val="18"/>
                <w:szCs w:val="18"/>
              </w:rPr>
              <w:t>35</w:t>
            </w:r>
            <w:r w:rsidR="00676A91">
              <w:rPr>
                <w:sz w:val="18"/>
                <w:szCs w:val="18"/>
              </w:rPr>
              <w:t>% of CIA</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DBE6B5C" w14:textId="0454827C" w:rsidR="00D25E9A" w:rsidRDefault="00D25E9A"/>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6D298C4D" w14:textId="7EFF5C7B" w:rsidR="00D25E9A" w:rsidRDefault="00D25E9A"/>
        </w:tc>
      </w:tr>
      <w:tr w:rsidR="00D25E9A" w14:paraId="1CB437B7"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686FB7D3" w14:textId="4689EEAB" w:rsidR="00D25E9A" w:rsidRDefault="00221E53">
            <w:r>
              <w:rPr>
                <w:b/>
                <w:bCs/>
                <w:color w:val="1F4E79"/>
                <w:sz w:val="18"/>
                <w:szCs w:val="18"/>
              </w:rPr>
              <w:t>CO</w:t>
            </w:r>
            <w:r w:rsidR="004074D8">
              <w:rPr>
                <w:b/>
                <w:bCs/>
                <w:color w:val="1F4E79"/>
                <w:sz w:val="18"/>
                <w:szCs w:val="18"/>
              </w:rPr>
              <w:t>5</w:t>
            </w:r>
            <w:r>
              <w:rPr>
                <w:b/>
                <w:bCs/>
                <w:color w:val="1F4E79"/>
                <w:sz w:val="18"/>
                <w:szCs w:val="18"/>
              </w:rPr>
              <w:t xml:space="preserve"> Statement:</w:t>
            </w:r>
          </w:p>
        </w:tc>
        <w:tc>
          <w:tcPr>
            <w:tcW w:w="8280" w:type="dxa"/>
            <w:gridSpan w:val="3"/>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tcPr>
          <w:p w14:paraId="20EC1A28" w14:textId="62CF8434" w:rsidR="00D25E9A" w:rsidRDefault="0032256E" w:rsidP="008F5E9F">
            <w:r w:rsidRPr="0032256E">
              <w:t>Formulate context-free grammars, feature structures, probabilistic parsing techniques and to construct parsing frameworks</w:t>
            </w:r>
            <w:r w:rsidR="000F31A7">
              <w:t>. (BL-</w:t>
            </w:r>
            <w:r w:rsidR="00E75EDD">
              <w:t>4</w:t>
            </w:r>
            <w:r w:rsidR="000F31A7">
              <w:t>)</w:t>
            </w:r>
          </w:p>
        </w:tc>
      </w:tr>
      <w:tr w:rsidR="00D25E9A" w14:paraId="16FD7F41"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8CA3063" w14:textId="77777777" w:rsidR="00D25E9A" w:rsidRDefault="00221E53">
            <w:r>
              <w:rPr>
                <w:b/>
                <w:bCs/>
                <w:color w:val="1F4E79"/>
                <w:sz w:val="18"/>
                <w:szCs w:val="18"/>
              </w:rPr>
              <w:t>Student Name: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FAF15B1" w14:textId="612EB53F" w:rsidR="00D25E9A" w:rsidRDefault="003B213B">
            <w:r>
              <w:t>P.Sunayana</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ADFE4F7" w14:textId="77777777" w:rsidR="00D25E9A" w:rsidRDefault="00221E53">
            <w:r>
              <w:rPr>
                <w:b/>
                <w:bCs/>
                <w:color w:val="1F4E79"/>
                <w:sz w:val="18"/>
                <w:szCs w:val="18"/>
              </w:rPr>
              <w:t>Reg. No.:</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A5FC461" w14:textId="053F75BA" w:rsidR="00D25E9A" w:rsidRDefault="003B213B">
            <w:r>
              <w:t>192424303</w:t>
            </w:r>
          </w:p>
        </w:tc>
      </w:tr>
      <w:tr w:rsidR="00D25E9A" w14:paraId="35A46646"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6079511" w14:textId="77777777" w:rsidR="00D25E9A" w:rsidRDefault="00221E53">
            <w:r>
              <w:rPr>
                <w:b/>
                <w:bCs/>
                <w:color w:val="1F4E79"/>
                <w:sz w:val="18"/>
                <w:szCs w:val="18"/>
              </w:rPr>
              <w:t>Section / Batch:</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3BEE6659" w14:textId="03B19C3F" w:rsidR="00D25E9A" w:rsidRDefault="003B213B">
            <w:r>
              <w:t>AI&amp;DS 2024</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3D92E83" w14:textId="77777777" w:rsidR="00D25E9A" w:rsidRDefault="00221E53">
            <w:r>
              <w:rPr>
                <w:b/>
                <w:bCs/>
                <w:color w:val="1F4E79"/>
                <w:sz w:val="18"/>
                <w:szCs w:val="18"/>
              </w:rPr>
              <w:t>Date: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DDA2AAF" w14:textId="75B3B728" w:rsidR="00D25E9A" w:rsidRDefault="003B213B">
            <w:r>
              <w:t>17-08-2026</w:t>
            </w:r>
          </w:p>
        </w:tc>
      </w:tr>
    </w:tbl>
    <w:p w14:paraId="7EF45814" w14:textId="77777777" w:rsidR="00D25E9A" w:rsidRDefault="00D25E9A">
      <w:pPr>
        <w:spacing w:after="50"/>
      </w:pPr>
    </w:p>
    <w:tbl>
      <w:tblPr>
        <w:tblStyle w:val="a0"/>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80"/>
      </w:tblGrid>
      <w:tr w:rsidR="00D25E9A" w14:paraId="2BB561BD" w14:textId="77777777">
        <w:tc>
          <w:tcPr>
            <w:tcW w:w="10080" w:type="dxa"/>
            <w:tcBorders>
              <w:top w:val="single" w:sz="4" w:space="0" w:color="1F4E79"/>
              <w:left w:val="single" w:sz="4" w:space="0" w:color="1F4E79"/>
              <w:bottom w:val="single" w:sz="4" w:space="0" w:color="1F4E79"/>
              <w:right w:val="single" w:sz="4" w:space="0" w:color="1F4E79"/>
            </w:tcBorders>
            <w:shd w:val="clear" w:color="auto" w:fill="FFF9E6"/>
            <w:tcMar>
              <w:top w:w="100" w:type="dxa"/>
              <w:left w:w="200" w:type="dxa"/>
              <w:bottom w:w="100" w:type="dxa"/>
              <w:right w:w="200" w:type="dxa"/>
            </w:tcMar>
          </w:tcPr>
          <w:p w14:paraId="7EE3F07F" w14:textId="77777777" w:rsidR="00D25E9A" w:rsidRDefault="00221E53">
            <w:r>
              <w:rPr>
                <w:b/>
                <w:bCs/>
                <w:color w:val="C00000"/>
              </w:rPr>
              <w:t>Code of Conduct</w:t>
            </w:r>
          </w:p>
          <w:p w14:paraId="098E3472" w14:textId="620229F5" w:rsidR="00D25E9A" w:rsidRDefault="00221E53">
            <w:pPr>
              <w:spacing w:after="60"/>
            </w:pPr>
            <w:r>
              <w:rPr>
                <w:i/>
                <w:iCs/>
                <w:sz w:val="18"/>
                <w:szCs w:val="18"/>
              </w:rPr>
              <w:t>I _</w:t>
            </w:r>
            <w:r w:rsidR="003B213B" w:rsidRPr="003B213B">
              <w:rPr>
                <w:b/>
                <w:bCs/>
                <w:i/>
                <w:iCs/>
                <w:sz w:val="18"/>
                <w:szCs w:val="18"/>
              </w:rPr>
              <w:t>P.Sunayana 192424303</w:t>
            </w:r>
            <w:r w:rsidRPr="003B213B">
              <w:rPr>
                <w:b/>
                <w:bCs/>
                <w:i/>
                <w:iCs/>
                <w:sz w:val="18"/>
                <w:szCs w:val="18"/>
              </w:rPr>
              <w:t>_</w:t>
            </w:r>
            <w:r>
              <w:rPr>
                <w:i/>
                <w:iCs/>
                <w:sz w:val="18"/>
                <w:szCs w:val="18"/>
              </w:rPr>
              <w:t xml:space="preserve"> (Name / Reg No) certify that this submission is my original work and that I have adhered to the guidelines specified for this assessment. I understand that any violation of academic integrity rules will result in disciplinary action.</w:t>
            </w:r>
          </w:p>
          <w:p w14:paraId="2F7EBA14" w14:textId="4D63545C" w:rsidR="00D25E9A" w:rsidRDefault="00221E53">
            <w:r>
              <w:rPr>
                <w:sz w:val="18"/>
                <w:szCs w:val="18"/>
              </w:rPr>
              <w:t>Signature of the Student: _</w:t>
            </w:r>
            <w:r w:rsidR="003B213B">
              <w:rPr>
                <w:sz w:val="18"/>
                <w:szCs w:val="18"/>
              </w:rPr>
              <w:t xml:space="preserve">P.Sunayana </w:t>
            </w:r>
            <w:r>
              <w:rPr>
                <w:sz w:val="18"/>
                <w:szCs w:val="18"/>
              </w:rPr>
              <w:t>_</w:t>
            </w:r>
          </w:p>
        </w:tc>
      </w:tr>
    </w:tbl>
    <w:p w14:paraId="68736CA5" w14:textId="77777777" w:rsidR="00D25E9A" w:rsidRDefault="00D25E9A">
      <w:pPr>
        <w:spacing w:after="50"/>
      </w:pPr>
    </w:p>
    <w:tbl>
      <w:tblPr>
        <w:tblStyle w:val="a1"/>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80"/>
      </w:tblGrid>
      <w:tr w:rsidR="00D25E9A" w14:paraId="1988B3AE" w14:textId="77777777">
        <w:tc>
          <w:tcPr>
            <w:tcW w:w="10080" w:type="dxa"/>
            <w:tcBorders>
              <w:top w:val="single" w:sz="4" w:space="0" w:color="1F4E79"/>
              <w:left w:val="single" w:sz="4" w:space="0" w:color="1F4E79"/>
              <w:bottom w:val="single" w:sz="4" w:space="0" w:color="1F4E79"/>
              <w:right w:val="single" w:sz="4" w:space="0" w:color="1F4E79"/>
            </w:tcBorders>
            <w:shd w:val="clear" w:color="auto" w:fill="FFF3CD"/>
            <w:tcMar>
              <w:top w:w="80" w:type="dxa"/>
              <w:left w:w="200" w:type="dxa"/>
              <w:bottom w:w="80" w:type="dxa"/>
              <w:right w:w="200" w:type="dxa"/>
            </w:tcMar>
          </w:tcPr>
          <w:p w14:paraId="2F1BDFBE" w14:textId="77777777" w:rsidR="00D25E9A" w:rsidRDefault="00221E53">
            <w:r>
              <w:rPr>
                <w:b/>
                <w:bCs/>
                <w:color w:val="C00000"/>
              </w:rPr>
              <w:t>Instructions</w:t>
            </w:r>
          </w:p>
          <w:p w14:paraId="35B46FC1" w14:textId="77777777" w:rsidR="001D4E8B" w:rsidRDefault="001D4E8B" w:rsidP="001D4E8B">
            <w:pPr>
              <w:numPr>
                <w:ilvl w:val="0"/>
                <w:numId w:val="1"/>
              </w:numPr>
              <w:pBdr>
                <w:top w:val="nil"/>
                <w:left w:val="nil"/>
                <w:bottom w:val="nil"/>
                <w:right w:val="nil"/>
                <w:between w:val="nil"/>
              </w:pBdr>
            </w:pPr>
            <w:r>
              <w:t>Read each industry scenario carefully before answering.</w:t>
            </w:r>
          </w:p>
          <w:p w14:paraId="32F7B825" w14:textId="77777777" w:rsidR="001D4E8B" w:rsidRDefault="001D4E8B" w:rsidP="001D4E8B">
            <w:pPr>
              <w:numPr>
                <w:ilvl w:val="0"/>
                <w:numId w:val="1"/>
              </w:numPr>
              <w:pBdr>
                <w:top w:val="nil"/>
                <w:left w:val="nil"/>
                <w:bottom w:val="nil"/>
                <w:right w:val="nil"/>
                <w:between w:val="nil"/>
              </w:pBdr>
            </w:pPr>
            <w:r>
              <w:t>Analyze the given problem from a semantic analysis perspective.</w:t>
            </w:r>
          </w:p>
          <w:p w14:paraId="10972725" w14:textId="3C1C6D4E" w:rsidR="001D4E8B" w:rsidRDefault="001D4E8B" w:rsidP="001D4E8B">
            <w:pPr>
              <w:numPr>
                <w:ilvl w:val="0"/>
                <w:numId w:val="1"/>
              </w:numPr>
              <w:pBdr>
                <w:top w:val="nil"/>
                <w:left w:val="nil"/>
                <w:bottom w:val="nil"/>
                <w:right w:val="nil"/>
                <w:between w:val="nil"/>
              </w:pBdr>
            </w:pPr>
            <w:r>
              <w:t>Provide structured and logical answers with proper justification.</w:t>
            </w:r>
          </w:p>
          <w:p w14:paraId="11C56F8A" w14:textId="77777777" w:rsidR="001D4E8B" w:rsidRDefault="001D4E8B" w:rsidP="001D4E8B">
            <w:pPr>
              <w:numPr>
                <w:ilvl w:val="0"/>
                <w:numId w:val="1"/>
              </w:numPr>
              <w:pBdr>
                <w:top w:val="nil"/>
                <w:left w:val="nil"/>
                <w:bottom w:val="nil"/>
                <w:right w:val="nil"/>
                <w:between w:val="nil"/>
              </w:pBdr>
            </w:pPr>
            <w:r>
              <w:t>Support your analysis using examples from the given scenario wherever applicable.</w:t>
            </w:r>
          </w:p>
          <w:p w14:paraId="5E54C458" w14:textId="77777777" w:rsidR="001D4E8B" w:rsidRDefault="001D4E8B" w:rsidP="001D4E8B">
            <w:pPr>
              <w:numPr>
                <w:ilvl w:val="0"/>
                <w:numId w:val="1"/>
              </w:numPr>
              <w:pBdr>
                <w:top w:val="nil"/>
                <w:left w:val="nil"/>
                <w:bottom w:val="nil"/>
                <w:right w:val="nil"/>
                <w:between w:val="nil"/>
              </w:pBdr>
            </w:pPr>
            <w:r>
              <w:t>Use suitable diagrams, semantic representations, logical predicates, workflows, architectures, or tables whenever necessary.</w:t>
            </w:r>
          </w:p>
          <w:p w14:paraId="11234BEB" w14:textId="74FD3B2F" w:rsidR="00FD254A" w:rsidRPr="00FE2E5D" w:rsidRDefault="001D4E8B" w:rsidP="001D4E8B">
            <w:pPr>
              <w:numPr>
                <w:ilvl w:val="0"/>
                <w:numId w:val="1"/>
              </w:numPr>
              <w:pBdr>
                <w:top w:val="nil"/>
                <w:left w:val="nil"/>
                <w:bottom w:val="nil"/>
                <w:right w:val="nil"/>
                <w:between w:val="nil"/>
              </w:pBdr>
            </w:pPr>
            <w:r>
              <w:t>Clearly state assumptions if additional information is required.</w:t>
            </w:r>
          </w:p>
          <w:p w14:paraId="25B7DC3C" w14:textId="3A45196C" w:rsidR="00D25E9A" w:rsidRDefault="00221E53" w:rsidP="0000735C">
            <w:pPr>
              <w:numPr>
                <w:ilvl w:val="0"/>
                <w:numId w:val="1"/>
              </w:numPr>
              <w:pBdr>
                <w:top w:val="nil"/>
                <w:left w:val="nil"/>
                <w:bottom w:val="nil"/>
                <w:right w:val="nil"/>
                <w:between w:val="nil"/>
              </w:pBdr>
            </w:pPr>
            <w:r w:rsidRPr="00621F87">
              <w:t xml:space="preserve">Duration: </w:t>
            </w:r>
            <w:r w:rsidR="00676A91" w:rsidRPr="00621F87">
              <w:t>30</w:t>
            </w:r>
            <w:r w:rsidRPr="00621F87">
              <w:t xml:space="preserve"> minutes.</w:t>
            </w:r>
          </w:p>
        </w:tc>
      </w:tr>
    </w:tbl>
    <w:p w14:paraId="2C61D16F" w14:textId="77777777" w:rsidR="00D25E9A" w:rsidRDefault="00D25E9A">
      <w:pPr>
        <w:spacing w:after="50"/>
      </w:pPr>
    </w:p>
    <w:tbl>
      <w:tblPr>
        <w:tblStyle w:val="a2"/>
        <w:tblW w:w="100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14"/>
        <w:gridCol w:w="5245"/>
        <w:gridCol w:w="1701"/>
      </w:tblGrid>
      <w:tr w:rsidR="00371596" w:rsidRPr="007A0847" w14:paraId="688DB243" w14:textId="77777777" w:rsidTr="00454AB6">
        <w:tc>
          <w:tcPr>
            <w:tcW w:w="3114"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3FAC6425" w14:textId="4C7728A6" w:rsidR="00371596" w:rsidRPr="00622983" w:rsidRDefault="00371596" w:rsidP="00371596">
            <w:pPr>
              <w:jc w:val="center"/>
              <w:rPr>
                <w:b/>
                <w:color w:val="FFFFFF" w:themeColor="background1"/>
              </w:rPr>
            </w:pPr>
            <w:r w:rsidRPr="00622983">
              <w:rPr>
                <w:b/>
                <w:color w:val="FFFFFF" w:themeColor="background1"/>
              </w:rPr>
              <w:t>Section / Topic</w:t>
            </w:r>
          </w:p>
        </w:tc>
        <w:tc>
          <w:tcPr>
            <w:tcW w:w="5245"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538AAA98" w14:textId="6D340332" w:rsidR="00371596" w:rsidRPr="00622983" w:rsidRDefault="00371596" w:rsidP="00371596">
            <w:pPr>
              <w:jc w:val="center"/>
              <w:rPr>
                <w:b/>
                <w:color w:val="FFFFFF" w:themeColor="background1"/>
              </w:rPr>
            </w:pPr>
            <w:r w:rsidRPr="00622983">
              <w:rPr>
                <w:b/>
                <w:color w:val="FFFFFF" w:themeColor="background1"/>
              </w:rPr>
              <w:t>Focus</w:t>
            </w:r>
          </w:p>
        </w:tc>
        <w:tc>
          <w:tcPr>
            <w:tcW w:w="1701"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09BF6A2E" w14:textId="5A1DAD9F" w:rsidR="00371596" w:rsidRPr="00622983" w:rsidRDefault="00371596" w:rsidP="00371596">
            <w:pPr>
              <w:jc w:val="center"/>
              <w:rPr>
                <w:b/>
                <w:color w:val="FFFFFF" w:themeColor="background1"/>
              </w:rPr>
            </w:pPr>
            <w:r w:rsidRPr="00622983">
              <w:rPr>
                <w:b/>
                <w:color w:val="FFFFFF" w:themeColor="background1"/>
              </w:rPr>
              <w:t>Question No.</w:t>
            </w:r>
          </w:p>
        </w:tc>
      </w:tr>
      <w:tr w:rsidR="00371596" w14:paraId="7F861A54" w14:textId="77777777" w:rsidTr="00454AB6">
        <w:tc>
          <w:tcPr>
            <w:tcW w:w="3114"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tcPr>
          <w:p w14:paraId="1EFCA629" w14:textId="2A12E69D" w:rsidR="00371596" w:rsidRDefault="00371596" w:rsidP="00371596">
            <w:r w:rsidRPr="0038558E">
              <w:t>Representing Meaning &amp; Meaning Structure of Language</w:t>
            </w:r>
          </w:p>
        </w:tc>
        <w:tc>
          <w:tcPr>
            <w:tcW w:w="5245"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5D7F22FF" w14:textId="7205332B" w:rsidR="00371596" w:rsidRPr="00A00E9F" w:rsidRDefault="00371596" w:rsidP="00371596">
            <w:pPr>
              <w:jc w:val="both"/>
              <w:rPr>
                <w:sz w:val="17"/>
                <w:szCs w:val="17"/>
              </w:rPr>
            </w:pPr>
            <w:r w:rsidRPr="0038558E">
              <w:t>Analyze semantic interpretation of user queries, identify ambiguity in meaning representation, evaluate semantic processing limitations, and improve understanding in banking chatbot applications.</w:t>
            </w:r>
          </w:p>
        </w:tc>
        <w:tc>
          <w:tcPr>
            <w:tcW w:w="170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716E8200" w14:textId="3BF29D18" w:rsidR="00371596" w:rsidRDefault="00371596" w:rsidP="00371596">
            <w:pPr>
              <w:jc w:val="center"/>
            </w:pPr>
            <w:r w:rsidRPr="0038558E">
              <w:t>Q1</w:t>
            </w:r>
          </w:p>
        </w:tc>
      </w:tr>
      <w:tr w:rsidR="00371596" w14:paraId="19AD49AD" w14:textId="77777777" w:rsidTr="00454AB6">
        <w:tc>
          <w:tcPr>
            <w:tcW w:w="3114"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tcPr>
          <w:p w14:paraId="56ACFFA7" w14:textId="2FBC392C" w:rsidR="00371596" w:rsidRDefault="00371596" w:rsidP="00371596">
            <w:r w:rsidRPr="0038558E">
              <w:t>Syntax-Driven Semantic Analysis</w:t>
            </w:r>
          </w:p>
        </w:tc>
        <w:tc>
          <w:tcPr>
            <w:tcW w:w="5245" w:type="dxa"/>
            <w:tcBorders>
              <w:top w:val="single" w:sz="4" w:space="0" w:color="9DC3E6"/>
              <w:left w:val="single" w:sz="4" w:space="0" w:color="9DC3E6"/>
              <w:bottom w:val="single" w:sz="4" w:space="0" w:color="9DC3E6"/>
              <w:right w:val="single" w:sz="4" w:space="0" w:color="9DC3E6"/>
            </w:tcBorders>
            <w:shd w:val="clear" w:color="auto" w:fill="F7FBFF"/>
            <w:tcMar>
              <w:top w:w="70" w:type="dxa"/>
              <w:left w:w="120" w:type="dxa"/>
              <w:bottom w:w="70" w:type="dxa"/>
              <w:right w:w="120" w:type="dxa"/>
            </w:tcMar>
          </w:tcPr>
          <w:p w14:paraId="45D87C50" w14:textId="48064AAF" w:rsidR="00371596" w:rsidRPr="00A00E9F" w:rsidRDefault="00371596" w:rsidP="00371596">
            <w:pPr>
              <w:jc w:val="both"/>
              <w:rPr>
                <w:sz w:val="17"/>
                <w:szCs w:val="17"/>
              </w:rPr>
            </w:pPr>
            <w:r w:rsidRPr="0038558E">
              <w:t>Analyze multiple interpretations of spoken commands, evaluate parsing-related ambiguity, and assess semantic extraction in real-time voice assistant systems.</w:t>
            </w:r>
          </w:p>
        </w:tc>
        <w:tc>
          <w:tcPr>
            <w:tcW w:w="170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1D25F051" w14:textId="2BBE602D" w:rsidR="00371596" w:rsidRDefault="00371596" w:rsidP="00371596">
            <w:pPr>
              <w:jc w:val="center"/>
            </w:pPr>
            <w:r w:rsidRPr="0038558E">
              <w:t>Q2</w:t>
            </w:r>
          </w:p>
        </w:tc>
      </w:tr>
      <w:tr w:rsidR="00371596" w14:paraId="5D86FC97" w14:textId="77777777" w:rsidTr="00454AB6">
        <w:tc>
          <w:tcPr>
            <w:tcW w:w="3114"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tcPr>
          <w:p w14:paraId="27F03669" w14:textId="5A0B356F" w:rsidR="00371596" w:rsidRDefault="00371596" w:rsidP="00371596">
            <w:r w:rsidRPr="0038558E">
              <w:t>First-Order Predicate Calculus, Representing Linguistically Relevant Concepts, Syntax-Driven Semantic Analysis</w:t>
            </w:r>
          </w:p>
        </w:tc>
        <w:tc>
          <w:tcPr>
            <w:tcW w:w="5245"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45641556" w14:textId="5B9FC917" w:rsidR="00371596" w:rsidRPr="00A00E9F" w:rsidRDefault="00371596" w:rsidP="00371596">
            <w:pPr>
              <w:jc w:val="both"/>
              <w:rPr>
                <w:sz w:val="17"/>
                <w:szCs w:val="17"/>
              </w:rPr>
            </w:pPr>
            <w:r w:rsidRPr="0038558E">
              <w:t>Design a semantic processing architecture for healthcare reports, model relationships among entities and actions, represent linguistic concepts, and improve semantic extraction accuracy.</w:t>
            </w:r>
          </w:p>
        </w:tc>
        <w:tc>
          <w:tcPr>
            <w:tcW w:w="170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2B93711D" w14:textId="3A557A82" w:rsidR="00371596" w:rsidRDefault="00371596" w:rsidP="00371596">
            <w:pPr>
              <w:jc w:val="center"/>
            </w:pPr>
            <w:r w:rsidRPr="0038558E">
              <w:t>Q3</w:t>
            </w:r>
          </w:p>
        </w:tc>
      </w:tr>
    </w:tbl>
    <w:p w14:paraId="396EC67C" w14:textId="2DCF7E2A" w:rsidR="001D0608" w:rsidRDefault="001D0608">
      <w:pPr>
        <w:spacing w:after="50"/>
      </w:pPr>
    </w:p>
    <w:p w14:paraId="0C27EFE5" w14:textId="77777777" w:rsidR="001D0608" w:rsidRDefault="001D0608">
      <w:r>
        <w:br w:type="page"/>
      </w:r>
    </w:p>
    <w:p w14:paraId="7243CAFF" w14:textId="77777777" w:rsidR="00D25E9A" w:rsidRDefault="00D25E9A">
      <w:pPr>
        <w:spacing w:after="50"/>
      </w:pPr>
    </w:p>
    <w:p w14:paraId="69C161AE" w14:textId="4F1FE49F" w:rsidR="00D25E9A" w:rsidRDefault="00221E53">
      <w:pPr>
        <w:pBdr>
          <w:bottom w:val="single" w:sz="4" w:space="1" w:color="C00000"/>
        </w:pBdr>
        <w:spacing w:before="80" w:after="40"/>
      </w:pPr>
      <w:r>
        <w:rPr>
          <w:b/>
          <w:bCs/>
          <w:color w:val="C00000"/>
          <w:sz w:val="22"/>
          <w:szCs w:val="22"/>
        </w:rPr>
        <w:t xml:space="preserve">Annexure A – </w:t>
      </w:r>
      <w:r w:rsidR="00BD6E11" w:rsidRPr="00BD6E11">
        <w:rPr>
          <w:b/>
          <w:bCs/>
          <w:color w:val="C00000"/>
          <w:sz w:val="22"/>
          <w:szCs w:val="22"/>
        </w:rPr>
        <w:t>Industry Problem Solving Task</w:t>
      </w:r>
    </w:p>
    <w:p w14:paraId="45132EE2" w14:textId="77777777" w:rsidR="000C0BCD" w:rsidRPr="000C0BCD" w:rsidRDefault="000C0BCD" w:rsidP="000C0BCD">
      <w:pPr>
        <w:jc w:val="both"/>
        <w:rPr>
          <w:rFonts w:ascii="Times New Roman" w:eastAsia="Times New Roman" w:hAnsi="Times New Roman" w:cs="Times New Roman"/>
          <w:b/>
          <w:bCs/>
          <w:sz w:val="24"/>
          <w:szCs w:val="24"/>
        </w:rPr>
      </w:pPr>
      <w:r w:rsidRPr="000C0BCD">
        <w:rPr>
          <w:rFonts w:ascii="Times New Roman" w:eastAsia="Times New Roman" w:hAnsi="Times New Roman" w:cs="Times New Roman"/>
          <w:b/>
          <w:bCs/>
          <w:sz w:val="24"/>
          <w:szCs w:val="24"/>
        </w:rPr>
        <w:t>1. AI-Powered Insurance Claim Processing System</w:t>
      </w:r>
    </w:p>
    <w:p w14:paraId="0BFA7656" w14:textId="77777777" w:rsidR="000C0BCD" w:rsidRPr="000C0BCD" w:rsidRDefault="000C0BCD" w:rsidP="000C0BCD">
      <w:p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 xml:space="preserve">An insurance company is developing an NLP-based system to automatically process customer insurance claims. The system uses </w:t>
      </w:r>
      <w:r w:rsidRPr="000C0BCD">
        <w:rPr>
          <w:rFonts w:ascii="Times New Roman" w:eastAsia="Times New Roman" w:hAnsi="Times New Roman" w:cs="Times New Roman"/>
          <w:b/>
          <w:bCs/>
          <w:sz w:val="24"/>
          <w:szCs w:val="24"/>
        </w:rPr>
        <w:t>Context-Free Grammar (CFG)</w:t>
      </w:r>
      <w:r w:rsidRPr="000C0BCD">
        <w:rPr>
          <w:rFonts w:ascii="Times New Roman" w:eastAsia="Times New Roman" w:hAnsi="Times New Roman" w:cs="Times New Roman"/>
          <w:sz w:val="24"/>
          <w:szCs w:val="24"/>
        </w:rPr>
        <w:t xml:space="preserve"> to parse customer statements and extract information such as the claimant, damaged object, cause of damage, and claim amount.</w:t>
      </w:r>
    </w:p>
    <w:p w14:paraId="229A79BE" w14:textId="77777777" w:rsidR="000C0BCD" w:rsidRPr="000C0BCD" w:rsidRDefault="000C0BCD" w:rsidP="000C0BCD">
      <w:p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However, the system faces the following problems:</w:t>
      </w:r>
    </w:p>
    <w:p w14:paraId="1B3D1FDA" w14:textId="77777777" w:rsidR="000C0BCD" w:rsidRPr="000C0BCD" w:rsidRDefault="000C0BCD" w:rsidP="000C0BCD">
      <w:pPr>
        <w:numPr>
          <w:ilvl w:val="0"/>
          <w:numId w:val="24"/>
        </w:num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 xml:space="preserve">Ambiguous sentence structures </w:t>
      </w:r>
    </w:p>
    <w:p w14:paraId="12FBC005" w14:textId="77777777" w:rsidR="000C0BCD" w:rsidRPr="000C0BCD" w:rsidRDefault="000C0BCD" w:rsidP="000C0BCD">
      <w:pPr>
        <w:numPr>
          <w:ilvl w:val="0"/>
          <w:numId w:val="24"/>
        </w:num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 xml:space="preserve">Difficulty distinguishing noun and prepositional phrase attachment </w:t>
      </w:r>
    </w:p>
    <w:p w14:paraId="5F0240C7" w14:textId="77777777" w:rsidR="000C0BCD" w:rsidRPr="000C0BCD" w:rsidRDefault="000C0BCD" w:rsidP="000C0BCD">
      <w:pPr>
        <w:numPr>
          <w:ilvl w:val="0"/>
          <w:numId w:val="24"/>
        </w:num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 xml:space="preserve">Subject–verb agreement errors </w:t>
      </w:r>
    </w:p>
    <w:p w14:paraId="747BFEA3" w14:textId="77777777" w:rsidR="000C0BCD" w:rsidRPr="000C0BCD" w:rsidRDefault="000C0BCD" w:rsidP="000C0BCD">
      <w:pPr>
        <w:numPr>
          <w:ilvl w:val="0"/>
          <w:numId w:val="24"/>
        </w:num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 xml:space="preserve">Inefficient parsing of lengthy customer descriptions </w:t>
      </w:r>
    </w:p>
    <w:p w14:paraId="53E4A614" w14:textId="77777777" w:rsidR="000C0BCD" w:rsidRPr="000C0BCD" w:rsidRDefault="000C0BCD" w:rsidP="000C0BCD">
      <w:pPr>
        <w:numPr>
          <w:ilvl w:val="0"/>
          <w:numId w:val="24"/>
        </w:num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 xml:space="preserve">Difficulty handling conversational and incomplete input </w:t>
      </w:r>
    </w:p>
    <w:p w14:paraId="05C438A4" w14:textId="77777777" w:rsidR="000C0BCD" w:rsidRPr="000C0BCD" w:rsidRDefault="000C0BCD" w:rsidP="000C0BCD">
      <w:pPr>
        <w:jc w:val="both"/>
        <w:rPr>
          <w:rFonts w:ascii="Times New Roman" w:eastAsia="Times New Roman" w:hAnsi="Times New Roman" w:cs="Times New Roman"/>
          <w:sz w:val="24"/>
          <w:szCs w:val="24"/>
        </w:rPr>
      </w:pPr>
      <w:r w:rsidRPr="000C0BCD">
        <w:rPr>
          <w:rFonts w:ascii="Times New Roman" w:eastAsia="Times New Roman" w:hAnsi="Times New Roman" w:cs="Times New Roman"/>
          <w:b/>
          <w:bCs/>
          <w:sz w:val="24"/>
          <w:szCs w:val="24"/>
        </w:rPr>
        <w:t>Example customer statement:</w:t>
      </w:r>
    </w:p>
    <w:p w14:paraId="53BDAA38" w14:textId="77777777" w:rsidR="000C0BCD" w:rsidRPr="000C0BCD" w:rsidRDefault="000C0BCD" w:rsidP="000C0BCD">
      <w:p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"I reported the damage to the car after the accident."</w:t>
      </w:r>
    </w:p>
    <w:p w14:paraId="2E37FA7D" w14:textId="77777777" w:rsidR="000C0BCD" w:rsidRPr="000C0BCD" w:rsidRDefault="000C0BCD" w:rsidP="000C0BCD">
      <w:p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 xml:space="preserve">The sentence can produce different interpretations depending on whether </w:t>
      </w:r>
      <w:r w:rsidRPr="000C0BCD">
        <w:rPr>
          <w:rFonts w:ascii="Times New Roman" w:eastAsia="Times New Roman" w:hAnsi="Times New Roman" w:cs="Times New Roman"/>
          <w:b/>
          <w:bCs/>
          <w:sz w:val="24"/>
          <w:szCs w:val="24"/>
        </w:rPr>
        <w:t>"to the car"</w:t>
      </w:r>
      <w:r w:rsidRPr="000C0BCD">
        <w:rPr>
          <w:rFonts w:ascii="Times New Roman" w:eastAsia="Times New Roman" w:hAnsi="Times New Roman" w:cs="Times New Roman"/>
          <w:sz w:val="24"/>
          <w:szCs w:val="24"/>
        </w:rPr>
        <w:t xml:space="preserve"> is associated with </w:t>
      </w:r>
      <w:r w:rsidRPr="000C0BCD">
        <w:rPr>
          <w:rFonts w:ascii="Times New Roman" w:eastAsia="Times New Roman" w:hAnsi="Times New Roman" w:cs="Times New Roman"/>
          <w:i/>
          <w:iCs/>
          <w:sz w:val="24"/>
          <w:szCs w:val="24"/>
        </w:rPr>
        <w:t>reported</w:t>
      </w:r>
      <w:r w:rsidRPr="000C0BCD">
        <w:rPr>
          <w:rFonts w:ascii="Times New Roman" w:eastAsia="Times New Roman" w:hAnsi="Times New Roman" w:cs="Times New Roman"/>
          <w:sz w:val="24"/>
          <w:szCs w:val="24"/>
        </w:rPr>
        <w:t xml:space="preserve"> or </w:t>
      </w:r>
      <w:r w:rsidRPr="000C0BCD">
        <w:rPr>
          <w:rFonts w:ascii="Times New Roman" w:eastAsia="Times New Roman" w:hAnsi="Times New Roman" w:cs="Times New Roman"/>
          <w:i/>
          <w:iCs/>
          <w:sz w:val="24"/>
          <w:szCs w:val="24"/>
        </w:rPr>
        <w:t>damage</w:t>
      </w:r>
      <w:r w:rsidRPr="000C0BCD">
        <w:rPr>
          <w:rFonts w:ascii="Times New Roman" w:eastAsia="Times New Roman" w:hAnsi="Times New Roman" w:cs="Times New Roman"/>
          <w:sz w:val="24"/>
          <w:szCs w:val="24"/>
        </w:rPr>
        <w:t>.</w:t>
      </w:r>
    </w:p>
    <w:p w14:paraId="34916693" w14:textId="77777777" w:rsidR="000C0BCD" w:rsidRPr="000C0BCD" w:rsidRDefault="000C0BCD" w:rsidP="000C0BCD">
      <w:pPr>
        <w:jc w:val="both"/>
        <w:rPr>
          <w:rFonts w:ascii="Times New Roman" w:eastAsia="Times New Roman" w:hAnsi="Times New Roman" w:cs="Times New Roman"/>
          <w:b/>
          <w:bCs/>
          <w:sz w:val="24"/>
          <w:szCs w:val="24"/>
        </w:rPr>
      </w:pPr>
      <w:r w:rsidRPr="000C0BCD">
        <w:rPr>
          <w:rFonts w:ascii="Times New Roman" w:eastAsia="Times New Roman" w:hAnsi="Times New Roman" w:cs="Times New Roman"/>
          <w:b/>
          <w:bCs/>
          <w:sz w:val="24"/>
          <w:szCs w:val="24"/>
        </w:rPr>
        <w:t>Tasks:</w:t>
      </w:r>
    </w:p>
    <w:p w14:paraId="4918F516" w14:textId="77777777" w:rsidR="000C0BCD" w:rsidRPr="000C0BCD" w:rsidRDefault="000C0BCD" w:rsidP="000C0BCD">
      <w:pPr>
        <w:jc w:val="both"/>
        <w:rPr>
          <w:rFonts w:ascii="Times New Roman" w:eastAsia="Times New Roman" w:hAnsi="Times New Roman" w:cs="Times New Roman"/>
          <w:sz w:val="24"/>
          <w:szCs w:val="24"/>
        </w:rPr>
      </w:pPr>
      <w:r w:rsidRPr="000C0BCD">
        <w:rPr>
          <w:rFonts w:ascii="Times New Roman" w:eastAsia="Times New Roman" w:hAnsi="Times New Roman" w:cs="Times New Roman"/>
          <w:b/>
          <w:bCs/>
          <w:sz w:val="24"/>
          <w:szCs w:val="24"/>
        </w:rPr>
        <w:t>a)</w:t>
      </w:r>
      <w:r w:rsidRPr="000C0BCD">
        <w:rPr>
          <w:rFonts w:ascii="Times New Roman" w:eastAsia="Times New Roman" w:hAnsi="Times New Roman" w:cs="Times New Roman"/>
          <w:sz w:val="24"/>
          <w:szCs w:val="24"/>
        </w:rPr>
        <w:t xml:space="preserve"> Analyze the structural ambiguity in the given sentence using CFG and illustrate the possible interpretations.</w:t>
      </w:r>
    </w:p>
    <w:p w14:paraId="5D7F251B" w14:textId="77777777" w:rsidR="000C0BCD" w:rsidRPr="000C0BCD" w:rsidRDefault="000C0BCD" w:rsidP="000C0BCD">
      <w:pPr>
        <w:jc w:val="both"/>
        <w:rPr>
          <w:rFonts w:ascii="Times New Roman" w:eastAsia="Times New Roman" w:hAnsi="Times New Roman" w:cs="Times New Roman"/>
          <w:sz w:val="24"/>
          <w:szCs w:val="24"/>
        </w:rPr>
      </w:pPr>
      <w:r w:rsidRPr="000C0BCD">
        <w:rPr>
          <w:rFonts w:ascii="Times New Roman" w:eastAsia="Times New Roman" w:hAnsi="Times New Roman" w:cs="Times New Roman"/>
          <w:b/>
          <w:bCs/>
          <w:sz w:val="24"/>
          <w:szCs w:val="24"/>
        </w:rPr>
        <w:t>b)</w:t>
      </w:r>
      <w:r w:rsidRPr="000C0BCD">
        <w:rPr>
          <w:rFonts w:ascii="Times New Roman" w:eastAsia="Times New Roman" w:hAnsi="Times New Roman" w:cs="Times New Roman"/>
          <w:sz w:val="24"/>
          <w:szCs w:val="24"/>
        </w:rPr>
        <w:t xml:space="preserve"> Evaluate the limitations of a basic CFG in handling ambiguity, agreement, and long customer-generated insurance statements.</w:t>
      </w:r>
    </w:p>
    <w:p w14:paraId="71BF6E06" w14:textId="77777777" w:rsidR="000C0BCD" w:rsidRPr="000C0BCD" w:rsidRDefault="000C0BCD" w:rsidP="000C0BCD">
      <w:pPr>
        <w:jc w:val="both"/>
        <w:rPr>
          <w:rFonts w:ascii="Times New Roman" w:eastAsia="Times New Roman" w:hAnsi="Times New Roman" w:cs="Times New Roman"/>
          <w:sz w:val="24"/>
          <w:szCs w:val="24"/>
        </w:rPr>
      </w:pPr>
      <w:r w:rsidRPr="000C0BCD">
        <w:rPr>
          <w:rFonts w:ascii="Times New Roman" w:eastAsia="Times New Roman" w:hAnsi="Times New Roman" w:cs="Times New Roman"/>
          <w:b/>
          <w:bCs/>
          <w:sz w:val="24"/>
          <w:szCs w:val="24"/>
        </w:rPr>
        <w:t>c)</w:t>
      </w:r>
      <w:r w:rsidRPr="000C0BCD">
        <w:rPr>
          <w:rFonts w:ascii="Times New Roman" w:eastAsia="Times New Roman" w:hAnsi="Times New Roman" w:cs="Times New Roman"/>
          <w:sz w:val="24"/>
          <w:szCs w:val="24"/>
        </w:rPr>
        <w:t xml:space="preserve"> Design an improved parsing approach using </w:t>
      </w:r>
      <w:r w:rsidRPr="000C0BCD">
        <w:rPr>
          <w:rFonts w:ascii="Times New Roman" w:eastAsia="Times New Roman" w:hAnsi="Times New Roman" w:cs="Times New Roman"/>
          <w:b/>
          <w:bCs/>
          <w:sz w:val="24"/>
          <w:szCs w:val="24"/>
        </w:rPr>
        <w:t>PCFG, Feature Structures, and Earley Parsing</w:t>
      </w:r>
      <w:r w:rsidRPr="000C0BCD">
        <w:rPr>
          <w:rFonts w:ascii="Times New Roman" w:eastAsia="Times New Roman" w:hAnsi="Times New Roman" w:cs="Times New Roman"/>
          <w:sz w:val="24"/>
          <w:szCs w:val="24"/>
        </w:rPr>
        <w:t xml:space="preserve"> to resolve ambiguity and efficiently process the claim.</w:t>
      </w:r>
    </w:p>
    <w:p w14:paraId="57ECC7A0" w14:textId="77777777" w:rsidR="000C0BCD" w:rsidRPr="000C0BCD" w:rsidRDefault="000C0BCD" w:rsidP="000C0BCD">
      <w:pPr>
        <w:jc w:val="both"/>
        <w:rPr>
          <w:rFonts w:ascii="Times New Roman" w:eastAsia="Times New Roman" w:hAnsi="Times New Roman" w:cs="Times New Roman"/>
          <w:sz w:val="24"/>
          <w:szCs w:val="24"/>
        </w:rPr>
      </w:pPr>
      <w:r w:rsidRPr="000C0BCD">
        <w:rPr>
          <w:rFonts w:ascii="Times New Roman" w:eastAsia="Times New Roman" w:hAnsi="Times New Roman" w:cs="Times New Roman"/>
          <w:b/>
          <w:bCs/>
          <w:sz w:val="24"/>
          <w:szCs w:val="24"/>
        </w:rPr>
        <w:t>d)</w:t>
      </w:r>
      <w:r w:rsidRPr="000C0BCD">
        <w:rPr>
          <w:rFonts w:ascii="Times New Roman" w:eastAsia="Times New Roman" w:hAnsi="Times New Roman" w:cs="Times New Roman"/>
          <w:sz w:val="24"/>
          <w:szCs w:val="24"/>
        </w:rPr>
        <w:t xml:space="preserve"> Justify how the proposed architecture can improve the accuracy, scalability, and reliability of automated insurance claim processing.</w:t>
      </w:r>
    </w:p>
    <w:p w14:paraId="31B3313F" w14:textId="77777777" w:rsidR="000C0BCD" w:rsidRPr="000C0BCD" w:rsidRDefault="00000000" w:rsidP="000C0BC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5B7A722">
          <v:rect id="_x0000_i1025" style="width:0;height:1.5pt" o:hralign="center" o:hrstd="t" o:hr="t" fillcolor="#a0a0a0" stroked="f"/>
        </w:pict>
      </w:r>
    </w:p>
    <w:p w14:paraId="42751BD9" w14:textId="77777777" w:rsidR="000C0BCD" w:rsidRPr="000C0BCD" w:rsidRDefault="000C0BCD" w:rsidP="000C0BCD">
      <w:pPr>
        <w:jc w:val="both"/>
        <w:rPr>
          <w:rFonts w:ascii="Times New Roman" w:eastAsia="Times New Roman" w:hAnsi="Times New Roman" w:cs="Times New Roman"/>
          <w:b/>
          <w:bCs/>
          <w:sz w:val="24"/>
          <w:szCs w:val="24"/>
        </w:rPr>
      </w:pPr>
      <w:r w:rsidRPr="000C0BCD">
        <w:rPr>
          <w:rFonts w:ascii="Times New Roman" w:eastAsia="Times New Roman" w:hAnsi="Times New Roman" w:cs="Times New Roman"/>
          <w:b/>
          <w:bCs/>
          <w:sz w:val="24"/>
          <w:szCs w:val="24"/>
        </w:rPr>
        <w:t>2. Intelligent Railway Ticket Booking Assistant</w:t>
      </w:r>
    </w:p>
    <w:p w14:paraId="21BA2522" w14:textId="77777777" w:rsidR="000C0BCD" w:rsidRPr="000C0BCD" w:rsidRDefault="000C0BCD" w:rsidP="000C0BCD">
      <w:p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 xml:space="preserve">A railway company is developing a conversational AI assistant for ticket booking. The system currently uses </w:t>
      </w:r>
      <w:r w:rsidRPr="000C0BCD">
        <w:rPr>
          <w:rFonts w:ascii="Times New Roman" w:eastAsia="Times New Roman" w:hAnsi="Times New Roman" w:cs="Times New Roman"/>
          <w:b/>
          <w:bCs/>
          <w:sz w:val="24"/>
          <w:szCs w:val="24"/>
        </w:rPr>
        <w:t>top-down parsing</w:t>
      </w:r>
      <w:r w:rsidRPr="000C0BCD">
        <w:rPr>
          <w:rFonts w:ascii="Times New Roman" w:eastAsia="Times New Roman" w:hAnsi="Times New Roman" w:cs="Times New Roman"/>
          <w:sz w:val="24"/>
          <w:szCs w:val="24"/>
        </w:rPr>
        <w:t xml:space="preserve"> to interpret passenger requests.</w:t>
      </w:r>
    </w:p>
    <w:p w14:paraId="7D2F3FE5" w14:textId="77777777" w:rsidR="000C0BCD" w:rsidRPr="000C0BCD" w:rsidRDefault="000C0BCD" w:rsidP="000C0BCD">
      <w:p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The system encounters:</w:t>
      </w:r>
    </w:p>
    <w:p w14:paraId="18B33D63" w14:textId="77777777" w:rsidR="000C0BCD" w:rsidRPr="000C0BCD" w:rsidRDefault="000C0BCD" w:rsidP="000C0BCD">
      <w:pPr>
        <w:numPr>
          <w:ilvl w:val="0"/>
          <w:numId w:val="25"/>
        </w:num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 xml:space="preserve">Excessive backtracking </w:t>
      </w:r>
    </w:p>
    <w:p w14:paraId="2F46C8EC" w14:textId="77777777" w:rsidR="000C0BCD" w:rsidRPr="000C0BCD" w:rsidRDefault="000C0BCD" w:rsidP="000C0BCD">
      <w:pPr>
        <w:numPr>
          <w:ilvl w:val="0"/>
          <w:numId w:val="25"/>
        </w:num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 xml:space="preserve">Ambiguous attachment of phrases </w:t>
      </w:r>
    </w:p>
    <w:p w14:paraId="4996C3ED" w14:textId="77777777" w:rsidR="000C0BCD" w:rsidRPr="000C0BCD" w:rsidRDefault="000C0BCD" w:rsidP="000C0BCD">
      <w:pPr>
        <w:numPr>
          <w:ilvl w:val="0"/>
          <w:numId w:val="25"/>
        </w:num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 xml:space="preserve">Incomplete passenger requests </w:t>
      </w:r>
    </w:p>
    <w:p w14:paraId="37E72BCC" w14:textId="77777777" w:rsidR="000C0BCD" w:rsidRPr="000C0BCD" w:rsidRDefault="000C0BCD" w:rsidP="000C0BCD">
      <w:pPr>
        <w:numPr>
          <w:ilvl w:val="0"/>
          <w:numId w:val="25"/>
        </w:num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 xml:space="preserve">Long-distance dependencies </w:t>
      </w:r>
    </w:p>
    <w:p w14:paraId="3A87FCA3" w14:textId="77777777" w:rsidR="000C0BCD" w:rsidRPr="000C0BCD" w:rsidRDefault="000C0BCD" w:rsidP="000C0BCD">
      <w:pPr>
        <w:numPr>
          <w:ilvl w:val="0"/>
          <w:numId w:val="25"/>
        </w:num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 xml:space="preserve">Slow response for complex queries </w:t>
      </w:r>
    </w:p>
    <w:p w14:paraId="0DF3D6A7" w14:textId="77777777" w:rsidR="000C0BCD" w:rsidRPr="000C0BCD" w:rsidRDefault="000C0BCD" w:rsidP="000C0BCD">
      <w:pPr>
        <w:jc w:val="both"/>
        <w:rPr>
          <w:rFonts w:ascii="Times New Roman" w:eastAsia="Times New Roman" w:hAnsi="Times New Roman" w:cs="Times New Roman"/>
          <w:sz w:val="24"/>
          <w:szCs w:val="24"/>
        </w:rPr>
      </w:pPr>
      <w:r w:rsidRPr="000C0BCD">
        <w:rPr>
          <w:rFonts w:ascii="Times New Roman" w:eastAsia="Times New Roman" w:hAnsi="Times New Roman" w:cs="Times New Roman"/>
          <w:b/>
          <w:bCs/>
          <w:sz w:val="24"/>
          <w:szCs w:val="24"/>
        </w:rPr>
        <w:t>Example passenger request:</w:t>
      </w:r>
    </w:p>
    <w:p w14:paraId="5E7E8B8C" w14:textId="77777777" w:rsidR="000C0BCD" w:rsidRPr="000C0BCD" w:rsidRDefault="000C0BCD" w:rsidP="000C0BCD">
      <w:p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"Book two tickets from Chennai to Delhi for my parents with AC sleeper."</w:t>
      </w:r>
    </w:p>
    <w:p w14:paraId="37BC739E" w14:textId="77777777" w:rsidR="000C0BCD" w:rsidRPr="000C0BCD" w:rsidRDefault="000C0BCD" w:rsidP="000C0BCD">
      <w:p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 xml:space="preserve">The system sometimes incorrectly associates </w:t>
      </w:r>
      <w:r w:rsidRPr="000C0BCD">
        <w:rPr>
          <w:rFonts w:ascii="Times New Roman" w:eastAsia="Times New Roman" w:hAnsi="Times New Roman" w:cs="Times New Roman"/>
          <w:b/>
          <w:bCs/>
          <w:sz w:val="24"/>
          <w:szCs w:val="24"/>
        </w:rPr>
        <w:t>"with AC sleeper"</w:t>
      </w:r>
      <w:r w:rsidRPr="000C0BCD">
        <w:rPr>
          <w:rFonts w:ascii="Times New Roman" w:eastAsia="Times New Roman" w:hAnsi="Times New Roman" w:cs="Times New Roman"/>
          <w:sz w:val="24"/>
          <w:szCs w:val="24"/>
        </w:rPr>
        <w:t xml:space="preserve"> with the passengers instead of the ticket/class information.</w:t>
      </w:r>
    </w:p>
    <w:p w14:paraId="53AC549B" w14:textId="77777777" w:rsidR="000C0BCD" w:rsidRPr="000C0BCD" w:rsidRDefault="000C0BCD" w:rsidP="000C0BCD">
      <w:pPr>
        <w:jc w:val="both"/>
        <w:rPr>
          <w:rFonts w:ascii="Times New Roman" w:eastAsia="Times New Roman" w:hAnsi="Times New Roman" w:cs="Times New Roman"/>
          <w:b/>
          <w:bCs/>
          <w:sz w:val="24"/>
          <w:szCs w:val="24"/>
        </w:rPr>
      </w:pPr>
      <w:r w:rsidRPr="000C0BCD">
        <w:rPr>
          <w:rFonts w:ascii="Times New Roman" w:eastAsia="Times New Roman" w:hAnsi="Times New Roman" w:cs="Times New Roman"/>
          <w:b/>
          <w:bCs/>
          <w:sz w:val="24"/>
          <w:szCs w:val="24"/>
        </w:rPr>
        <w:t>Tasks:</w:t>
      </w:r>
    </w:p>
    <w:p w14:paraId="1536A0D8" w14:textId="77777777" w:rsidR="000C0BCD" w:rsidRPr="000C0BCD" w:rsidRDefault="000C0BCD" w:rsidP="000C0BCD">
      <w:pPr>
        <w:jc w:val="both"/>
        <w:rPr>
          <w:rFonts w:ascii="Times New Roman" w:eastAsia="Times New Roman" w:hAnsi="Times New Roman" w:cs="Times New Roman"/>
          <w:sz w:val="24"/>
          <w:szCs w:val="24"/>
        </w:rPr>
      </w:pPr>
      <w:r w:rsidRPr="000C0BCD">
        <w:rPr>
          <w:rFonts w:ascii="Times New Roman" w:eastAsia="Times New Roman" w:hAnsi="Times New Roman" w:cs="Times New Roman"/>
          <w:b/>
          <w:bCs/>
          <w:sz w:val="24"/>
          <w:szCs w:val="24"/>
        </w:rPr>
        <w:t>a)</w:t>
      </w:r>
      <w:r w:rsidRPr="000C0BCD">
        <w:rPr>
          <w:rFonts w:ascii="Times New Roman" w:eastAsia="Times New Roman" w:hAnsi="Times New Roman" w:cs="Times New Roman"/>
          <w:sz w:val="24"/>
          <w:szCs w:val="24"/>
        </w:rPr>
        <w:t xml:space="preserve"> Analyze the possible syntactic interpretations of the given passenger request using CFG.</w:t>
      </w:r>
    </w:p>
    <w:p w14:paraId="6BC52C79" w14:textId="77777777" w:rsidR="000C0BCD" w:rsidRPr="000C0BCD" w:rsidRDefault="000C0BCD" w:rsidP="000C0BCD">
      <w:pPr>
        <w:jc w:val="both"/>
        <w:rPr>
          <w:rFonts w:ascii="Times New Roman" w:eastAsia="Times New Roman" w:hAnsi="Times New Roman" w:cs="Times New Roman"/>
          <w:sz w:val="24"/>
          <w:szCs w:val="24"/>
        </w:rPr>
      </w:pPr>
      <w:r w:rsidRPr="000C0BCD">
        <w:rPr>
          <w:rFonts w:ascii="Times New Roman" w:eastAsia="Times New Roman" w:hAnsi="Times New Roman" w:cs="Times New Roman"/>
          <w:b/>
          <w:bCs/>
          <w:sz w:val="24"/>
          <w:szCs w:val="24"/>
        </w:rPr>
        <w:t>b)</w:t>
      </w:r>
      <w:r w:rsidRPr="000C0BCD">
        <w:rPr>
          <w:rFonts w:ascii="Times New Roman" w:eastAsia="Times New Roman" w:hAnsi="Times New Roman" w:cs="Times New Roman"/>
          <w:sz w:val="24"/>
          <w:szCs w:val="24"/>
        </w:rPr>
        <w:t xml:space="preserve"> Evaluate why top-down parsing may result in excessive backtracking and inefficient processing for conversational ticket-booking queries.</w:t>
      </w:r>
    </w:p>
    <w:p w14:paraId="06480C08" w14:textId="77777777" w:rsidR="000C0BCD" w:rsidRPr="000C0BCD" w:rsidRDefault="000C0BCD" w:rsidP="000C0BCD">
      <w:pPr>
        <w:jc w:val="both"/>
        <w:rPr>
          <w:rFonts w:ascii="Times New Roman" w:eastAsia="Times New Roman" w:hAnsi="Times New Roman" w:cs="Times New Roman"/>
          <w:sz w:val="24"/>
          <w:szCs w:val="24"/>
        </w:rPr>
      </w:pPr>
      <w:r w:rsidRPr="000C0BCD">
        <w:rPr>
          <w:rFonts w:ascii="Times New Roman" w:eastAsia="Times New Roman" w:hAnsi="Times New Roman" w:cs="Times New Roman"/>
          <w:b/>
          <w:bCs/>
          <w:sz w:val="24"/>
          <w:szCs w:val="24"/>
        </w:rPr>
        <w:t>c)</w:t>
      </w:r>
      <w:r w:rsidRPr="000C0BCD">
        <w:rPr>
          <w:rFonts w:ascii="Times New Roman" w:eastAsia="Times New Roman" w:hAnsi="Times New Roman" w:cs="Times New Roman"/>
          <w:sz w:val="24"/>
          <w:szCs w:val="24"/>
        </w:rPr>
        <w:t xml:space="preserve"> Analyze how </w:t>
      </w:r>
      <w:r w:rsidRPr="000C0BCD">
        <w:rPr>
          <w:rFonts w:ascii="Times New Roman" w:eastAsia="Times New Roman" w:hAnsi="Times New Roman" w:cs="Times New Roman"/>
          <w:b/>
          <w:bCs/>
          <w:sz w:val="24"/>
          <w:szCs w:val="24"/>
        </w:rPr>
        <w:t>Earley Parsing</w:t>
      </w:r>
      <w:r w:rsidRPr="000C0BCD">
        <w:rPr>
          <w:rFonts w:ascii="Times New Roman" w:eastAsia="Times New Roman" w:hAnsi="Times New Roman" w:cs="Times New Roman"/>
          <w:sz w:val="24"/>
          <w:szCs w:val="24"/>
        </w:rPr>
        <w:t xml:space="preserve"> can handle ambiguity, incomplete input, and different possible parse structures more effectively.</w:t>
      </w:r>
    </w:p>
    <w:p w14:paraId="15023BF1" w14:textId="77777777" w:rsidR="000C0BCD" w:rsidRPr="000C0BCD" w:rsidRDefault="000C0BCD" w:rsidP="000C0BCD">
      <w:pPr>
        <w:jc w:val="both"/>
        <w:rPr>
          <w:rFonts w:ascii="Times New Roman" w:eastAsia="Times New Roman" w:hAnsi="Times New Roman" w:cs="Times New Roman"/>
          <w:sz w:val="24"/>
          <w:szCs w:val="24"/>
        </w:rPr>
      </w:pPr>
      <w:r w:rsidRPr="000C0BCD">
        <w:rPr>
          <w:rFonts w:ascii="Times New Roman" w:eastAsia="Times New Roman" w:hAnsi="Times New Roman" w:cs="Times New Roman"/>
          <w:b/>
          <w:bCs/>
          <w:sz w:val="24"/>
          <w:szCs w:val="24"/>
        </w:rPr>
        <w:t>d)</w:t>
      </w:r>
      <w:r w:rsidRPr="000C0BCD">
        <w:rPr>
          <w:rFonts w:ascii="Times New Roman" w:eastAsia="Times New Roman" w:hAnsi="Times New Roman" w:cs="Times New Roman"/>
          <w:sz w:val="24"/>
          <w:szCs w:val="24"/>
        </w:rPr>
        <w:t xml:space="preserve"> Compare </w:t>
      </w:r>
      <w:r w:rsidRPr="000C0BCD">
        <w:rPr>
          <w:rFonts w:ascii="Times New Roman" w:eastAsia="Times New Roman" w:hAnsi="Times New Roman" w:cs="Times New Roman"/>
          <w:b/>
          <w:bCs/>
          <w:sz w:val="24"/>
          <w:szCs w:val="24"/>
        </w:rPr>
        <w:t>Top-Down Parsing, CFG-based parsing, and Earley Parsing</w:t>
      </w:r>
      <w:r w:rsidRPr="000C0BCD">
        <w:rPr>
          <w:rFonts w:ascii="Times New Roman" w:eastAsia="Times New Roman" w:hAnsi="Times New Roman" w:cs="Times New Roman"/>
          <w:sz w:val="24"/>
          <w:szCs w:val="24"/>
        </w:rPr>
        <w:t xml:space="preserve"> in terms of ambiguity handling, computational efficiency, partial-input processing, and suitability for real-time railway booking systems.</w:t>
      </w:r>
    </w:p>
    <w:p w14:paraId="11C24666" w14:textId="77777777" w:rsidR="000C0BCD" w:rsidRPr="000C0BCD" w:rsidRDefault="00000000" w:rsidP="000C0BC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1938908">
          <v:rect id="_x0000_i1026" style="width:0;height:1.5pt" o:hralign="center" o:hrstd="t" o:hr="t" fillcolor="#a0a0a0" stroked="f"/>
        </w:pict>
      </w:r>
    </w:p>
    <w:p w14:paraId="65137338" w14:textId="77777777" w:rsidR="000C0BCD" w:rsidRPr="000C0BCD" w:rsidRDefault="000C0BCD" w:rsidP="000C0BCD">
      <w:pPr>
        <w:jc w:val="both"/>
        <w:rPr>
          <w:rFonts w:ascii="Times New Roman" w:eastAsia="Times New Roman" w:hAnsi="Times New Roman" w:cs="Times New Roman"/>
          <w:b/>
          <w:bCs/>
          <w:sz w:val="24"/>
          <w:szCs w:val="24"/>
        </w:rPr>
      </w:pPr>
      <w:r w:rsidRPr="000C0BCD">
        <w:rPr>
          <w:rFonts w:ascii="Times New Roman" w:eastAsia="Times New Roman" w:hAnsi="Times New Roman" w:cs="Times New Roman"/>
          <w:b/>
          <w:bCs/>
          <w:sz w:val="24"/>
          <w:szCs w:val="24"/>
        </w:rPr>
        <w:t>3. AI-Based Legal Contract Analysis System</w:t>
      </w:r>
    </w:p>
    <w:p w14:paraId="36382614" w14:textId="77777777" w:rsidR="000C0BCD" w:rsidRPr="000C0BCD" w:rsidRDefault="000C0BCD" w:rsidP="000C0BCD">
      <w:p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A legal technology company is developing an NLP system to analyze contracts and automatically identify:</w:t>
      </w:r>
    </w:p>
    <w:p w14:paraId="231994F9" w14:textId="77777777" w:rsidR="000C0BCD" w:rsidRPr="000C0BCD" w:rsidRDefault="000C0BCD" w:rsidP="000C0BCD">
      <w:pPr>
        <w:numPr>
          <w:ilvl w:val="0"/>
          <w:numId w:val="26"/>
        </w:num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 xml:space="preserve">Parties involved </w:t>
      </w:r>
    </w:p>
    <w:p w14:paraId="2774E7C7" w14:textId="77777777" w:rsidR="000C0BCD" w:rsidRPr="000C0BCD" w:rsidRDefault="000C0BCD" w:rsidP="000C0BCD">
      <w:pPr>
        <w:numPr>
          <w:ilvl w:val="0"/>
          <w:numId w:val="26"/>
        </w:num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 xml:space="preserve">Obligations </w:t>
      </w:r>
    </w:p>
    <w:p w14:paraId="4AEC9688" w14:textId="77777777" w:rsidR="000C0BCD" w:rsidRPr="000C0BCD" w:rsidRDefault="000C0BCD" w:rsidP="000C0BCD">
      <w:pPr>
        <w:numPr>
          <w:ilvl w:val="0"/>
          <w:numId w:val="26"/>
        </w:num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lastRenderedPageBreak/>
        <w:t xml:space="preserve">Conditions </w:t>
      </w:r>
    </w:p>
    <w:p w14:paraId="7157C60E" w14:textId="77777777" w:rsidR="000C0BCD" w:rsidRPr="000C0BCD" w:rsidRDefault="000C0BCD" w:rsidP="000C0BCD">
      <w:pPr>
        <w:numPr>
          <w:ilvl w:val="0"/>
          <w:numId w:val="26"/>
        </w:num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 xml:space="preserve">Deadlines </w:t>
      </w:r>
    </w:p>
    <w:p w14:paraId="4F560171" w14:textId="77777777" w:rsidR="000C0BCD" w:rsidRPr="000C0BCD" w:rsidRDefault="000C0BCD" w:rsidP="000C0BCD">
      <w:pPr>
        <w:numPr>
          <w:ilvl w:val="0"/>
          <w:numId w:val="26"/>
        </w:num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 xml:space="preserve">Actions </w:t>
      </w:r>
    </w:p>
    <w:p w14:paraId="31823DB8" w14:textId="77777777" w:rsidR="000C0BCD" w:rsidRPr="000C0BCD" w:rsidRDefault="000C0BCD" w:rsidP="000C0BCD">
      <w:pPr>
        <w:numPr>
          <w:ilvl w:val="0"/>
          <w:numId w:val="26"/>
        </w:num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 xml:space="preserve">Exceptions </w:t>
      </w:r>
    </w:p>
    <w:p w14:paraId="6C86845F" w14:textId="77777777" w:rsidR="000C0BCD" w:rsidRPr="000C0BCD" w:rsidRDefault="000C0BCD" w:rsidP="000C0BCD">
      <w:p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The existing system uses a basic CFG parser. However, it produces incorrect interpretations when processing long legal sentences containing relative clauses, passive constructions, and multiple prepositional phrases.</w:t>
      </w:r>
    </w:p>
    <w:p w14:paraId="7F912A1E" w14:textId="77777777" w:rsidR="000C0BCD" w:rsidRPr="000C0BCD" w:rsidRDefault="000C0BCD" w:rsidP="000C0BCD">
      <w:pPr>
        <w:jc w:val="both"/>
        <w:rPr>
          <w:rFonts w:ascii="Times New Roman" w:eastAsia="Times New Roman" w:hAnsi="Times New Roman" w:cs="Times New Roman"/>
          <w:sz w:val="24"/>
          <w:szCs w:val="24"/>
        </w:rPr>
      </w:pPr>
      <w:r w:rsidRPr="000C0BCD">
        <w:rPr>
          <w:rFonts w:ascii="Times New Roman" w:eastAsia="Times New Roman" w:hAnsi="Times New Roman" w:cs="Times New Roman"/>
          <w:b/>
          <w:bCs/>
          <w:sz w:val="24"/>
          <w:szCs w:val="24"/>
        </w:rPr>
        <w:t>Example contract sentence:</w:t>
      </w:r>
    </w:p>
    <w:p w14:paraId="7F09B99B" w14:textId="77777777" w:rsidR="000C0BCD" w:rsidRPr="000C0BCD" w:rsidRDefault="000C0BCD" w:rsidP="000C0BCD">
      <w:p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"The supplier who delivered the equipment to the company must replace the defective components within thirty days."</w:t>
      </w:r>
    </w:p>
    <w:p w14:paraId="33226120" w14:textId="77777777" w:rsidR="000C0BCD" w:rsidRPr="000C0BCD" w:rsidRDefault="000C0BCD" w:rsidP="000C0BCD">
      <w:p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 xml:space="preserve">The system sometimes incorrectly identifies the </w:t>
      </w:r>
      <w:r w:rsidRPr="000C0BCD">
        <w:rPr>
          <w:rFonts w:ascii="Times New Roman" w:eastAsia="Times New Roman" w:hAnsi="Times New Roman" w:cs="Times New Roman"/>
          <w:b/>
          <w:bCs/>
          <w:sz w:val="24"/>
          <w:szCs w:val="24"/>
        </w:rPr>
        <w:t>company</w:t>
      </w:r>
      <w:r w:rsidRPr="000C0BCD">
        <w:rPr>
          <w:rFonts w:ascii="Times New Roman" w:eastAsia="Times New Roman" w:hAnsi="Times New Roman" w:cs="Times New Roman"/>
          <w:sz w:val="24"/>
          <w:szCs w:val="24"/>
        </w:rPr>
        <w:t xml:space="preserve"> as the entity responsible for delivering the equipment.</w:t>
      </w:r>
    </w:p>
    <w:p w14:paraId="48F4DF2B" w14:textId="77777777" w:rsidR="000C0BCD" w:rsidRPr="000C0BCD" w:rsidRDefault="000C0BCD" w:rsidP="000C0BCD">
      <w:pPr>
        <w:jc w:val="both"/>
        <w:rPr>
          <w:rFonts w:ascii="Times New Roman" w:eastAsia="Times New Roman" w:hAnsi="Times New Roman" w:cs="Times New Roman"/>
          <w:b/>
          <w:bCs/>
          <w:sz w:val="24"/>
          <w:szCs w:val="24"/>
        </w:rPr>
      </w:pPr>
      <w:r w:rsidRPr="000C0BCD">
        <w:rPr>
          <w:rFonts w:ascii="Times New Roman" w:eastAsia="Times New Roman" w:hAnsi="Times New Roman" w:cs="Times New Roman"/>
          <w:b/>
          <w:bCs/>
          <w:sz w:val="24"/>
          <w:szCs w:val="24"/>
        </w:rPr>
        <w:t>Tasks:</w:t>
      </w:r>
    </w:p>
    <w:p w14:paraId="75224697" w14:textId="77777777" w:rsidR="000C0BCD" w:rsidRPr="000C0BCD" w:rsidRDefault="000C0BCD" w:rsidP="000C0BCD">
      <w:pPr>
        <w:jc w:val="both"/>
        <w:rPr>
          <w:rFonts w:ascii="Times New Roman" w:eastAsia="Times New Roman" w:hAnsi="Times New Roman" w:cs="Times New Roman"/>
          <w:sz w:val="24"/>
          <w:szCs w:val="24"/>
        </w:rPr>
      </w:pPr>
      <w:r w:rsidRPr="000C0BCD">
        <w:rPr>
          <w:rFonts w:ascii="Times New Roman" w:eastAsia="Times New Roman" w:hAnsi="Times New Roman" w:cs="Times New Roman"/>
          <w:b/>
          <w:bCs/>
          <w:sz w:val="24"/>
          <w:szCs w:val="24"/>
        </w:rPr>
        <w:t>a)</w:t>
      </w:r>
      <w:r w:rsidRPr="000C0BCD">
        <w:rPr>
          <w:rFonts w:ascii="Times New Roman" w:eastAsia="Times New Roman" w:hAnsi="Times New Roman" w:cs="Times New Roman"/>
          <w:sz w:val="24"/>
          <w:szCs w:val="24"/>
        </w:rPr>
        <w:t xml:space="preserve"> Analyze the syntactic structure of the given sentence using CFG and identify possible sources of ambiguity.</w:t>
      </w:r>
    </w:p>
    <w:p w14:paraId="3EFB041E" w14:textId="77777777" w:rsidR="000C0BCD" w:rsidRPr="000C0BCD" w:rsidRDefault="000C0BCD" w:rsidP="000C0BCD">
      <w:pPr>
        <w:jc w:val="both"/>
        <w:rPr>
          <w:rFonts w:ascii="Times New Roman" w:eastAsia="Times New Roman" w:hAnsi="Times New Roman" w:cs="Times New Roman"/>
          <w:sz w:val="24"/>
          <w:szCs w:val="24"/>
        </w:rPr>
      </w:pPr>
      <w:r w:rsidRPr="000C0BCD">
        <w:rPr>
          <w:rFonts w:ascii="Times New Roman" w:eastAsia="Times New Roman" w:hAnsi="Times New Roman" w:cs="Times New Roman"/>
          <w:b/>
          <w:bCs/>
          <w:sz w:val="24"/>
          <w:szCs w:val="24"/>
        </w:rPr>
        <w:t>b)</w:t>
      </w:r>
      <w:r w:rsidRPr="000C0BCD">
        <w:rPr>
          <w:rFonts w:ascii="Times New Roman" w:eastAsia="Times New Roman" w:hAnsi="Times New Roman" w:cs="Times New Roman"/>
          <w:sz w:val="24"/>
          <w:szCs w:val="24"/>
        </w:rPr>
        <w:t xml:space="preserve"> Evaluate why basic CFG is insufficient for accurately interpreting complex legal sentences containing relative clauses and nested structures.</w:t>
      </w:r>
    </w:p>
    <w:p w14:paraId="3ED9D714" w14:textId="77777777" w:rsidR="000C0BCD" w:rsidRPr="000C0BCD" w:rsidRDefault="000C0BCD" w:rsidP="000C0BCD">
      <w:pPr>
        <w:jc w:val="both"/>
        <w:rPr>
          <w:rFonts w:ascii="Times New Roman" w:eastAsia="Times New Roman" w:hAnsi="Times New Roman" w:cs="Times New Roman"/>
          <w:sz w:val="24"/>
          <w:szCs w:val="24"/>
        </w:rPr>
      </w:pPr>
      <w:r w:rsidRPr="000C0BCD">
        <w:rPr>
          <w:rFonts w:ascii="Times New Roman" w:eastAsia="Times New Roman" w:hAnsi="Times New Roman" w:cs="Times New Roman"/>
          <w:b/>
          <w:bCs/>
          <w:sz w:val="24"/>
          <w:szCs w:val="24"/>
        </w:rPr>
        <w:t>c)</w:t>
      </w:r>
      <w:r w:rsidRPr="000C0BCD">
        <w:rPr>
          <w:rFonts w:ascii="Times New Roman" w:eastAsia="Times New Roman" w:hAnsi="Times New Roman" w:cs="Times New Roman"/>
          <w:sz w:val="24"/>
          <w:szCs w:val="24"/>
        </w:rPr>
        <w:t xml:space="preserve"> Design an NLP architecture integrating </w:t>
      </w:r>
      <w:r w:rsidRPr="000C0BCD">
        <w:rPr>
          <w:rFonts w:ascii="Times New Roman" w:eastAsia="Times New Roman" w:hAnsi="Times New Roman" w:cs="Times New Roman"/>
          <w:b/>
          <w:bCs/>
          <w:sz w:val="24"/>
          <w:szCs w:val="24"/>
        </w:rPr>
        <w:t>CFG, PCFG, Feature Structures, and Earley Parsing</w:t>
      </w:r>
      <w:r w:rsidRPr="000C0BCD">
        <w:rPr>
          <w:rFonts w:ascii="Times New Roman" w:eastAsia="Times New Roman" w:hAnsi="Times New Roman" w:cs="Times New Roman"/>
          <w:sz w:val="24"/>
          <w:szCs w:val="24"/>
        </w:rPr>
        <w:t xml:space="preserve"> to improve syntactic and semantic interpretation.</w:t>
      </w:r>
    </w:p>
    <w:p w14:paraId="461CEE7C" w14:textId="77777777" w:rsidR="000C0BCD" w:rsidRPr="000C0BCD" w:rsidRDefault="000C0BCD" w:rsidP="000C0BCD">
      <w:pPr>
        <w:jc w:val="both"/>
        <w:rPr>
          <w:rFonts w:ascii="Times New Roman" w:eastAsia="Times New Roman" w:hAnsi="Times New Roman" w:cs="Times New Roman"/>
          <w:sz w:val="24"/>
          <w:szCs w:val="24"/>
        </w:rPr>
      </w:pPr>
      <w:r w:rsidRPr="000C0BCD">
        <w:rPr>
          <w:rFonts w:ascii="Times New Roman" w:eastAsia="Times New Roman" w:hAnsi="Times New Roman" w:cs="Times New Roman"/>
          <w:b/>
          <w:bCs/>
          <w:sz w:val="24"/>
          <w:szCs w:val="24"/>
        </w:rPr>
        <w:t>d)</w:t>
      </w:r>
      <w:r w:rsidRPr="000C0BCD">
        <w:rPr>
          <w:rFonts w:ascii="Times New Roman" w:eastAsia="Times New Roman" w:hAnsi="Times New Roman" w:cs="Times New Roman"/>
          <w:sz w:val="24"/>
          <w:szCs w:val="24"/>
        </w:rPr>
        <w:t xml:space="preserve"> Develop a step-by-step processing workflow showing how the system can extract:</w:t>
      </w:r>
    </w:p>
    <w:p w14:paraId="5EF5EB2E" w14:textId="77777777" w:rsidR="000C0BCD" w:rsidRPr="000C0BCD" w:rsidRDefault="000C0BCD" w:rsidP="000C0BCD">
      <w:pPr>
        <w:numPr>
          <w:ilvl w:val="0"/>
          <w:numId w:val="27"/>
        </w:num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 xml:space="preserve">Supplier </w:t>
      </w:r>
    </w:p>
    <w:p w14:paraId="1B4C1F47" w14:textId="77777777" w:rsidR="000C0BCD" w:rsidRPr="000C0BCD" w:rsidRDefault="000C0BCD" w:rsidP="000C0BCD">
      <w:pPr>
        <w:numPr>
          <w:ilvl w:val="0"/>
          <w:numId w:val="27"/>
        </w:num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 xml:space="preserve">Action </w:t>
      </w:r>
    </w:p>
    <w:p w14:paraId="525898EB" w14:textId="77777777" w:rsidR="000C0BCD" w:rsidRPr="000C0BCD" w:rsidRDefault="000C0BCD" w:rsidP="000C0BCD">
      <w:pPr>
        <w:numPr>
          <w:ilvl w:val="0"/>
          <w:numId w:val="27"/>
        </w:num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 xml:space="preserve">Equipment </w:t>
      </w:r>
    </w:p>
    <w:p w14:paraId="2BEF5D11" w14:textId="77777777" w:rsidR="000C0BCD" w:rsidRPr="000C0BCD" w:rsidRDefault="000C0BCD" w:rsidP="000C0BCD">
      <w:pPr>
        <w:numPr>
          <w:ilvl w:val="0"/>
          <w:numId w:val="27"/>
        </w:num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 xml:space="preserve">Company </w:t>
      </w:r>
    </w:p>
    <w:p w14:paraId="18D22C05" w14:textId="77777777" w:rsidR="000C0BCD" w:rsidRPr="000C0BCD" w:rsidRDefault="000C0BCD" w:rsidP="000C0BCD">
      <w:pPr>
        <w:numPr>
          <w:ilvl w:val="0"/>
          <w:numId w:val="27"/>
        </w:num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 xml:space="preserve">Obligation </w:t>
      </w:r>
    </w:p>
    <w:p w14:paraId="51EF834C" w14:textId="77777777" w:rsidR="000C0BCD" w:rsidRPr="000C0BCD" w:rsidRDefault="000C0BCD" w:rsidP="000C0BCD">
      <w:pPr>
        <w:numPr>
          <w:ilvl w:val="0"/>
          <w:numId w:val="27"/>
        </w:num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 xml:space="preserve">Deadline </w:t>
      </w:r>
    </w:p>
    <w:p w14:paraId="6C8CDF63" w14:textId="77777777" w:rsidR="000C0BCD" w:rsidRPr="000C0BCD" w:rsidRDefault="000C0BCD" w:rsidP="000C0BCD">
      <w:p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and justify how the proposed approach improves automated contract analysis.</w:t>
      </w:r>
    </w:p>
    <w:p w14:paraId="7362BE91" w14:textId="7398BEB1" w:rsidR="000C0BCD" w:rsidRPr="000C0BCD" w:rsidRDefault="000C0BCD" w:rsidP="000C0BCD">
      <w:pPr>
        <w:jc w:val="both"/>
        <w:rPr>
          <w:rFonts w:ascii="Times New Roman" w:eastAsia="Times New Roman" w:hAnsi="Times New Roman" w:cs="Times New Roman"/>
          <w:sz w:val="24"/>
          <w:szCs w:val="24"/>
        </w:rPr>
      </w:pPr>
    </w:p>
    <w:p w14:paraId="2E35A634" w14:textId="77777777" w:rsidR="000C0BCD" w:rsidRPr="000C0BCD" w:rsidRDefault="000C0BCD" w:rsidP="000C0BCD">
      <w:pPr>
        <w:jc w:val="both"/>
        <w:rPr>
          <w:rFonts w:ascii="Times New Roman" w:eastAsia="Times New Roman" w:hAnsi="Times New Roman" w:cs="Times New Roman"/>
          <w:b/>
          <w:bCs/>
          <w:sz w:val="24"/>
          <w:szCs w:val="24"/>
        </w:rPr>
      </w:pPr>
      <w:r w:rsidRPr="000C0BCD">
        <w:rPr>
          <w:rFonts w:ascii="Times New Roman" w:eastAsia="Times New Roman" w:hAnsi="Times New Roman" w:cs="Times New Roman"/>
          <w:b/>
          <w:bCs/>
          <w:sz w:val="24"/>
          <w:szCs w:val="24"/>
        </w:rPr>
        <w:t>4. AI-Based E-Commerce Product Search System</w:t>
      </w:r>
    </w:p>
    <w:p w14:paraId="5B35F786" w14:textId="77777777" w:rsidR="000C0BCD" w:rsidRPr="000C0BCD" w:rsidRDefault="000C0BCD" w:rsidP="000C0BCD">
      <w:p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An e-commerce company is developing a conversational product-search system. Customers enter natural-language queries rather than selecting predefined filters.</w:t>
      </w:r>
    </w:p>
    <w:p w14:paraId="4065B954" w14:textId="77777777" w:rsidR="000C0BCD" w:rsidRPr="000C0BCD" w:rsidRDefault="000C0BCD" w:rsidP="000C0BCD">
      <w:p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The current system uses CFG but faces difficulties with:</w:t>
      </w:r>
    </w:p>
    <w:p w14:paraId="1983A9B4" w14:textId="77777777" w:rsidR="000C0BCD" w:rsidRPr="000C0BCD" w:rsidRDefault="000C0BCD" w:rsidP="000C0BCD">
      <w:pPr>
        <w:numPr>
          <w:ilvl w:val="0"/>
          <w:numId w:val="28"/>
        </w:num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 xml:space="preserve">Ambiguous phrase attachment </w:t>
      </w:r>
    </w:p>
    <w:p w14:paraId="6B121E3A" w14:textId="77777777" w:rsidR="000C0BCD" w:rsidRPr="000C0BCD" w:rsidRDefault="000C0BCD" w:rsidP="000C0BCD">
      <w:pPr>
        <w:numPr>
          <w:ilvl w:val="0"/>
          <w:numId w:val="28"/>
        </w:num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 xml:space="preserve">Coordination </w:t>
      </w:r>
    </w:p>
    <w:p w14:paraId="311E8DFC" w14:textId="77777777" w:rsidR="000C0BCD" w:rsidRPr="000C0BCD" w:rsidRDefault="000C0BCD" w:rsidP="000C0BCD">
      <w:pPr>
        <w:numPr>
          <w:ilvl w:val="0"/>
          <w:numId w:val="28"/>
        </w:num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 xml:space="preserve">Missing words </w:t>
      </w:r>
    </w:p>
    <w:p w14:paraId="7C39BA36" w14:textId="77777777" w:rsidR="000C0BCD" w:rsidRPr="000C0BCD" w:rsidRDefault="000C0BCD" w:rsidP="000C0BCD">
      <w:pPr>
        <w:numPr>
          <w:ilvl w:val="0"/>
          <w:numId w:val="28"/>
        </w:num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 xml:space="preserve">Informal customer queries </w:t>
      </w:r>
    </w:p>
    <w:p w14:paraId="4DA99643" w14:textId="77777777" w:rsidR="000C0BCD" w:rsidRPr="000C0BCD" w:rsidRDefault="000C0BCD" w:rsidP="000C0BCD">
      <w:pPr>
        <w:numPr>
          <w:ilvl w:val="0"/>
          <w:numId w:val="28"/>
        </w:num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 xml:space="preserve">Long product descriptions </w:t>
      </w:r>
    </w:p>
    <w:p w14:paraId="7DF670DD" w14:textId="77777777" w:rsidR="000C0BCD" w:rsidRPr="000C0BCD" w:rsidRDefault="000C0BCD" w:rsidP="000C0BCD">
      <w:pPr>
        <w:numPr>
          <w:ilvl w:val="0"/>
          <w:numId w:val="28"/>
        </w:num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 xml:space="preserve">Real-time search requirements </w:t>
      </w:r>
    </w:p>
    <w:p w14:paraId="7254B708" w14:textId="77777777" w:rsidR="000C0BCD" w:rsidRPr="000C0BCD" w:rsidRDefault="000C0BCD" w:rsidP="000C0BCD">
      <w:pPr>
        <w:jc w:val="both"/>
        <w:rPr>
          <w:rFonts w:ascii="Times New Roman" w:eastAsia="Times New Roman" w:hAnsi="Times New Roman" w:cs="Times New Roman"/>
          <w:sz w:val="24"/>
          <w:szCs w:val="24"/>
        </w:rPr>
      </w:pPr>
      <w:r w:rsidRPr="000C0BCD">
        <w:rPr>
          <w:rFonts w:ascii="Times New Roman" w:eastAsia="Times New Roman" w:hAnsi="Times New Roman" w:cs="Times New Roman"/>
          <w:b/>
          <w:bCs/>
          <w:sz w:val="24"/>
          <w:szCs w:val="24"/>
        </w:rPr>
        <w:t>Example user query:</w:t>
      </w:r>
    </w:p>
    <w:p w14:paraId="36FEABB6" w14:textId="77777777" w:rsidR="000C0BCD" w:rsidRPr="000C0BCD" w:rsidRDefault="000C0BCD" w:rsidP="000C0BCD">
      <w:p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"Find laptops with a touchscreen for students under ₹60,000."</w:t>
      </w:r>
    </w:p>
    <w:p w14:paraId="630E3E0E" w14:textId="77777777" w:rsidR="000C0BCD" w:rsidRPr="000C0BCD" w:rsidRDefault="000C0BCD" w:rsidP="000C0BCD">
      <w:p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 xml:space="preserve">The system may incorrectly associate </w:t>
      </w:r>
      <w:r w:rsidRPr="000C0BCD">
        <w:rPr>
          <w:rFonts w:ascii="Times New Roman" w:eastAsia="Times New Roman" w:hAnsi="Times New Roman" w:cs="Times New Roman"/>
          <w:b/>
          <w:bCs/>
          <w:sz w:val="24"/>
          <w:szCs w:val="24"/>
        </w:rPr>
        <w:t>"for students"</w:t>
      </w:r>
      <w:r w:rsidRPr="000C0BCD">
        <w:rPr>
          <w:rFonts w:ascii="Times New Roman" w:eastAsia="Times New Roman" w:hAnsi="Times New Roman" w:cs="Times New Roman"/>
          <w:sz w:val="24"/>
          <w:szCs w:val="24"/>
        </w:rPr>
        <w:t xml:space="preserve"> with the touchscreen rather than the laptop.</w:t>
      </w:r>
    </w:p>
    <w:p w14:paraId="346F903B" w14:textId="77777777" w:rsidR="000C0BCD" w:rsidRPr="000C0BCD" w:rsidRDefault="000C0BCD" w:rsidP="000C0BCD">
      <w:pPr>
        <w:jc w:val="both"/>
        <w:rPr>
          <w:rFonts w:ascii="Times New Roman" w:eastAsia="Times New Roman" w:hAnsi="Times New Roman" w:cs="Times New Roman"/>
          <w:b/>
          <w:bCs/>
          <w:sz w:val="24"/>
          <w:szCs w:val="24"/>
        </w:rPr>
      </w:pPr>
      <w:r w:rsidRPr="000C0BCD">
        <w:rPr>
          <w:rFonts w:ascii="Times New Roman" w:eastAsia="Times New Roman" w:hAnsi="Times New Roman" w:cs="Times New Roman"/>
          <w:b/>
          <w:bCs/>
          <w:sz w:val="24"/>
          <w:szCs w:val="24"/>
        </w:rPr>
        <w:t>Tasks:</w:t>
      </w:r>
    </w:p>
    <w:p w14:paraId="36FCE58D" w14:textId="77777777" w:rsidR="000C0BCD" w:rsidRPr="000C0BCD" w:rsidRDefault="000C0BCD" w:rsidP="000C0BCD">
      <w:pPr>
        <w:jc w:val="both"/>
        <w:rPr>
          <w:rFonts w:ascii="Times New Roman" w:eastAsia="Times New Roman" w:hAnsi="Times New Roman" w:cs="Times New Roman"/>
          <w:sz w:val="24"/>
          <w:szCs w:val="24"/>
        </w:rPr>
      </w:pPr>
      <w:r w:rsidRPr="000C0BCD">
        <w:rPr>
          <w:rFonts w:ascii="Times New Roman" w:eastAsia="Times New Roman" w:hAnsi="Times New Roman" w:cs="Times New Roman"/>
          <w:b/>
          <w:bCs/>
          <w:sz w:val="24"/>
          <w:szCs w:val="24"/>
        </w:rPr>
        <w:t>a)</w:t>
      </w:r>
      <w:r w:rsidRPr="000C0BCD">
        <w:rPr>
          <w:rFonts w:ascii="Times New Roman" w:eastAsia="Times New Roman" w:hAnsi="Times New Roman" w:cs="Times New Roman"/>
          <w:sz w:val="24"/>
          <w:szCs w:val="24"/>
        </w:rPr>
        <w:t xml:space="preserve"> Analyze the syntactic ambiguity in the given query and construct possible parse interpretations using CFG.</w:t>
      </w:r>
    </w:p>
    <w:p w14:paraId="1EFF1BF4" w14:textId="77777777" w:rsidR="000C0BCD" w:rsidRPr="000C0BCD" w:rsidRDefault="000C0BCD" w:rsidP="000C0BCD">
      <w:pPr>
        <w:jc w:val="both"/>
        <w:rPr>
          <w:rFonts w:ascii="Times New Roman" w:eastAsia="Times New Roman" w:hAnsi="Times New Roman" w:cs="Times New Roman"/>
          <w:sz w:val="24"/>
          <w:szCs w:val="24"/>
        </w:rPr>
      </w:pPr>
      <w:r w:rsidRPr="000C0BCD">
        <w:rPr>
          <w:rFonts w:ascii="Times New Roman" w:eastAsia="Times New Roman" w:hAnsi="Times New Roman" w:cs="Times New Roman"/>
          <w:b/>
          <w:bCs/>
          <w:sz w:val="24"/>
          <w:szCs w:val="24"/>
        </w:rPr>
        <w:t>b)</w:t>
      </w:r>
      <w:r w:rsidRPr="000C0BCD">
        <w:rPr>
          <w:rFonts w:ascii="Times New Roman" w:eastAsia="Times New Roman" w:hAnsi="Times New Roman" w:cs="Times New Roman"/>
          <w:sz w:val="24"/>
          <w:szCs w:val="24"/>
        </w:rPr>
        <w:t xml:space="preserve"> Evaluate the limitations of CFG in handling informal, elliptical, and ambiguous e-commerce search queries.</w:t>
      </w:r>
    </w:p>
    <w:p w14:paraId="3BE02F4A" w14:textId="77777777" w:rsidR="000C0BCD" w:rsidRPr="000C0BCD" w:rsidRDefault="000C0BCD" w:rsidP="000C0BCD">
      <w:pPr>
        <w:jc w:val="both"/>
        <w:rPr>
          <w:rFonts w:ascii="Times New Roman" w:eastAsia="Times New Roman" w:hAnsi="Times New Roman" w:cs="Times New Roman"/>
          <w:sz w:val="24"/>
          <w:szCs w:val="24"/>
        </w:rPr>
      </w:pPr>
      <w:r w:rsidRPr="000C0BCD">
        <w:rPr>
          <w:rFonts w:ascii="Times New Roman" w:eastAsia="Times New Roman" w:hAnsi="Times New Roman" w:cs="Times New Roman"/>
          <w:b/>
          <w:bCs/>
          <w:sz w:val="24"/>
          <w:szCs w:val="24"/>
        </w:rPr>
        <w:t>c)</w:t>
      </w:r>
      <w:r w:rsidRPr="000C0BCD">
        <w:rPr>
          <w:rFonts w:ascii="Times New Roman" w:eastAsia="Times New Roman" w:hAnsi="Times New Roman" w:cs="Times New Roman"/>
          <w:sz w:val="24"/>
          <w:szCs w:val="24"/>
        </w:rPr>
        <w:t xml:space="preserve"> Propose an improved parsing architecture using </w:t>
      </w:r>
      <w:r w:rsidRPr="000C0BCD">
        <w:rPr>
          <w:rFonts w:ascii="Times New Roman" w:eastAsia="Times New Roman" w:hAnsi="Times New Roman" w:cs="Times New Roman"/>
          <w:b/>
          <w:bCs/>
          <w:sz w:val="24"/>
          <w:szCs w:val="24"/>
        </w:rPr>
        <w:t>PCFG, Feature Structures, and Earley Parsing</w:t>
      </w:r>
      <w:r w:rsidRPr="000C0BCD">
        <w:rPr>
          <w:rFonts w:ascii="Times New Roman" w:eastAsia="Times New Roman" w:hAnsi="Times New Roman" w:cs="Times New Roman"/>
          <w:sz w:val="24"/>
          <w:szCs w:val="24"/>
        </w:rPr>
        <w:t xml:space="preserve"> to identify product attributes, user requirements, and price constraints.</w:t>
      </w:r>
    </w:p>
    <w:p w14:paraId="228306F2" w14:textId="77777777" w:rsidR="000C0BCD" w:rsidRPr="000C0BCD" w:rsidRDefault="000C0BCD" w:rsidP="000C0BCD">
      <w:pPr>
        <w:jc w:val="both"/>
        <w:rPr>
          <w:rFonts w:ascii="Times New Roman" w:eastAsia="Times New Roman" w:hAnsi="Times New Roman" w:cs="Times New Roman"/>
          <w:sz w:val="24"/>
          <w:szCs w:val="24"/>
        </w:rPr>
      </w:pPr>
      <w:r w:rsidRPr="000C0BCD">
        <w:rPr>
          <w:rFonts w:ascii="Times New Roman" w:eastAsia="Times New Roman" w:hAnsi="Times New Roman" w:cs="Times New Roman"/>
          <w:b/>
          <w:bCs/>
          <w:sz w:val="24"/>
          <w:szCs w:val="24"/>
        </w:rPr>
        <w:t>d)</w:t>
      </w:r>
      <w:r w:rsidRPr="000C0BCD">
        <w:rPr>
          <w:rFonts w:ascii="Times New Roman" w:eastAsia="Times New Roman" w:hAnsi="Times New Roman" w:cs="Times New Roman"/>
          <w:sz w:val="24"/>
          <w:szCs w:val="24"/>
        </w:rPr>
        <w:t xml:space="preserve"> Justify how the proposed solution can improve search precision, response time, and customer experience in a large-scale e-commerce platform.</w:t>
      </w:r>
    </w:p>
    <w:p w14:paraId="17AE3C52" w14:textId="46BE32F5" w:rsidR="000C0BCD" w:rsidRDefault="000C0BCD" w:rsidP="000C0BCD">
      <w:pPr>
        <w:jc w:val="both"/>
        <w:rPr>
          <w:rFonts w:ascii="Times New Roman" w:eastAsia="Times New Roman" w:hAnsi="Times New Roman" w:cs="Times New Roman"/>
          <w:sz w:val="24"/>
          <w:szCs w:val="24"/>
        </w:rPr>
      </w:pPr>
    </w:p>
    <w:p w14:paraId="1E79E35D" w14:textId="77777777" w:rsidR="00996054" w:rsidRDefault="00996054" w:rsidP="000C0BCD">
      <w:pPr>
        <w:jc w:val="both"/>
        <w:rPr>
          <w:rFonts w:ascii="Times New Roman" w:eastAsia="Times New Roman" w:hAnsi="Times New Roman" w:cs="Times New Roman"/>
          <w:sz w:val="24"/>
          <w:szCs w:val="24"/>
        </w:rPr>
      </w:pPr>
    </w:p>
    <w:p w14:paraId="31AD3214" w14:textId="77777777" w:rsidR="00996054" w:rsidRPr="000C0BCD" w:rsidRDefault="00996054" w:rsidP="000C0BCD">
      <w:pPr>
        <w:jc w:val="both"/>
        <w:rPr>
          <w:rFonts w:ascii="Times New Roman" w:eastAsia="Times New Roman" w:hAnsi="Times New Roman" w:cs="Times New Roman"/>
          <w:sz w:val="24"/>
          <w:szCs w:val="24"/>
        </w:rPr>
      </w:pPr>
    </w:p>
    <w:p w14:paraId="124CD76E" w14:textId="77777777" w:rsidR="000C0BCD" w:rsidRPr="000C0BCD" w:rsidRDefault="000C0BCD" w:rsidP="000C0BCD">
      <w:pPr>
        <w:jc w:val="both"/>
        <w:rPr>
          <w:rFonts w:ascii="Times New Roman" w:eastAsia="Times New Roman" w:hAnsi="Times New Roman" w:cs="Times New Roman"/>
          <w:b/>
          <w:bCs/>
          <w:sz w:val="24"/>
          <w:szCs w:val="24"/>
        </w:rPr>
      </w:pPr>
      <w:r w:rsidRPr="000C0BCD">
        <w:rPr>
          <w:rFonts w:ascii="Times New Roman" w:eastAsia="Times New Roman" w:hAnsi="Times New Roman" w:cs="Times New Roman"/>
          <w:b/>
          <w:bCs/>
          <w:sz w:val="24"/>
          <w:szCs w:val="24"/>
        </w:rPr>
        <w:lastRenderedPageBreak/>
        <w:t>5. Intelligent Airline Voice Assistant</w:t>
      </w:r>
    </w:p>
    <w:p w14:paraId="28F14EEF" w14:textId="77777777" w:rsidR="000C0BCD" w:rsidRPr="000C0BCD" w:rsidRDefault="000C0BCD" w:rsidP="000C0BCD">
      <w:p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An airline is developing a real-time voice assistant that allows passengers to modify flight bookings using spoken commands.</w:t>
      </w:r>
    </w:p>
    <w:p w14:paraId="4C6DF499" w14:textId="77777777" w:rsidR="000C0BCD" w:rsidRPr="000C0BCD" w:rsidRDefault="000C0BCD" w:rsidP="000C0BCD">
      <w:p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The system currently uses a conventional top-down parser. It experiences:</w:t>
      </w:r>
    </w:p>
    <w:p w14:paraId="314D8041" w14:textId="77777777" w:rsidR="000C0BCD" w:rsidRPr="000C0BCD" w:rsidRDefault="000C0BCD" w:rsidP="000C0BCD">
      <w:pPr>
        <w:numPr>
          <w:ilvl w:val="0"/>
          <w:numId w:val="29"/>
        </w:num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 xml:space="preserve">Backtracking </w:t>
      </w:r>
    </w:p>
    <w:p w14:paraId="053DFBF5" w14:textId="77777777" w:rsidR="000C0BCD" w:rsidRPr="000C0BCD" w:rsidRDefault="000C0BCD" w:rsidP="000C0BCD">
      <w:pPr>
        <w:numPr>
          <w:ilvl w:val="0"/>
          <w:numId w:val="29"/>
        </w:num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 xml:space="preserve">Ambiguous attachment </w:t>
      </w:r>
    </w:p>
    <w:p w14:paraId="35F79E47" w14:textId="77777777" w:rsidR="000C0BCD" w:rsidRPr="000C0BCD" w:rsidRDefault="000C0BCD" w:rsidP="000C0BCD">
      <w:pPr>
        <w:numPr>
          <w:ilvl w:val="0"/>
          <w:numId w:val="29"/>
        </w:num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 xml:space="preserve">Speech recognition errors </w:t>
      </w:r>
    </w:p>
    <w:p w14:paraId="777FCD13" w14:textId="77777777" w:rsidR="000C0BCD" w:rsidRPr="000C0BCD" w:rsidRDefault="000C0BCD" w:rsidP="000C0BCD">
      <w:pPr>
        <w:numPr>
          <w:ilvl w:val="0"/>
          <w:numId w:val="29"/>
        </w:num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 xml:space="preserve">Incomplete commands </w:t>
      </w:r>
    </w:p>
    <w:p w14:paraId="7CEB5672" w14:textId="77777777" w:rsidR="000C0BCD" w:rsidRPr="000C0BCD" w:rsidRDefault="000C0BCD" w:rsidP="000C0BCD">
      <w:pPr>
        <w:numPr>
          <w:ilvl w:val="0"/>
          <w:numId w:val="29"/>
        </w:num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 xml:space="preserve">Delayed responses </w:t>
      </w:r>
    </w:p>
    <w:p w14:paraId="6B60600D" w14:textId="77777777" w:rsidR="000C0BCD" w:rsidRPr="000C0BCD" w:rsidRDefault="000C0BCD" w:rsidP="000C0BCD">
      <w:pPr>
        <w:numPr>
          <w:ilvl w:val="0"/>
          <w:numId w:val="29"/>
        </w:num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 xml:space="preserve">Difficulty interpreting corrections made by users </w:t>
      </w:r>
    </w:p>
    <w:p w14:paraId="6B51D0AD" w14:textId="77777777" w:rsidR="000C0BCD" w:rsidRPr="000C0BCD" w:rsidRDefault="000C0BCD" w:rsidP="000C0BCD">
      <w:pPr>
        <w:jc w:val="both"/>
        <w:rPr>
          <w:rFonts w:ascii="Times New Roman" w:eastAsia="Times New Roman" w:hAnsi="Times New Roman" w:cs="Times New Roman"/>
          <w:sz w:val="24"/>
          <w:szCs w:val="24"/>
        </w:rPr>
      </w:pPr>
      <w:r w:rsidRPr="000C0BCD">
        <w:rPr>
          <w:rFonts w:ascii="Times New Roman" w:eastAsia="Times New Roman" w:hAnsi="Times New Roman" w:cs="Times New Roman"/>
          <w:b/>
          <w:bCs/>
          <w:sz w:val="24"/>
          <w:szCs w:val="24"/>
        </w:rPr>
        <w:t>Example spoken command:</w:t>
      </w:r>
    </w:p>
    <w:p w14:paraId="3CBF63BA" w14:textId="77777777" w:rsidR="000C0BCD" w:rsidRPr="000C0BCD" w:rsidRDefault="000C0BCD" w:rsidP="000C0BCD">
      <w:p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"Change my flight to Mumbai tomorrow with two passengers."</w:t>
      </w:r>
    </w:p>
    <w:p w14:paraId="1561992F" w14:textId="77777777" w:rsidR="000C0BCD" w:rsidRPr="000C0BCD" w:rsidRDefault="000C0BCD" w:rsidP="000C0BCD">
      <w:p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 xml:space="preserve">Depending on the parse, </w:t>
      </w:r>
      <w:r w:rsidRPr="000C0BCD">
        <w:rPr>
          <w:rFonts w:ascii="Times New Roman" w:eastAsia="Times New Roman" w:hAnsi="Times New Roman" w:cs="Times New Roman"/>
          <w:b/>
          <w:bCs/>
          <w:sz w:val="24"/>
          <w:szCs w:val="24"/>
        </w:rPr>
        <w:t>"with two passengers"</w:t>
      </w:r>
      <w:r w:rsidRPr="000C0BCD">
        <w:rPr>
          <w:rFonts w:ascii="Times New Roman" w:eastAsia="Times New Roman" w:hAnsi="Times New Roman" w:cs="Times New Roman"/>
          <w:sz w:val="24"/>
          <w:szCs w:val="24"/>
        </w:rPr>
        <w:t xml:space="preserve"> may be incorrectly interpreted as an attribute of the destination rather than the number of passengers.</w:t>
      </w:r>
    </w:p>
    <w:p w14:paraId="5C3E65E8" w14:textId="77777777" w:rsidR="000C0BCD" w:rsidRPr="000C0BCD" w:rsidRDefault="000C0BCD" w:rsidP="000C0BCD">
      <w:p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The passenger may also say:</w:t>
      </w:r>
    </w:p>
    <w:p w14:paraId="60D85A35" w14:textId="77777777" w:rsidR="000C0BCD" w:rsidRPr="000C0BCD" w:rsidRDefault="000C0BCD" w:rsidP="000C0BCD">
      <w:pPr>
        <w:jc w:val="both"/>
        <w:rPr>
          <w:rFonts w:ascii="Times New Roman" w:eastAsia="Times New Roman" w:hAnsi="Times New Roman" w:cs="Times New Roman"/>
          <w:sz w:val="24"/>
          <w:szCs w:val="24"/>
        </w:rPr>
      </w:pPr>
      <w:r w:rsidRPr="000C0BCD">
        <w:rPr>
          <w:rFonts w:ascii="Times New Roman" w:eastAsia="Times New Roman" w:hAnsi="Times New Roman" w:cs="Times New Roman"/>
          <w:sz w:val="24"/>
          <w:szCs w:val="24"/>
        </w:rPr>
        <w:t>"Change my flight to Mumbai tomorrow... actually, make that Bangalore."</w:t>
      </w:r>
    </w:p>
    <w:p w14:paraId="670996CB" w14:textId="77777777" w:rsidR="000C0BCD" w:rsidRPr="000C0BCD" w:rsidRDefault="000C0BCD" w:rsidP="000C0BCD">
      <w:pPr>
        <w:jc w:val="both"/>
        <w:rPr>
          <w:rFonts w:ascii="Times New Roman" w:eastAsia="Times New Roman" w:hAnsi="Times New Roman" w:cs="Times New Roman"/>
          <w:b/>
          <w:bCs/>
          <w:sz w:val="24"/>
          <w:szCs w:val="24"/>
        </w:rPr>
      </w:pPr>
      <w:r w:rsidRPr="000C0BCD">
        <w:rPr>
          <w:rFonts w:ascii="Times New Roman" w:eastAsia="Times New Roman" w:hAnsi="Times New Roman" w:cs="Times New Roman"/>
          <w:b/>
          <w:bCs/>
          <w:sz w:val="24"/>
          <w:szCs w:val="24"/>
        </w:rPr>
        <w:t>Tasks:</w:t>
      </w:r>
    </w:p>
    <w:p w14:paraId="75EAC707" w14:textId="77777777" w:rsidR="000C0BCD" w:rsidRPr="000C0BCD" w:rsidRDefault="000C0BCD" w:rsidP="000C0BCD">
      <w:pPr>
        <w:jc w:val="both"/>
        <w:rPr>
          <w:rFonts w:ascii="Times New Roman" w:eastAsia="Times New Roman" w:hAnsi="Times New Roman" w:cs="Times New Roman"/>
          <w:sz w:val="24"/>
          <w:szCs w:val="24"/>
        </w:rPr>
      </w:pPr>
      <w:r w:rsidRPr="000C0BCD">
        <w:rPr>
          <w:rFonts w:ascii="Times New Roman" w:eastAsia="Times New Roman" w:hAnsi="Times New Roman" w:cs="Times New Roman"/>
          <w:b/>
          <w:bCs/>
          <w:sz w:val="24"/>
          <w:szCs w:val="24"/>
        </w:rPr>
        <w:t>a)</w:t>
      </w:r>
      <w:r w:rsidRPr="000C0BCD">
        <w:rPr>
          <w:rFonts w:ascii="Times New Roman" w:eastAsia="Times New Roman" w:hAnsi="Times New Roman" w:cs="Times New Roman"/>
          <w:sz w:val="24"/>
          <w:szCs w:val="24"/>
        </w:rPr>
        <w:t xml:space="preserve"> Analyze the possible syntactic structures and ambiguities in the given voice command.</w:t>
      </w:r>
    </w:p>
    <w:p w14:paraId="4AE25D37" w14:textId="77777777" w:rsidR="000C0BCD" w:rsidRPr="000C0BCD" w:rsidRDefault="000C0BCD" w:rsidP="000C0BCD">
      <w:pPr>
        <w:jc w:val="both"/>
        <w:rPr>
          <w:rFonts w:ascii="Times New Roman" w:eastAsia="Times New Roman" w:hAnsi="Times New Roman" w:cs="Times New Roman"/>
          <w:sz w:val="24"/>
          <w:szCs w:val="24"/>
        </w:rPr>
      </w:pPr>
      <w:r w:rsidRPr="000C0BCD">
        <w:rPr>
          <w:rFonts w:ascii="Times New Roman" w:eastAsia="Times New Roman" w:hAnsi="Times New Roman" w:cs="Times New Roman"/>
          <w:b/>
          <w:bCs/>
          <w:sz w:val="24"/>
          <w:szCs w:val="24"/>
        </w:rPr>
        <w:t>b)</w:t>
      </w:r>
      <w:r w:rsidRPr="000C0BCD">
        <w:rPr>
          <w:rFonts w:ascii="Times New Roman" w:eastAsia="Times New Roman" w:hAnsi="Times New Roman" w:cs="Times New Roman"/>
          <w:sz w:val="24"/>
          <w:szCs w:val="24"/>
        </w:rPr>
        <w:t xml:space="preserve"> Evaluate the limitations of top-down parsing when processing incomplete, corrected, and ambiguous spoken commands in real time.</w:t>
      </w:r>
    </w:p>
    <w:p w14:paraId="691EE29E" w14:textId="77777777" w:rsidR="000C0BCD" w:rsidRPr="000C0BCD" w:rsidRDefault="000C0BCD" w:rsidP="000C0BCD">
      <w:pPr>
        <w:jc w:val="both"/>
        <w:rPr>
          <w:rFonts w:ascii="Times New Roman" w:eastAsia="Times New Roman" w:hAnsi="Times New Roman" w:cs="Times New Roman"/>
          <w:sz w:val="24"/>
          <w:szCs w:val="24"/>
        </w:rPr>
      </w:pPr>
      <w:r w:rsidRPr="000C0BCD">
        <w:rPr>
          <w:rFonts w:ascii="Times New Roman" w:eastAsia="Times New Roman" w:hAnsi="Times New Roman" w:cs="Times New Roman"/>
          <w:b/>
          <w:bCs/>
          <w:sz w:val="24"/>
          <w:szCs w:val="24"/>
        </w:rPr>
        <w:t>c)</w:t>
      </w:r>
      <w:r w:rsidRPr="000C0BCD">
        <w:rPr>
          <w:rFonts w:ascii="Times New Roman" w:eastAsia="Times New Roman" w:hAnsi="Times New Roman" w:cs="Times New Roman"/>
          <w:sz w:val="24"/>
          <w:szCs w:val="24"/>
        </w:rPr>
        <w:t xml:space="preserve"> Design a parsing architecture using </w:t>
      </w:r>
      <w:r w:rsidRPr="000C0BCD">
        <w:rPr>
          <w:rFonts w:ascii="Times New Roman" w:eastAsia="Times New Roman" w:hAnsi="Times New Roman" w:cs="Times New Roman"/>
          <w:b/>
          <w:bCs/>
          <w:sz w:val="24"/>
          <w:szCs w:val="24"/>
        </w:rPr>
        <w:t>Earley Parsing, PCFG, and Feature Structures</w:t>
      </w:r>
      <w:r w:rsidRPr="000C0BCD">
        <w:rPr>
          <w:rFonts w:ascii="Times New Roman" w:eastAsia="Times New Roman" w:hAnsi="Times New Roman" w:cs="Times New Roman"/>
          <w:sz w:val="24"/>
          <w:szCs w:val="24"/>
        </w:rPr>
        <w:t xml:space="preserve"> to support partial input, ambiguity resolution, and agreement constraints.</w:t>
      </w:r>
    </w:p>
    <w:p w14:paraId="60E8A6DB" w14:textId="77777777" w:rsidR="000C0BCD" w:rsidRPr="000C0BCD" w:rsidRDefault="000C0BCD" w:rsidP="000C0BCD">
      <w:pPr>
        <w:jc w:val="both"/>
        <w:rPr>
          <w:rFonts w:ascii="Times New Roman" w:eastAsia="Times New Roman" w:hAnsi="Times New Roman" w:cs="Times New Roman"/>
          <w:sz w:val="24"/>
          <w:szCs w:val="24"/>
        </w:rPr>
      </w:pPr>
      <w:r w:rsidRPr="000C0BCD">
        <w:rPr>
          <w:rFonts w:ascii="Times New Roman" w:eastAsia="Times New Roman" w:hAnsi="Times New Roman" w:cs="Times New Roman"/>
          <w:b/>
          <w:bCs/>
          <w:sz w:val="24"/>
          <w:szCs w:val="24"/>
        </w:rPr>
        <w:t>d)</w:t>
      </w:r>
      <w:r w:rsidRPr="000C0BCD">
        <w:rPr>
          <w:rFonts w:ascii="Times New Roman" w:eastAsia="Times New Roman" w:hAnsi="Times New Roman" w:cs="Times New Roman"/>
          <w:sz w:val="24"/>
          <w:szCs w:val="24"/>
        </w:rPr>
        <w:t xml:space="preserve"> Develop a processing workflow showing how speech input can be converted into a structured booking request and justify the proposed method for real-time airline applications.</w:t>
      </w:r>
    </w:p>
    <w:p w14:paraId="4686F3C9" w14:textId="4E64A26A" w:rsidR="00E74E53" w:rsidRDefault="00E74E53" w:rsidP="00E74E53">
      <w:pPr>
        <w:jc w:val="both"/>
        <w:rPr>
          <w:rFonts w:ascii="Times New Roman" w:eastAsia="Times New Roman" w:hAnsi="Times New Roman" w:cs="Times New Roman"/>
          <w:sz w:val="24"/>
          <w:szCs w:val="24"/>
        </w:rPr>
      </w:pPr>
    </w:p>
    <w:p w14:paraId="76003132" w14:textId="77777777" w:rsidR="00907D20" w:rsidRDefault="00907D20" w:rsidP="00E74E53">
      <w:pPr>
        <w:jc w:val="both"/>
        <w:rPr>
          <w:rFonts w:ascii="Times New Roman" w:eastAsia="Times New Roman" w:hAnsi="Times New Roman" w:cs="Times New Roman"/>
          <w:sz w:val="24"/>
          <w:szCs w:val="24"/>
        </w:rPr>
      </w:pPr>
    </w:p>
    <w:p w14:paraId="52300DF3" w14:textId="77777777" w:rsidR="00907D20" w:rsidRDefault="00907D20" w:rsidP="00E74E53">
      <w:pPr>
        <w:jc w:val="both"/>
        <w:rPr>
          <w:rFonts w:ascii="Times New Roman" w:eastAsia="Times New Roman" w:hAnsi="Times New Roman" w:cs="Times New Roman"/>
          <w:sz w:val="24"/>
          <w:szCs w:val="24"/>
        </w:rPr>
      </w:pPr>
    </w:p>
    <w:p w14:paraId="03E5FC8F" w14:textId="77777777" w:rsidR="00907D20" w:rsidRDefault="00907D20" w:rsidP="00E74E53">
      <w:pPr>
        <w:jc w:val="both"/>
        <w:rPr>
          <w:rFonts w:ascii="Times New Roman" w:eastAsia="Times New Roman" w:hAnsi="Times New Roman" w:cs="Times New Roman"/>
          <w:sz w:val="24"/>
          <w:szCs w:val="24"/>
        </w:rPr>
      </w:pPr>
    </w:p>
    <w:p w14:paraId="66EDF5EC" w14:textId="77777777" w:rsidR="00907D20" w:rsidRDefault="00907D20" w:rsidP="00E74E53">
      <w:pPr>
        <w:jc w:val="both"/>
        <w:rPr>
          <w:rFonts w:ascii="Times New Roman" w:eastAsia="Times New Roman" w:hAnsi="Times New Roman" w:cs="Times New Roman"/>
          <w:sz w:val="24"/>
          <w:szCs w:val="24"/>
        </w:rPr>
      </w:pPr>
    </w:p>
    <w:p w14:paraId="6FCBD6F3" w14:textId="77777777" w:rsidR="00907D20" w:rsidRDefault="00907D20" w:rsidP="00E74E53">
      <w:pPr>
        <w:jc w:val="both"/>
        <w:rPr>
          <w:rFonts w:ascii="Times New Roman" w:eastAsia="Times New Roman" w:hAnsi="Times New Roman" w:cs="Times New Roman"/>
          <w:sz w:val="24"/>
          <w:szCs w:val="24"/>
        </w:rPr>
      </w:pPr>
    </w:p>
    <w:p w14:paraId="3BC17781" w14:textId="77777777" w:rsidR="00907D20" w:rsidRDefault="00907D20" w:rsidP="00E74E53">
      <w:pPr>
        <w:jc w:val="both"/>
        <w:rPr>
          <w:rFonts w:ascii="Times New Roman" w:eastAsia="Times New Roman" w:hAnsi="Times New Roman" w:cs="Times New Roman"/>
          <w:sz w:val="24"/>
          <w:szCs w:val="24"/>
        </w:rPr>
      </w:pPr>
    </w:p>
    <w:p w14:paraId="47005DF5" w14:textId="77777777" w:rsidR="00907D20" w:rsidRDefault="00907D20" w:rsidP="00E74E53">
      <w:pPr>
        <w:jc w:val="both"/>
        <w:rPr>
          <w:rFonts w:ascii="Times New Roman" w:eastAsia="Times New Roman" w:hAnsi="Times New Roman" w:cs="Times New Roman"/>
          <w:sz w:val="24"/>
          <w:szCs w:val="24"/>
        </w:rPr>
      </w:pPr>
    </w:p>
    <w:p w14:paraId="3E35C881" w14:textId="77777777" w:rsidR="00907D20" w:rsidRDefault="00907D20" w:rsidP="00E74E53">
      <w:pPr>
        <w:jc w:val="both"/>
        <w:rPr>
          <w:rFonts w:ascii="Times New Roman" w:eastAsia="Times New Roman" w:hAnsi="Times New Roman" w:cs="Times New Roman"/>
          <w:sz w:val="24"/>
          <w:szCs w:val="24"/>
        </w:rPr>
      </w:pPr>
    </w:p>
    <w:p w14:paraId="004C978D" w14:textId="77777777" w:rsidR="00907D20" w:rsidRDefault="00907D20" w:rsidP="00E74E53">
      <w:pPr>
        <w:jc w:val="both"/>
        <w:rPr>
          <w:rFonts w:ascii="Times New Roman" w:eastAsia="Times New Roman" w:hAnsi="Times New Roman" w:cs="Times New Roman"/>
          <w:sz w:val="24"/>
          <w:szCs w:val="24"/>
        </w:rPr>
      </w:pPr>
    </w:p>
    <w:p w14:paraId="6CA3F668" w14:textId="77777777" w:rsidR="00907D20" w:rsidRDefault="00907D20" w:rsidP="00E74E53">
      <w:pPr>
        <w:jc w:val="both"/>
        <w:rPr>
          <w:rFonts w:ascii="Times New Roman" w:eastAsia="Times New Roman" w:hAnsi="Times New Roman" w:cs="Times New Roman"/>
          <w:sz w:val="24"/>
          <w:szCs w:val="24"/>
        </w:rPr>
      </w:pPr>
    </w:p>
    <w:p w14:paraId="11F5D359" w14:textId="77777777" w:rsidR="00907D20" w:rsidRDefault="00907D20" w:rsidP="00E74E53">
      <w:pPr>
        <w:jc w:val="both"/>
        <w:rPr>
          <w:rFonts w:ascii="Times New Roman" w:eastAsia="Times New Roman" w:hAnsi="Times New Roman" w:cs="Times New Roman"/>
          <w:sz w:val="24"/>
          <w:szCs w:val="24"/>
        </w:rPr>
      </w:pPr>
    </w:p>
    <w:p w14:paraId="55AF5C23" w14:textId="77777777" w:rsidR="00907D20" w:rsidRDefault="00907D20" w:rsidP="00E74E53">
      <w:pPr>
        <w:jc w:val="both"/>
        <w:rPr>
          <w:rFonts w:ascii="Times New Roman" w:eastAsia="Times New Roman" w:hAnsi="Times New Roman" w:cs="Times New Roman"/>
          <w:sz w:val="24"/>
          <w:szCs w:val="24"/>
        </w:rPr>
      </w:pPr>
    </w:p>
    <w:p w14:paraId="024A687A" w14:textId="77777777" w:rsidR="00907D20" w:rsidRDefault="00907D20" w:rsidP="00E74E53">
      <w:pPr>
        <w:jc w:val="both"/>
        <w:rPr>
          <w:rFonts w:ascii="Times New Roman" w:eastAsia="Times New Roman" w:hAnsi="Times New Roman" w:cs="Times New Roman"/>
          <w:sz w:val="24"/>
          <w:szCs w:val="24"/>
        </w:rPr>
      </w:pPr>
    </w:p>
    <w:p w14:paraId="61F659E0" w14:textId="77777777" w:rsidR="00907D20" w:rsidRDefault="00907D20" w:rsidP="00E74E53">
      <w:pPr>
        <w:jc w:val="both"/>
        <w:rPr>
          <w:rFonts w:ascii="Times New Roman" w:eastAsia="Times New Roman" w:hAnsi="Times New Roman" w:cs="Times New Roman"/>
          <w:sz w:val="24"/>
          <w:szCs w:val="24"/>
        </w:rPr>
      </w:pPr>
    </w:p>
    <w:p w14:paraId="14C3184E" w14:textId="77777777" w:rsidR="00907D20" w:rsidRDefault="00907D20" w:rsidP="00E74E53">
      <w:pPr>
        <w:jc w:val="both"/>
        <w:rPr>
          <w:rFonts w:ascii="Times New Roman" w:eastAsia="Times New Roman" w:hAnsi="Times New Roman" w:cs="Times New Roman"/>
          <w:sz w:val="24"/>
          <w:szCs w:val="24"/>
        </w:rPr>
      </w:pPr>
    </w:p>
    <w:p w14:paraId="4FB10B75" w14:textId="77777777" w:rsidR="00907D20" w:rsidRDefault="00907D20" w:rsidP="00E74E53">
      <w:pPr>
        <w:jc w:val="both"/>
        <w:rPr>
          <w:rFonts w:ascii="Times New Roman" w:eastAsia="Times New Roman" w:hAnsi="Times New Roman" w:cs="Times New Roman"/>
          <w:sz w:val="24"/>
          <w:szCs w:val="24"/>
        </w:rPr>
      </w:pPr>
    </w:p>
    <w:p w14:paraId="75CA27E0" w14:textId="77777777" w:rsidR="00907D20" w:rsidRDefault="00907D20" w:rsidP="00E74E53">
      <w:pPr>
        <w:jc w:val="both"/>
        <w:rPr>
          <w:rFonts w:ascii="Times New Roman" w:eastAsia="Times New Roman" w:hAnsi="Times New Roman" w:cs="Times New Roman"/>
          <w:sz w:val="24"/>
          <w:szCs w:val="24"/>
        </w:rPr>
      </w:pPr>
    </w:p>
    <w:p w14:paraId="38900615" w14:textId="77777777" w:rsidR="00907D20" w:rsidRDefault="00907D20" w:rsidP="00E74E53">
      <w:pPr>
        <w:jc w:val="both"/>
        <w:rPr>
          <w:rFonts w:ascii="Times New Roman" w:eastAsia="Times New Roman" w:hAnsi="Times New Roman" w:cs="Times New Roman"/>
          <w:sz w:val="24"/>
          <w:szCs w:val="24"/>
        </w:rPr>
      </w:pPr>
    </w:p>
    <w:p w14:paraId="05541CE7" w14:textId="77777777" w:rsidR="00907D20" w:rsidRDefault="00907D20" w:rsidP="00E74E53">
      <w:pPr>
        <w:jc w:val="both"/>
        <w:rPr>
          <w:rFonts w:ascii="Times New Roman" w:eastAsia="Times New Roman" w:hAnsi="Times New Roman" w:cs="Times New Roman"/>
          <w:sz w:val="24"/>
          <w:szCs w:val="24"/>
        </w:rPr>
      </w:pPr>
    </w:p>
    <w:p w14:paraId="2BCF0B76" w14:textId="77777777" w:rsidR="00907D20" w:rsidRDefault="00907D20" w:rsidP="00E74E53">
      <w:pPr>
        <w:jc w:val="both"/>
        <w:rPr>
          <w:rFonts w:ascii="Times New Roman" w:eastAsia="Times New Roman" w:hAnsi="Times New Roman" w:cs="Times New Roman"/>
          <w:sz w:val="24"/>
          <w:szCs w:val="24"/>
        </w:rPr>
      </w:pPr>
    </w:p>
    <w:p w14:paraId="71607078" w14:textId="77777777" w:rsidR="00907D20" w:rsidRDefault="00907D20" w:rsidP="00E74E53">
      <w:pPr>
        <w:jc w:val="both"/>
        <w:rPr>
          <w:rFonts w:ascii="Times New Roman" w:eastAsia="Times New Roman" w:hAnsi="Times New Roman" w:cs="Times New Roman"/>
          <w:sz w:val="24"/>
          <w:szCs w:val="24"/>
        </w:rPr>
      </w:pPr>
    </w:p>
    <w:p w14:paraId="5402BADB" w14:textId="77777777" w:rsidR="00907D20" w:rsidRDefault="00907D20" w:rsidP="00E74E53">
      <w:pPr>
        <w:jc w:val="both"/>
        <w:rPr>
          <w:rFonts w:ascii="Times New Roman" w:eastAsia="Times New Roman" w:hAnsi="Times New Roman" w:cs="Times New Roman"/>
          <w:sz w:val="24"/>
          <w:szCs w:val="24"/>
        </w:rPr>
      </w:pPr>
    </w:p>
    <w:p w14:paraId="02D5D4DC" w14:textId="77777777" w:rsidR="00907D20" w:rsidRDefault="00907D20" w:rsidP="00E74E53">
      <w:pPr>
        <w:jc w:val="both"/>
        <w:rPr>
          <w:rFonts w:ascii="Times New Roman" w:eastAsia="Times New Roman" w:hAnsi="Times New Roman" w:cs="Times New Roman"/>
          <w:sz w:val="24"/>
          <w:szCs w:val="24"/>
        </w:rPr>
      </w:pPr>
    </w:p>
    <w:p w14:paraId="036325EB" w14:textId="77777777" w:rsidR="00907D20" w:rsidRDefault="00907D20" w:rsidP="00E74E53">
      <w:pPr>
        <w:jc w:val="both"/>
        <w:rPr>
          <w:rFonts w:ascii="Times New Roman" w:eastAsia="Times New Roman" w:hAnsi="Times New Roman" w:cs="Times New Roman"/>
          <w:sz w:val="24"/>
          <w:szCs w:val="24"/>
        </w:rPr>
      </w:pPr>
    </w:p>
    <w:p w14:paraId="0C9D3AFA" w14:textId="77777777" w:rsidR="00907D20" w:rsidRDefault="00907D20" w:rsidP="00E74E53">
      <w:pPr>
        <w:jc w:val="both"/>
        <w:rPr>
          <w:rFonts w:ascii="Times New Roman" w:eastAsia="Times New Roman" w:hAnsi="Times New Roman" w:cs="Times New Roman"/>
          <w:sz w:val="24"/>
          <w:szCs w:val="24"/>
        </w:rPr>
      </w:pPr>
    </w:p>
    <w:p w14:paraId="2EC98D2E" w14:textId="77777777" w:rsidR="00907D20" w:rsidRDefault="00907D20" w:rsidP="00E74E53">
      <w:pPr>
        <w:jc w:val="both"/>
        <w:rPr>
          <w:rFonts w:ascii="Times New Roman" w:eastAsia="Times New Roman" w:hAnsi="Times New Roman" w:cs="Times New Roman"/>
          <w:sz w:val="24"/>
          <w:szCs w:val="24"/>
        </w:rPr>
      </w:pPr>
    </w:p>
    <w:p w14:paraId="1B1CF66F" w14:textId="77777777" w:rsidR="00907D20" w:rsidRDefault="00907D20" w:rsidP="00E74E53">
      <w:pPr>
        <w:jc w:val="both"/>
        <w:rPr>
          <w:rFonts w:ascii="Times New Roman" w:eastAsia="Times New Roman" w:hAnsi="Times New Roman" w:cs="Times New Roman"/>
          <w:sz w:val="24"/>
          <w:szCs w:val="24"/>
        </w:rPr>
      </w:pPr>
    </w:p>
    <w:p w14:paraId="053F8BFA" w14:textId="77777777" w:rsidR="00907D20" w:rsidRDefault="00907D20" w:rsidP="00E74E53">
      <w:pPr>
        <w:jc w:val="both"/>
        <w:rPr>
          <w:rFonts w:ascii="Times New Roman" w:eastAsia="Times New Roman" w:hAnsi="Times New Roman" w:cs="Times New Roman"/>
          <w:sz w:val="24"/>
          <w:szCs w:val="24"/>
        </w:rPr>
      </w:pPr>
    </w:p>
    <w:p w14:paraId="2A4A6EB7" w14:textId="77777777" w:rsidR="00907D20" w:rsidRDefault="00907D20" w:rsidP="00E74E53">
      <w:pPr>
        <w:jc w:val="both"/>
        <w:rPr>
          <w:rFonts w:ascii="Times New Roman" w:eastAsia="Times New Roman" w:hAnsi="Times New Roman" w:cs="Times New Roman"/>
          <w:sz w:val="24"/>
          <w:szCs w:val="24"/>
        </w:rPr>
      </w:pPr>
    </w:p>
    <w:p w14:paraId="2C8B6A0D" w14:textId="2A9B385A" w:rsidR="00907D20" w:rsidRDefault="00907D20" w:rsidP="00EF3CB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ANSWERS</w:t>
      </w:r>
    </w:p>
    <w:p w14:paraId="2ECF57C9" w14:textId="77777777" w:rsidR="00907D20" w:rsidRDefault="00907D20" w:rsidP="00E74E53">
      <w:pPr>
        <w:jc w:val="both"/>
        <w:rPr>
          <w:rFonts w:ascii="Times New Roman" w:eastAsia="Times New Roman" w:hAnsi="Times New Roman" w:cs="Times New Roman"/>
          <w:sz w:val="24"/>
          <w:szCs w:val="24"/>
        </w:rPr>
      </w:pPr>
    </w:p>
    <w:p w14:paraId="0AE2177E" w14:textId="77777777" w:rsidR="00EF3CB5" w:rsidRDefault="00EF3CB5" w:rsidP="00E74E53">
      <w:pPr>
        <w:jc w:val="both"/>
        <w:rPr>
          <w:rFonts w:ascii="Times New Roman" w:eastAsia="Times New Roman" w:hAnsi="Times New Roman" w:cs="Times New Roman"/>
          <w:sz w:val="24"/>
          <w:szCs w:val="24"/>
        </w:rPr>
      </w:pPr>
    </w:p>
    <w:p w14:paraId="44ED5BC4" w14:textId="77777777" w:rsidR="00EF3CB5" w:rsidRDefault="00EF3CB5" w:rsidP="00E74E53">
      <w:pPr>
        <w:jc w:val="both"/>
        <w:rPr>
          <w:rFonts w:ascii="Times New Roman" w:eastAsia="Times New Roman" w:hAnsi="Times New Roman" w:cs="Times New Roman"/>
          <w:sz w:val="24"/>
          <w:szCs w:val="24"/>
        </w:rPr>
      </w:pPr>
    </w:p>
    <w:p w14:paraId="5238B6A6" w14:textId="77777777" w:rsidR="00907D20" w:rsidRPr="00EF3CB5" w:rsidRDefault="00907D20" w:rsidP="00EF3CB5">
      <w:pPr>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Annexure A – Industry Problem Solving Task</w:t>
      </w:r>
    </w:p>
    <w:p w14:paraId="64C3EA6D" w14:textId="77777777" w:rsidR="00907D20" w:rsidRPr="00EF3CB5" w:rsidRDefault="00907D20" w:rsidP="00EF3CB5">
      <w:pPr>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1. AI-Powered Insurance Claim Processing System</w:t>
      </w:r>
    </w:p>
    <w:p w14:paraId="4B05358F" w14:textId="77777777" w:rsidR="00907D20" w:rsidRPr="00EF3CB5" w:rsidRDefault="00907D20" w:rsidP="00EF3CB5">
      <w:pPr>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a) Structural Ambiguity Using CFG</w:t>
      </w:r>
    </w:p>
    <w:p w14:paraId="21E48040"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 sentence is:</w:t>
      </w:r>
    </w:p>
    <w:p w14:paraId="5618CDCC"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“I reported the damage to the car after the accident.”</w:t>
      </w:r>
    </w:p>
    <w:p w14:paraId="109BEDF1"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A CFG can represent it as:</w:t>
      </w:r>
    </w:p>
    <w:p w14:paraId="4904006E"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S → NP VP</w:t>
      </w:r>
    </w:p>
    <w:p w14:paraId="3991598C"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NP → Pronoun</w:t>
      </w:r>
    </w:p>
    <w:p w14:paraId="182524AE"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VP → V NP PP PP</w:t>
      </w:r>
    </w:p>
    <w:p w14:paraId="63FCF25D"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NP → Det N</w:t>
      </w:r>
    </w:p>
    <w:p w14:paraId="79EABABD"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PP → P NP</w:t>
      </w:r>
    </w:p>
    <w:p w14:paraId="3D0AE683"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 sentence has PP attachment ambiguity.</w:t>
      </w:r>
    </w:p>
    <w:p w14:paraId="663A012F"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Interpretation 1:</w:t>
      </w:r>
      <w:r w:rsidRPr="00EF3CB5">
        <w:rPr>
          <w:rFonts w:ascii="Times New Roman" w:eastAsia="Times New Roman" w:hAnsi="Times New Roman" w:cs="Times New Roman"/>
          <w:sz w:val="24"/>
          <w:szCs w:val="24"/>
        </w:rPr>
        <w:br/>
        <w:t>“to the car” describes the damage.</w:t>
      </w:r>
    </w:p>
    <w:p w14:paraId="5A4C60DB"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I reported [the damage [to the car]] after the accident.</w:t>
      </w:r>
    </w:p>
    <w:p w14:paraId="3F2CAA45"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Meaning: The car was damaged, and the claimant reported that damage.</w:t>
      </w:r>
    </w:p>
    <w:p w14:paraId="2F8CE472"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Interpretation 2:</w:t>
      </w:r>
      <w:r w:rsidRPr="00EF3CB5">
        <w:rPr>
          <w:rFonts w:ascii="Times New Roman" w:eastAsia="Times New Roman" w:hAnsi="Times New Roman" w:cs="Times New Roman"/>
          <w:sz w:val="24"/>
          <w:szCs w:val="24"/>
        </w:rPr>
        <w:br/>
        <w:t>“to the car” can be attached to the reporting action.</w:t>
      </w:r>
    </w:p>
    <w:p w14:paraId="4B24B8EA"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I reported [the damage] [to the car] after the accident.</w:t>
      </w:r>
    </w:p>
    <w:p w14:paraId="7A62C2FF" w14:textId="23087A9F"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A basic CFG can generate both structures but cannot decide which meaning is correct.</w:t>
      </w:r>
    </w:p>
    <w:p w14:paraId="39DF97E3" w14:textId="77777777" w:rsidR="00907D20" w:rsidRPr="00EF3CB5" w:rsidRDefault="00907D20"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b) Limitations of Basic CFG</w:t>
      </w:r>
    </w:p>
    <w:p w14:paraId="51D2C4FE"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Basic CFG has several limitations:</w:t>
      </w:r>
    </w:p>
    <w:p w14:paraId="1DDC22D6" w14:textId="77777777" w:rsidR="00907D20" w:rsidRPr="00EF3CB5" w:rsidRDefault="00907D20" w:rsidP="00EF3CB5">
      <w:pPr>
        <w:numPr>
          <w:ilvl w:val="0"/>
          <w:numId w:val="30"/>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Ambiguity:</w:t>
      </w:r>
      <w:r w:rsidRPr="00EF3CB5">
        <w:rPr>
          <w:rFonts w:ascii="Times New Roman" w:eastAsia="Times New Roman" w:hAnsi="Times New Roman" w:cs="Times New Roman"/>
          <w:sz w:val="24"/>
          <w:szCs w:val="24"/>
        </w:rPr>
        <w:t xml:space="preserve"> It may generate multiple parse trees.</w:t>
      </w:r>
    </w:p>
    <w:p w14:paraId="21312810" w14:textId="77777777" w:rsidR="00907D20" w:rsidRPr="00EF3CB5" w:rsidRDefault="00907D20" w:rsidP="00EF3CB5">
      <w:pPr>
        <w:numPr>
          <w:ilvl w:val="0"/>
          <w:numId w:val="30"/>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PP attachment:</w:t>
      </w:r>
      <w:r w:rsidRPr="00EF3CB5">
        <w:rPr>
          <w:rFonts w:ascii="Times New Roman" w:eastAsia="Times New Roman" w:hAnsi="Times New Roman" w:cs="Times New Roman"/>
          <w:sz w:val="24"/>
          <w:szCs w:val="24"/>
        </w:rPr>
        <w:t xml:space="preserve"> It cannot easily identify whether a PP modifies a noun or verb.</w:t>
      </w:r>
    </w:p>
    <w:p w14:paraId="75DAA9C1" w14:textId="77777777" w:rsidR="00907D20" w:rsidRPr="00EF3CB5" w:rsidRDefault="00907D20" w:rsidP="00EF3CB5">
      <w:pPr>
        <w:numPr>
          <w:ilvl w:val="0"/>
          <w:numId w:val="30"/>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Agreement:</w:t>
      </w:r>
      <w:r w:rsidRPr="00EF3CB5">
        <w:rPr>
          <w:rFonts w:ascii="Times New Roman" w:eastAsia="Times New Roman" w:hAnsi="Times New Roman" w:cs="Times New Roman"/>
          <w:sz w:val="24"/>
          <w:szCs w:val="24"/>
        </w:rPr>
        <w:t xml:space="preserve"> It does not effectively represent subject–verb agreement.</w:t>
      </w:r>
    </w:p>
    <w:p w14:paraId="60AF36F0" w14:textId="77777777" w:rsidR="00907D20" w:rsidRPr="00EF3CB5" w:rsidRDefault="00907D20" w:rsidP="00EF3CB5">
      <w:pPr>
        <w:numPr>
          <w:ilvl w:val="0"/>
          <w:numId w:val="30"/>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Long sentences:</w:t>
      </w:r>
      <w:r w:rsidRPr="00EF3CB5">
        <w:rPr>
          <w:rFonts w:ascii="Times New Roman" w:eastAsia="Times New Roman" w:hAnsi="Times New Roman" w:cs="Times New Roman"/>
          <w:sz w:val="24"/>
          <w:szCs w:val="24"/>
        </w:rPr>
        <w:t xml:space="preserve"> Long customer descriptions can produce many possible parses.</w:t>
      </w:r>
    </w:p>
    <w:p w14:paraId="3CDB8FB2" w14:textId="77777777" w:rsidR="00907D20" w:rsidRPr="00EF3CB5" w:rsidRDefault="00907D20" w:rsidP="00EF3CB5">
      <w:pPr>
        <w:numPr>
          <w:ilvl w:val="0"/>
          <w:numId w:val="30"/>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Incomplete input:</w:t>
      </w:r>
      <w:r w:rsidRPr="00EF3CB5">
        <w:rPr>
          <w:rFonts w:ascii="Times New Roman" w:eastAsia="Times New Roman" w:hAnsi="Times New Roman" w:cs="Times New Roman"/>
          <w:sz w:val="24"/>
          <w:szCs w:val="24"/>
        </w:rPr>
        <w:t xml:space="preserve"> It performs poorly with conversational or incomplete statements.</w:t>
      </w:r>
    </w:p>
    <w:p w14:paraId="4E2478D4" w14:textId="77777777" w:rsidR="00907D20" w:rsidRPr="00EF3CB5" w:rsidRDefault="00907D20" w:rsidP="00EF3CB5">
      <w:pPr>
        <w:numPr>
          <w:ilvl w:val="0"/>
          <w:numId w:val="30"/>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No probability:</w:t>
      </w:r>
      <w:r w:rsidRPr="00EF3CB5">
        <w:rPr>
          <w:rFonts w:ascii="Times New Roman" w:eastAsia="Times New Roman" w:hAnsi="Times New Roman" w:cs="Times New Roman"/>
          <w:sz w:val="24"/>
          <w:szCs w:val="24"/>
        </w:rPr>
        <w:t xml:space="preserve"> It cannot rank different interpretations.</w:t>
      </w:r>
    </w:p>
    <w:p w14:paraId="683C3CB2" w14:textId="77777777" w:rsidR="00907D20" w:rsidRPr="00EF3CB5" w:rsidRDefault="00907D20" w:rsidP="00EF3CB5">
      <w:pPr>
        <w:numPr>
          <w:ilvl w:val="0"/>
          <w:numId w:val="30"/>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Limited semantics:</w:t>
      </w:r>
      <w:r w:rsidRPr="00EF3CB5">
        <w:rPr>
          <w:rFonts w:ascii="Times New Roman" w:eastAsia="Times New Roman" w:hAnsi="Times New Roman" w:cs="Times New Roman"/>
          <w:sz w:val="24"/>
          <w:szCs w:val="24"/>
        </w:rPr>
        <w:t xml:space="preserve"> It mainly handles syntax and does not directly identify claim-related meanings.</w:t>
      </w:r>
    </w:p>
    <w:p w14:paraId="69F17724"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Therefore, CFG alone is not sufficient for a reliable insurance claim system.</w:t>
      </w:r>
    </w:p>
    <w:p w14:paraId="6F74914B" w14:textId="1754E8C0" w:rsidR="00907D20" w:rsidRPr="00EF3CB5" w:rsidRDefault="00907D20" w:rsidP="00EF3CB5">
      <w:pPr>
        <w:spacing w:line="360" w:lineRule="auto"/>
        <w:rPr>
          <w:rFonts w:ascii="Times New Roman" w:eastAsia="Times New Roman" w:hAnsi="Times New Roman" w:cs="Times New Roman"/>
          <w:sz w:val="24"/>
          <w:szCs w:val="24"/>
        </w:rPr>
      </w:pPr>
    </w:p>
    <w:p w14:paraId="65F6D5B1" w14:textId="77777777" w:rsidR="00907D20" w:rsidRPr="00EF3CB5" w:rsidRDefault="00907D20"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c) Improved Parsing Approach</w:t>
      </w:r>
    </w:p>
    <w:p w14:paraId="4970D36C"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lastRenderedPageBreak/>
        <w:t xml:space="preserve">The proposed system combines </w:t>
      </w:r>
      <w:r w:rsidRPr="00EF3CB5">
        <w:rPr>
          <w:rFonts w:ascii="Times New Roman" w:eastAsia="Times New Roman" w:hAnsi="Times New Roman" w:cs="Times New Roman"/>
          <w:b/>
          <w:bCs/>
          <w:sz w:val="24"/>
          <w:szCs w:val="24"/>
        </w:rPr>
        <w:t>PCFG, Feature Structures, and Earley Parsing</w:t>
      </w:r>
      <w:r w:rsidRPr="00EF3CB5">
        <w:rPr>
          <w:rFonts w:ascii="Times New Roman" w:eastAsia="Times New Roman" w:hAnsi="Times New Roman" w:cs="Times New Roman"/>
          <w:sz w:val="24"/>
          <w:szCs w:val="24"/>
        </w:rPr>
        <w:t>.</w:t>
      </w:r>
    </w:p>
    <w:p w14:paraId="086BB433"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Customer Statement</w:t>
      </w:r>
    </w:p>
    <w:p w14:paraId="26ECB377"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t>
      </w:r>
    </w:p>
    <w:p w14:paraId="61AD92C7"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Preprocessing</w:t>
      </w:r>
    </w:p>
    <w:p w14:paraId="5AE4BF1F"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t>
      </w:r>
    </w:p>
    <w:p w14:paraId="1484F882"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Tokenization</w:t>
      </w:r>
    </w:p>
    <w:p w14:paraId="4C3E4A73"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t>
      </w:r>
    </w:p>
    <w:p w14:paraId="0CBAF29A"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Earley Parser</w:t>
      </w:r>
    </w:p>
    <w:p w14:paraId="7AF9A2BB"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t>
      </w:r>
    </w:p>
    <w:p w14:paraId="55E4E741"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Possible Parse Trees</w:t>
      </w:r>
    </w:p>
    <w:p w14:paraId="49888440"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t>
      </w:r>
    </w:p>
    <w:p w14:paraId="15466AB6"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PCFG Ranking</w:t>
      </w:r>
    </w:p>
    <w:p w14:paraId="49788B54"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t>
      </w:r>
    </w:p>
    <w:p w14:paraId="3085ECBC"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Feature Structure Checking</w:t>
      </w:r>
    </w:p>
    <w:p w14:paraId="1CD7AC42"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t>
      </w:r>
    </w:p>
    <w:p w14:paraId="18F83027"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Information Extraction</w:t>
      </w:r>
    </w:p>
    <w:p w14:paraId="045C0949"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t>
      </w:r>
    </w:p>
    <w:p w14:paraId="59DCE313"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Claim Details</w:t>
      </w:r>
    </w:p>
    <w:p w14:paraId="0A003A87"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Earley Parsing:</w:t>
      </w:r>
      <w:r w:rsidRPr="00EF3CB5">
        <w:rPr>
          <w:rFonts w:ascii="Times New Roman" w:eastAsia="Times New Roman" w:hAnsi="Times New Roman" w:cs="Times New Roman"/>
          <w:sz w:val="24"/>
          <w:szCs w:val="24"/>
        </w:rPr>
        <w:br/>
        <w:t>Handles ambiguous, lengthy, and incomplete sentences efficiently.</w:t>
      </w:r>
    </w:p>
    <w:p w14:paraId="45D212BA"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PCFG:</w:t>
      </w:r>
      <w:r w:rsidRPr="00EF3CB5">
        <w:rPr>
          <w:rFonts w:ascii="Times New Roman" w:eastAsia="Times New Roman" w:hAnsi="Times New Roman" w:cs="Times New Roman"/>
          <w:sz w:val="24"/>
          <w:szCs w:val="24"/>
        </w:rPr>
        <w:br/>
        <w:t>Assigns probabilities to different parse structures and selects the most likely interpretation.</w:t>
      </w:r>
    </w:p>
    <w:p w14:paraId="27254090"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Feature Structures:</w:t>
      </w:r>
      <w:r w:rsidRPr="00EF3CB5">
        <w:rPr>
          <w:rFonts w:ascii="Times New Roman" w:eastAsia="Times New Roman" w:hAnsi="Times New Roman" w:cs="Times New Roman"/>
          <w:sz w:val="24"/>
          <w:szCs w:val="24"/>
        </w:rPr>
        <w:br/>
        <w:t>Store grammatical features such as:</w:t>
      </w:r>
    </w:p>
    <w:p w14:paraId="5B2AA9BB"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Person = First</w:t>
      </w:r>
    </w:p>
    <w:p w14:paraId="0EBE4779"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Number = Singular</w:t>
      </w:r>
    </w:p>
    <w:p w14:paraId="34C8ACF2"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Tense = Past</w:t>
      </w:r>
    </w:p>
    <w:p w14:paraId="119F9E67"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They help identify agreement errors and improve grammatical analysis.</w:t>
      </w:r>
    </w:p>
    <w:p w14:paraId="338C8AC5"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For the given sentence, the extracted information can be:</w:t>
      </w:r>
    </w:p>
    <w:tbl>
      <w:tblPr>
        <w:tblStyle w:val="TableGrid"/>
        <w:tblW w:w="0" w:type="auto"/>
        <w:tblLook w:val="04A0" w:firstRow="1" w:lastRow="0" w:firstColumn="1" w:lastColumn="0" w:noHBand="0" w:noVBand="1"/>
      </w:tblPr>
      <w:tblGrid>
        <w:gridCol w:w="1836"/>
        <w:gridCol w:w="2543"/>
      </w:tblGrid>
      <w:tr w:rsidR="00907D20" w:rsidRPr="00EF3CB5" w14:paraId="0611A525" w14:textId="77777777" w:rsidTr="00907D20">
        <w:tc>
          <w:tcPr>
            <w:tcW w:w="0" w:type="auto"/>
            <w:hideMark/>
          </w:tcPr>
          <w:p w14:paraId="31B467A2" w14:textId="77777777" w:rsidR="00907D20" w:rsidRPr="00EF3CB5" w:rsidRDefault="00907D20"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Field</w:t>
            </w:r>
          </w:p>
        </w:tc>
        <w:tc>
          <w:tcPr>
            <w:tcW w:w="0" w:type="auto"/>
            <w:hideMark/>
          </w:tcPr>
          <w:p w14:paraId="70F870F0" w14:textId="77777777" w:rsidR="00907D20" w:rsidRPr="00EF3CB5" w:rsidRDefault="00907D20"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Extracted Information</w:t>
            </w:r>
          </w:p>
        </w:tc>
      </w:tr>
      <w:tr w:rsidR="00907D20" w:rsidRPr="00EF3CB5" w14:paraId="720CA45C" w14:textId="77777777" w:rsidTr="00907D20">
        <w:tc>
          <w:tcPr>
            <w:tcW w:w="0" w:type="auto"/>
            <w:hideMark/>
          </w:tcPr>
          <w:p w14:paraId="6DF93CF4"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Claimant</w:t>
            </w:r>
          </w:p>
        </w:tc>
        <w:tc>
          <w:tcPr>
            <w:tcW w:w="0" w:type="auto"/>
            <w:hideMark/>
          </w:tcPr>
          <w:p w14:paraId="0DA4458B"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I</w:t>
            </w:r>
          </w:p>
        </w:tc>
      </w:tr>
      <w:tr w:rsidR="00907D20" w:rsidRPr="00EF3CB5" w14:paraId="1E7F1F07" w14:textId="77777777" w:rsidTr="00907D20">
        <w:tc>
          <w:tcPr>
            <w:tcW w:w="0" w:type="auto"/>
            <w:hideMark/>
          </w:tcPr>
          <w:p w14:paraId="6A0A4678"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Action</w:t>
            </w:r>
          </w:p>
        </w:tc>
        <w:tc>
          <w:tcPr>
            <w:tcW w:w="0" w:type="auto"/>
            <w:hideMark/>
          </w:tcPr>
          <w:p w14:paraId="273E5CE9"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Reported</w:t>
            </w:r>
          </w:p>
        </w:tc>
      </w:tr>
      <w:tr w:rsidR="00907D20" w:rsidRPr="00EF3CB5" w14:paraId="12490EC8" w14:textId="77777777" w:rsidTr="00907D20">
        <w:tc>
          <w:tcPr>
            <w:tcW w:w="0" w:type="auto"/>
            <w:hideMark/>
          </w:tcPr>
          <w:p w14:paraId="0DD614DB"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Damaged Object</w:t>
            </w:r>
          </w:p>
        </w:tc>
        <w:tc>
          <w:tcPr>
            <w:tcW w:w="0" w:type="auto"/>
            <w:hideMark/>
          </w:tcPr>
          <w:p w14:paraId="68EAC9B5"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Car</w:t>
            </w:r>
          </w:p>
        </w:tc>
      </w:tr>
      <w:tr w:rsidR="00907D20" w:rsidRPr="00EF3CB5" w14:paraId="782CA05D" w14:textId="77777777" w:rsidTr="00907D20">
        <w:tc>
          <w:tcPr>
            <w:tcW w:w="0" w:type="auto"/>
            <w:hideMark/>
          </w:tcPr>
          <w:p w14:paraId="17C8C2F5"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Cause</w:t>
            </w:r>
          </w:p>
        </w:tc>
        <w:tc>
          <w:tcPr>
            <w:tcW w:w="0" w:type="auto"/>
            <w:hideMark/>
          </w:tcPr>
          <w:p w14:paraId="0BEC029B"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Accident</w:t>
            </w:r>
          </w:p>
        </w:tc>
      </w:tr>
      <w:tr w:rsidR="00907D20" w:rsidRPr="00EF3CB5" w14:paraId="024C6654" w14:textId="77777777" w:rsidTr="00907D20">
        <w:tc>
          <w:tcPr>
            <w:tcW w:w="0" w:type="auto"/>
            <w:hideMark/>
          </w:tcPr>
          <w:p w14:paraId="6311087E"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Time</w:t>
            </w:r>
          </w:p>
        </w:tc>
        <w:tc>
          <w:tcPr>
            <w:tcW w:w="0" w:type="auto"/>
            <w:hideMark/>
          </w:tcPr>
          <w:p w14:paraId="1F7FBB98"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After the accident</w:t>
            </w:r>
          </w:p>
        </w:tc>
      </w:tr>
    </w:tbl>
    <w:p w14:paraId="47FE4928" w14:textId="77777777" w:rsidR="00907D20" w:rsidRPr="00EF3CB5" w:rsidRDefault="00000000" w:rsidP="00EF3CB5">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65D3EA2">
          <v:rect id="_x0000_i1027" style="width:0;height:1.5pt" o:hrstd="t" o:hr="t" fillcolor="#a0a0a0" stroked="f"/>
        </w:pict>
      </w:r>
    </w:p>
    <w:p w14:paraId="0149568F" w14:textId="77777777" w:rsidR="00907D20" w:rsidRPr="00EF3CB5" w:rsidRDefault="00907D20"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lastRenderedPageBreak/>
        <w:t>d) Justification</w:t>
      </w:r>
    </w:p>
    <w:p w14:paraId="758A59F4"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 proposed architecture improves the insurance claim system in the following ways:</w:t>
      </w:r>
    </w:p>
    <w:p w14:paraId="57A9D3B6" w14:textId="77777777" w:rsidR="00907D20" w:rsidRPr="00EF3CB5" w:rsidRDefault="00907D20" w:rsidP="00EF3CB5">
      <w:pPr>
        <w:numPr>
          <w:ilvl w:val="0"/>
          <w:numId w:val="31"/>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Accuracy:</w:t>
      </w:r>
      <w:r w:rsidRPr="00EF3CB5">
        <w:rPr>
          <w:rFonts w:ascii="Times New Roman" w:eastAsia="Times New Roman" w:hAnsi="Times New Roman" w:cs="Times New Roman"/>
          <w:sz w:val="24"/>
          <w:szCs w:val="24"/>
        </w:rPr>
        <w:t xml:space="preserve"> PCFG helps select the most probable interpretation.</w:t>
      </w:r>
    </w:p>
    <w:p w14:paraId="292BCC0E" w14:textId="77777777" w:rsidR="00907D20" w:rsidRPr="00EF3CB5" w:rsidRDefault="00907D20" w:rsidP="00EF3CB5">
      <w:pPr>
        <w:numPr>
          <w:ilvl w:val="0"/>
          <w:numId w:val="31"/>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Ambiguity Resolution:</w:t>
      </w:r>
      <w:r w:rsidRPr="00EF3CB5">
        <w:rPr>
          <w:rFonts w:ascii="Times New Roman" w:eastAsia="Times New Roman" w:hAnsi="Times New Roman" w:cs="Times New Roman"/>
          <w:sz w:val="24"/>
          <w:szCs w:val="24"/>
        </w:rPr>
        <w:t xml:space="preserve"> Multiple parse structures can be compared.</w:t>
      </w:r>
    </w:p>
    <w:p w14:paraId="103FEDE3" w14:textId="77777777" w:rsidR="00907D20" w:rsidRPr="00EF3CB5" w:rsidRDefault="00907D20" w:rsidP="00EF3CB5">
      <w:pPr>
        <w:numPr>
          <w:ilvl w:val="0"/>
          <w:numId w:val="31"/>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Agreement Checking:</w:t>
      </w:r>
      <w:r w:rsidRPr="00EF3CB5">
        <w:rPr>
          <w:rFonts w:ascii="Times New Roman" w:eastAsia="Times New Roman" w:hAnsi="Times New Roman" w:cs="Times New Roman"/>
          <w:sz w:val="24"/>
          <w:szCs w:val="24"/>
        </w:rPr>
        <w:t xml:space="preserve"> Feature Structures identify grammatical inconsistencies.</w:t>
      </w:r>
    </w:p>
    <w:p w14:paraId="7F95C4CC" w14:textId="77777777" w:rsidR="00907D20" w:rsidRPr="00EF3CB5" w:rsidRDefault="00907D20" w:rsidP="00EF3CB5">
      <w:pPr>
        <w:numPr>
          <w:ilvl w:val="0"/>
          <w:numId w:val="31"/>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Efficiency:</w:t>
      </w:r>
      <w:r w:rsidRPr="00EF3CB5">
        <w:rPr>
          <w:rFonts w:ascii="Times New Roman" w:eastAsia="Times New Roman" w:hAnsi="Times New Roman" w:cs="Times New Roman"/>
          <w:sz w:val="24"/>
          <w:szCs w:val="24"/>
        </w:rPr>
        <w:t xml:space="preserve"> Earley Parsing handles complex structures effectively.</w:t>
      </w:r>
    </w:p>
    <w:p w14:paraId="2FABD42D" w14:textId="77777777" w:rsidR="00907D20" w:rsidRPr="00EF3CB5" w:rsidRDefault="00907D20" w:rsidP="00EF3CB5">
      <w:pPr>
        <w:numPr>
          <w:ilvl w:val="0"/>
          <w:numId w:val="31"/>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Scalability:</w:t>
      </w:r>
      <w:r w:rsidRPr="00EF3CB5">
        <w:rPr>
          <w:rFonts w:ascii="Times New Roman" w:eastAsia="Times New Roman" w:hAnsi="Times New Roman" w:cs="Times New Roman"/>
          <w:sz w:val="24"/>
          <w:szCs w:val="24"/>
        </w:rPr>
        <w:t xml:space="preserve"> The system can process a large number of customer claims.</w:t>
      </w:r>
    </w:p>
    <w:p w14:paraId="6DF784CE" w14:textId="77777777" w:rsidR="00907D20" w:rsidRPr="00EF3CB5" w:rsidRDefault="00907D20" w:rsidP="00EF3CB5">
      <w:pPr>
        <w:numPr>
          <w:ilvl w:val="0"/>
          <w:numId w:val="31"/>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Reliability:</w:t>
      </w:r>
      <w:r w:rsidRPr="00EF3CB5">
        <w:rPr>
          <w:rFonts w:ascii="Times New Roman" w:eastAsia="Times New Roman" w:hAnsi="Times New Roman" w:cs="Times New Roman"/>
          <w:sz w:val="24"/>
          <w:szCs w:val="24"/>
        </w:rPr>
        <w:t xml:space="preserve"> Correct extraction of claim information reduces processing errors.</w:t>
      </w:r>
    </w:p>
    <w:p w14:paraId="4BAED775" w14:textId="77777777" w:rsidR="00907D20" w:rsidRPr="00EF3CB5" w:rsidRDefault="00907D20" w:rsidP="00EF3CB5">
      <w:pPr>
        <w:numPr>
          <w:ilvl w:val="0"/>
          <w:numId w:val="31"/>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Conversational Support:</w:t>
      </w:r>
      <w:r w:rsidRPr="00EF3CB5">
        <w:rPr>
          <w:rFonts w:ascii="Times New Roman" w:eastAsia="Times New Roman" w:hAnsi="Times New Roman" w:cs="Times New Roman"/>
          <w:sz w:val="24"/>
          <w:szCs w:val="24"/>
        </w:rPr>
        <w:t xml:space="preserve"> Incomplete and informal customer statements can be handled better.</w:t>
      </w:r>
    </w:p>
    <w:p w14:paraId="0D8C90D4" w14:textId="77777777" w:rsidR="00907D20" w:rsidRPr="00EF3CB5" w:rsidRDefault="00907D20"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Conclusion</w:t>
      </w:r>
    </w:p>
    <w:p w14:paraId="649CC904"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A combination of CFG, PCFG, Feature Structures, and Earley Parsing provides a more accurate and reliable solution than basic CFG alone. PCFG resolves ambiguity, Feature Structures handle grammatical constraints, and Earley Parsing supports complex and incomplete inputs. Therefore, the proposed architecture is suitable for automated and scalable insurance claim processing.</w:t>
      </w:r>
    </w:p>
    <w:p w14:paraId="17A5AE29" w14:textId="77777777" w:rsidR="00907D20" w:rsidRPr="00EF3CB5" w:rsidRDefault="00907D20"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2. Intelligent Railway Ticket Booking Assistant</w:t>
      </w:r>
    </w:p>
    <w:p w14:paraId="4A1717F6" w14:textId="77777777" w:rsidR="00907D20" w:rsidRPr="00EF3CB5" w:rsidRDefault="00907D20"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a) Syntactic Interpretations Using CFG</w:t>
      </w:r>
    </w:p>
    <w:p w14:paraId="72FF13A1"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 passenger request is:</w:t>
      </w:r>
    </w:p>
    <w:p w14:paraId="3EA0EA78"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“Book two tickets from Chennai to Delhi for my parents with AC sleeper.”</w:t>
      </w:r>
    </w:p>
    <w:p w14:paraId="3E4FD57C"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A simple CFG can be represented as:</w:t>
      </w:r>
    </w:p>
    <w:p w14:paraId="17BDD25C"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S → VP</w:t>
      </w:r>
    </w:p>
    <w:p w14:paraId="683BE4DE"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VP → V NP PP PP PP PP</w:t>
      </w:r>
    </w:p>
    <w:p w14:paraId="5CC8037F"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NP → Num N</w:t>
      </w:r>
    </w:p>
    <w:p w14:paraId="003AF9BB"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PP → P NP</w:t>
      </w:r>
    </w:p>
    <w:p w14:paraId="718B1F32"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 intended interpretation is:</w:t>
      </w:r>
    </w:p>
    <w:p w14:paraId="0138BE13"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Book</w:t>
      </w:r>
    </w:p>
    <w:p w14:paraId="78E098F8"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 two tickets</w:t>
      </w:r>
    </w:p>
    <w:p w14:paraId="5B595987"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 from Chennai</w:t>
      </w:r>
    </w:p>
    <w:p w14:paraId="0DCC89F4"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 to Delhi</w:t>
      </w:r>
    </w:p>
    <w:p w14:paraId="7AD51D6B"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 for my parents</w:t>
      </w:r>
    </w:p>
    <w:p w14:paraId="5CD69286"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 with AC sleeper</w:t>
      </w:r>
    </w:p>
    <w:p w14:paraId="2EBFF3E0"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Here, “with AC sleeper” describes the ticket/class.</w:t>
      </w:r>
    </w:p>
    <w:p w14:paraId="14FBA002"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Another possible interpretation is:</w:t>
      </w:r>
    </w:p>
    <w:p w14:paraId="14363915"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Book</w:t>
      </w:r>
    </w:p>
    <w:p w14:paraId="7F38919F"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 two tickets</w:t>
      </w:r>
    </w:p>
    <w:p w14:paraId="38378D67"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 from Chennai</w:t>
      </w:r>
    </w:p>
    <w:p w14:paraId="46388002"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 to Delhi</w:t>
      </w:r>
    </w:p>
    <w:p w14:paraId="0093B388"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lastRenderedPageBreak/>
        <w:t xml:space="preserve"> └── for my parents</w:t>
      </w:r>
    </w:p>
    <w:p w14:paraId="3D5B23FA"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 with AC sleeper</w:t>
      </w:r>
    </w:p>
    <w:p w14:paraId="6C7FF0CE"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Here, </w:t>
      </w:r>
      <w:r w:rsidRPr="00EF3CB5">
        <w:rPr>
          <w:rFonts w:ascii="Times New Roman" w:eastAsia="Times New Roman" w:hAnsi="Times New Roman" w:cs="Times New Roman"/>
          <w:b/>
          <w:bCs/>
          <w:sz w:val="24"/>
          <w:szCs w:val="24"/>
        </w:rPr>
        <w:t>“with AC sleeper”</w:t>
      </w:r>
      <w:r w:rsidRPr="00EF3CB5">
        <w:rPr>
          <w:rFonts w:ascii="Times New Roman" w:eastAsia="Times New Roman" w:hAnsi="Times New Roman" w:cs="Times New Roman"/>
          <w:sz w:val="24"/>
          <w:szCs w:val="24"/>
        </w:rPr>
        <w:t xml:space="preserve"> is incorrectly attached to </w:t>
      </w:r>
      <w:r w:rsidRPr="00EF3CB5">
        <w:rPr>
          <w:rFonts w:ascii="Times New Roman" w:eastAsia="Times New Roman" w:hAnsi="Times New Roman" w:cs="Times New Roman"/>
          <w:b/>
          <w:bCs/>
          <w:sz w:val="24"/>
          <w:szCs w:val="24"/>
        </w:rPr>
        <w:t>“my parents.”</w:t>
      </w:r>
    </w:p>
    <w:p w14:paraId="2FECF947" w14:textId="34C4A05B"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Thus, the sentence has prepositional phrase attachment ambiguity. CFG can generate both structures but cannot determine the intended meaning by itself.</w:t>
      </w:r>
    </w:p>
    <w:p w14:paraId="3123E513" w14:textId="77777777" w:rsidR="00907D20" w:rsidRPr="00EF3CB5" w:rsidRDefault="00907D20"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b) Problems with Top-Down Parsing</w:t>
      </w:r>
    </w:p>
    <w:p w14:paraId="4917D0EF"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Top-down parsing starts from the start symbol and tries to construct the sentence by predicting grammar rules.</w:t>
      </w:r>
    </w:p>
    <w:p w14:paraId="31B74228"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For example:</w:t>
      </w:r>
    </w:p>
    <w:p w14:paraId="5E71D07F"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S</w:t>
      </w:r>
    </w:p>
    <w:p w14:paraId="4F587B6B"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w:t>
      </w:r>
    </w:p>
    <w:p w14:paraId="10838533"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VP</w:t>
      </w:r>
    </w:p>
    <w:p w14:paraId="2099BA64"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w:t>
      </w:r>
    </w:p>
    <w:p w14:paraId="44903F08"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V NP PP</w:t>
      </w:r>
    </w:p>
    <w:p w14:paraId="6CCEF24A"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w:t>
      </w:r>
    </w:p>
    <w:p w14:paraId="5A31FFA9"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V NP PP PP</w:t>
      </w:r>
    </w:p>
    <w:p w14:paraId="4B29DD1F"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w:t>
      </w:r>
    </w:p>
    <w:p w14:paraId="2014C93A"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V NP PP PP PP</w:t>
      </w:r>
    </w:p>
    <w:p w14:paraId="58787D2D"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When the selected structure does not match the input, the parser must </w:t>
      </w:r>
      <w:r w:rsidRPr="00EF3CB5">
        <w:rPr>
          <w:rFonts w:ascii="Times New Roman" w:eastAsia="Times New Roman" w:hAnsi="Times New Roman" w:cs="Times New Roman"/>
          <w:b/>
          <w:bCs/>
          <w:sz w:val="24"/>
          <w:szCs w:val="24"/>
        </w:rPr>
        <w:t>backtrack</w:t>
      </w:r>
      <w:r w:rsidRPr="00EF3CB5">
        <w:rPr>
          <w:rFonts w:ascii="Times New Roman" w:eastAsia="Times New Roman" w:hAnsi="Times New Roman" w:cs="Times New Roman"/>
          <w:sz w:val="24"/>
          <w:szCs w:val="24"/>
        </w:rPr>
        <w:t xml:space="preserve"> and try another possibility.</w:t>
      </w:r>
    </w:p>
    <w:p w14:paraId="21670FA6"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This creates several problems:</w:t>
      </w:r>
    </w:p>
    <w:p w14:paraId="09D02727" w14:textId="77777777" w:rsidR="00907D20" w:rsidRPr="00EF3CB5" w:rsidRDefault="00907D20" w:rsidP="00EF3CB5">
      <w:pPr>
        <w:numPr>
          <w:ilvl w:val="0"/>
          <w:numId w:val="32"/>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Excessive backtracking:</w:t>
      </w:r>
      <w:r w:rsidRPr="00EF3CB5">
        <w:rPr>
          <w:rFonts w:ascii="Times New Roman" w:eastAsia="Times New Roman" w:hAnsi="Times New Roman" w:cs="Times New Roman"/>
          <w:sz w:val="24"/>
          <w:szCs w:val="24"/>
        </w:rPr>
        <w:t xml:space="preserve"> Many possible PP attachments may have to be tested.</w:t>
      </w:r>
    </w:p>
    <w:p w14:paraId="117AC076" w14:textId="77777777" w:rsidR="00907D20" w:rsidRPr="00EF3CB5" w:rsidRDefault="00907D20" w:rsidP="00EF3CB5">
      <w:pPr>
        <w:numPr>
          <w:ilvl w:val="0"/>
          <w:numId w:val="32"/>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Slow processing:</w:t>
      </w:r>
      <w:r w:rsidRPr="00EF3CB5">
        <w:rPr>
          <w:rFonts w:ascii="Times New Roman" w:eastAsia="Times New Roman" w:hAnsi="Times New Roman" w:cs="Times New Roman"/>
          <w:sz w:val="24"/>
          <w:szCs w:val="24"/>
        </w:rPr>
        <w:t xml:space="preserve"> Complex passenger requests require more parsing steps.</w:t>
      </w:r>
    </w:p>
    <w:p w14:paraId="2D3638AC" w14:textId="77777777" w:rsidR="00907D20" w:rsidRPr="00EF3CB5" w:rsidRDefault="00907D20" w:rsidP="00EF3CB5">
      <w:pPr>
        <w:numPr>
          <w:ilvl w:val="0"/>
          <w:numId w:val="32"/>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Ambiguity:</w:t>
      </w:r>
      <w:r w:rsidRPr="00EF3CB5">
        <w:rPr>
          <w:rFonts w:ascii="Times New Roman" w:eastAsia="Times New Roman" w:hAnsi="Times New Roman" w:cs="Times New Roman"/>
          <w:sz w:val="24"/>
          <w:szCs w:val="24"/>
        </w:rPr>
        <w:t xml:space="preserve"> It may not know which phrase a PP modifies.</w:t>
      </w:r>
    </w:p>
    <w:p w14:paraId="1428F51B" w14:textId="77777777" w:rsidR="00907D20" w:rsidRPr="00EF3CB5" w:rsidRDefault="00907D20" w:rsidP="00EF3CB5">
      <w:pPr>
        <w:numPr>
          <w:ilvl w:val="0"/>
          <w:numId w:val="32"/>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Incomplete requests:</w:t>
      </w:r>
      <w:r w:rsidRPr="00EF3CB5">
        <w:rPr>
          <w:rFonts w:ascii="Times New Roman" w:eastAsia="Times New Roman" w:hAnsi="Times New Roman" w:cs="Times New Roman"/>
          <w:sz w:val="24"/>
          <w:szCs w:val="24"/>
        </w:rPr>
        <w:t xml:space="preserve"> Inputs such as </w:t>
      </w:r>
      <w:r w:rsidRPr="00EF3CB5">
        <w:rPr>
          <w:rFonts w:ascii="Times New Roman" w:eastAsia="Times New Roman" w:hAnsi="Times New Roman" w:cs="Times New Roman"/>
          <w:i/>
          <w:iCs/>
          <w:sz w:val="24"/>
          <w:szCs w:val="24"/>
        </w:rPr>
        <w:t>“Book two tickets from Chennai…”</w:t>
      </w:r>
      <w:r w:rsidRPr="00EF3CB5">
        <w:rPr>
          <w:rFonts w:ascii="Times New Roman" w:eastAsia="Times New Roman" w:hAnsi="Times New Roman" w:cs="Times New Roman"/>
          <w:sz w:val="24"/>
          <w:szCs w:val="24"/>
        </w:rPr>
        <w:t xml:space="preserve"> may be difficult to process.</w:t>
      </w:r>
    </w:p>
    <w:p w14:paraId="024FBF64" w14:textId="77777777" w:rsidR="00907D20" w:rsidRPr="00EF3CB5" w:rsidRDefault="00907D20" w:rsidP="00EF3CB5">
      <w:pPr>
        <w:numPr>
          <w:ilvl w:val="0"/>
          <w:numId w:val="32"/>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Long-distance dependencies:</w:t>
      </w:r>
      <w:r w:rsidRPr="00EF3CB5">
        <w:rPr>
          <w:rFonts w:ascii="Times New Roman" w:eastAsia="Times New Roman" w:hAnsi="Times New Roman" w:cs="Times New Roman"/>
          <w:sz w:val="24"/>
          <w:szCs w:val="24"/>
        </w:rPr>
        <w:t xml:space="preserve"> Words or phrases that are related but far apart can complicate parsing.</w:t>
      </w:r>
    </w:p>
    <w:p w14:paraId="486E03BE" w14:textId="77777777" w:rsidR="00907D20" w:rsidRPr="00EF3CB5" w:rsidRDefault="00907D20" w:rsidP="00EF3CB5">
      <w:pPr>
        <w:numPr>
          <w:ilvl w:val="0"/>
          <w:numId w:val="32"/>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Real-time limitation:</w:t>
      </w:r>
      <w:r w:rsidRPr="00EF3CB5">
        <w:rPr>
          <w:rFonts w:ascii="Times New Roman" w:eastAsia="Times New Roman" w:hAnsi="Times New Roman" w:cs="Times New Roman"/>
          <w:sz w:val="24"/>
          <w:szCs w:val="24"/>
        </w:rPr>
        <w:t xml:space="preserve"> Repeated backtracking increases response time.</w:t>
      </w:r>
    </w:p>
    <w:p w14:paraId="5356092A" w14:textId="6645658A" w:rsidR="00907D20" w:rsidRPr="00EF3CB5" w:rsidRDefault="00907D20"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sz w:val="24"/>
          <w:szCs w:val="24"/>
        </w:rPr>
        <w:t xml:space="preserve"> </w:t>
      </w:r>
      <w:r w:rsidRPr="00EF3CB5">
        <w:rPr>
          <w:rFonts w:ascii="Times New Roman" w:eastAsia="Times New Roman" w:hAnsi="Times New Roman" w:cs="Times New Roman"/>
          <w:b/>
          <w:bCs/>
          <w:sz w:val="24"/>
          <w:szCs w:val="24"/>
        </w:rPr>
        <w:t>c) Earley Parsing</w:t>
      </w:r>
    </w:p>
    <w:p w14:paraId="26AA6E4B"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Earley Parsing</w:t>
      </w:r>
      <w:r w:rsidRPr="00EF3CB5">
        <w:rPr>
          <w:rFonts w:ascii="Times New Roman" w:eastAsia="Times New Roman" w:hAnsi="Times New Roman" w:cs="Times New Roman"/>
          <w:sz w:val="24"/>
          <w:szCs w:val="24"/>
        </w:rPr>
        <w:t xml:space="preserve"> is more suitable for handling complex and ambiguous passenger requests.</w:t>
      </w:r>
    </w:p>
    <w:p w14:paraId="73560B82"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For the given sentence, it can maintain multiple possible parsing states:</w:t>
      </w:r>
    </w:p>
    <w:p w14:paraId="47047961"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Book two tickets from Chennai to Delhi</w:t>
      </w:r>
    </w:p>
    <w:p w14:paraId="11B16185"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t>
      </w:r>
    </w:p>
    <w:p w14:paraId="5CF6F8A4"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Partial Parse</w:t>
      </w:r>
    </w:p>
    <w:p w14:paraId="09AD96CE"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t>
      </w:r>
    </w:p>
    <w:p w14:paraId="637F0D8A"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lastRenderedPageBreak/>
        <w:t xml:space="preserve">             for my parents</w:t>
      </w:r>
    </w:p>
    <w:p w14:paraId="1C374386"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t>
      </w:r>
    </w:p>
    <w:p w14:paraId="0F261DBC"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with AC sleeper</w:t>
      </w:r>
    </w:p>
    <w:p w14:paraId="444F75A9"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t>
      </w:r>
    </w:p>
    <w:p w14:paraId="3761AF5C"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Complete Parse</w:t>
      </w:r>
    </w:p>
    <w:p w14:paraId="39912388" w14:textId="1D2CF72D"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Earley Parsing provides the following advantages:</w:t>
      </w:r>
    </w:p>
    <w:p w14:paraId="100CDA59" w14:textId="77777777" w:rsidR="00907D20" w:rsidRPr="00EF3CB5" w:rsidRDefault="00907D20" w:rsidP="00EF3CB5">
      <w:pPr>
        <w:numPr>
          <w:ilvl w:val="0"/>
          <w:numId w:val="33"/>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Handles ambiguity:</w:t>
      </w:r>
      <w:r w:rsidRPr="00EF3CB5">
        <w:rPr>
          <w:rFonts w:ascii="Times New Roman" w:eastAsia="Times New Roman" w:hAnsi="Times New Roman" w:cs="Times New Roman"/>
          <w:sz w:val="24"/>
          <w:szCs w:val="24"/>
        </w:rPr>
        <w:t xml:space="preserve"> Maintains different possible parse structures.</w:t>
      </w:r>
    </w:p>
    <w:p w14:paraId="582135D0" w14:textId="77777777" w:rsidR="00907D20" w:rsidRPr="00EF3CB5" w:rsidRDefault="00907D20" w:rsidP="00EF3CB5">
      <w:pPr>
        <w:numPr>
          <w:ilvl w:val="0"/>
          <w:numId w:val="33"/>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Handles incomplete input:</w:t>
      </w:r>
      <w:r w:rsidRPr="00EF3CB5">
        <w:rPr>
          <w:rFonts w:ascii="Times New Roman" w:eastAsia="Times New Roman" w:hAnsi="Times New Roman" w:cs="Times New Roman"/>
          <w:sz w:val="24"/>
          <w:szCs w:val="24"/>
        </w:rPr>
        <w:t xml:space="preserve"> Can process a request before the entire sentence is completed.</w:t>
      </w:r>
    </w:p>
    <w:p w14:paraId="0D1A5038" w14:textId="77777777" w:rsidR="00907D20" w:rsidRPr="00EF3CB5" w:rsidRDefault="00907D20" w:rsidP="00EF3CB5">
      <w:pPr>
        <w:numPr>
          <w:ilvl w:val="0"/>
          <w:numId w:val="33"/>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Reduces unnecessary backtracking:</w:t>
      </w:r>
      <w:r w:rsidRPr="00EF3CB5">
        <w:rPr>
          <w:rFonts w:ascii="Times New Roman" w:eastAsia="Times New Roman" w:hAnsi="Times New Roman" w:cs="Times New Roman"/>
          <w:sz w:val="24"/>
          <w:szCs w:val="24"/>
        </w:rPr>
        <w:t xml:space="preserve"> Previous parsing states are stored and reused.</w:t>
      </w:r>
    </w:p>
    <w:p w14:paraId="45843E26" w14:textId="77777777" w:rsidR="00907D20" w:rsidRPr="00EF3CB5" w:rsidRDefault="00907D20" w:rsidP="00EF3CB5">
      <w:pPr>
        <w:numPr>
          <w:ilvl w:val="0"/>
          <w:numId w:val="33"/>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Handles complex structures:</w:t>
      </w:r>
      <w:r w:rsidRPr="00EF3CB5">
        <w:rPr>
          <w:rFonts w:ascii="Times New Roman" w:eastAsia="Times New Roman" w:hAnsi="Times New Roman" w:cs="Times New Roman"/>
          <w:sz w:val="24"/>
          <w:szCs w:val="24"/>
        </w:rPr>
        <w:t xml:space="preserve"> Suitable for sentences with multiple phrases.</w:t>
      </w:r>
    </w:p>
    <w:p w14:paraId="7D510E6B" w14:textId="77777777" w:rsidR="00907D20" w:rsidRPr="00EF3CB5" w:rsidRDefault="00907D20" w:rsidP="00EF3CB5">
      <w:pPr>
        <w:numPr>
          <w:ilvl w:val="0"/>
          <w:numId w:val="33"/>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Supports conversational input:</w:t>
      </w:r>
      <w:r w:rsidRPr="00EF3CB5">
        <w:rPr>
          <w:rFonts w:ascii="Times New Roman" w:eastAsia="Times New Roman" w:hAnsi="Times New Roman" w:cs="Times New Roman"/>
          <w:sz w:val="24"/>
          <w:szCs w:val="24"/>
        </w:rPr>
        <w:t xml:space="preserve"> Useful when passengers provide information gradually.</w:t>
      </w:r>
    </w:p>
    <w:p w14:paraId="29A31E2D"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 system can then use probability or semantic information to identify:</w:t>
      </w:r>
    </w:p>
    <w:p w14:paraId="71C96F33"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Tickets = 2</w:t>
      </w:r>
    </w:p>
    <w:p w14:paraId="57BBE2F9"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Source = Chennai</w:t>
      </w:r>
    </w:p>
    <w:p w14:paraId="5DFF5694"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Destination = Delhi</w:t>
      </w:r>
    </w:p>
    <w:p w14:paraId="27A949BA"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Passengers = Parents</w:t>
      </w:r>
    </w:p>
    <w:p w14:paraId="247E35DF"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Class = AC Sleeper</w:t>
      </w:r>
    </w:p>
    <w:p w14:paraId="5B29A272" w14:textId="6749DF81"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Thus, </w:t>
      </w:r>
      <w:r w:rsidRPr="00EF3CB5">
        <w:rPr>
          <w:rFonts w:ascii="Times New Roman" w:eastAsia="Times New Roman" w:hAnsi="Times New Roman" w:cs="Times New Roman"/>
          <w:b/>
          <w:bCs/>
          <w:sz w:val="24"/>
          <w:szCs w:val="24"/>
        </w:rPr>
        <w:t>“with AC sleeper”</w:t>
      </w:r>
      <w:r w:rsidRPr="00EF3CB5">
        <w:rPr>
          <w:rFonts w:ascii="Times New Roman" w:eastAsia="Times New Roman" w:hAnsi="Times New Roman" w:cs="Times New Roman"/>
          <w:sz w:val="24"/>
          <w:szCs w:val="24"/>
        </w:rPr>
        <w:t xml:space="preserve"> is correctly interpreted as the ticket/class information.</w:t>
      </w:r>
    </w:p>
    <w:p w14:paraId="11F5C48A" w14:textId="77777777" w:rsidR="00907D20" w:rsidRPr="00EF3CB5" w:rsidRDefault="00907D20"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d) Comparison of Parsing Methods</w:t>
      </w:r>
    </w:p>
    <w:tbl>
      <w:tblPr>
        <w:tblStyle w:val="TableGrid"/>
        <w:tblpPr w:leftFromText="180" w:rightFromText="180" w:vertAnchor="text" w:tblpY="1"/>
        <w:tblW w:w="0" w:type="auto"/>
        <w:tblLook w:val="04A0" w:firstRow="1" w:lastRow="0" w:firstColumn="1" w:lastColumn="0" w:noHBand="0" w:noVBand="1"/>
      </w:tblPr>
      <w:tblGrid>
        <w:gridCol w:w="2865"/>
        <w:gridCol w:w="2352"/>
        <w:gridCol w:w="3151"/>
        <w:gridCol w:w="1702"/>
      </w:tblGrid>
      <w:tr w:rsidR="00907D20" w:rsidRPr="00EF3CB5" w14:paraId="763B4781" w14:textId="77777777" w:rsidTr="00907D20">
        <w:tc>
          <w:tcPr>
            <w:tcW w:w="0" w:type="auto"/>
            <w:hideMark/>
          </w:tcPr>
          <w:p w14:paraId="1C81995C" w14:textId="77777777" w:rsidR="00907D20" w:rsidRPr="00EF3CB5" w:rsidRDefault="00907D20"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Factor</w:t>
            </w:r>
          </w:p>
        </w:tc>
        <w:tc>
          <w:tcPr>
            <w:tcW w:w="0" w:type="auto"/>
            <w:hideMark/>
          </w:tcPr>
          <w:p w14:paraId="32E50CE1" w14:textId="77777777" w:rsidR="00907D20" w:rsidRPr="00EF3CB5" w:rsidRDefault="00907D20"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Top-Down Parsing</w:t>
            </w:r>
          </w:p>
        </w:tc>
        <w:tc>
          <w:tcPr>
            <w:tcW w:w="0" w:type="auto"/>
            <w:hideMark/>
          </w:tcPr>
          <w:p w14:paraId="182BDEE5" w14:textId="77777777" w:rsidR="00907D20" w:rsidRPr="00EF3CB5" w:rsidRDefault="00907D20"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CFG-Based Parsing</w:t>
            </w:r>
          </w:p>
        </w:tc>
        <w:tc>
          <w:tcPr>
            <w:tcW w:w="0" w:type="auto"/>
            <w:hideMark/>
          </w:tcPr>
          <w:p w14:paraId="6612B1C9" w14:textId="77777777" w:rsidR="00907D20" w:rsidRPr="00EF3CB5" w:rsidRDefault="00907D20"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Earley Parsing</w:t>
            </w:r>
          </w:p>
        </w:tc>
      </w:tr>
      <w:tr w:rsidR="00907D20" w:rsidRPr="00EF3CB5" w14:paraId="69DAF19E" w14:textId="77777777" w:rsidTr="00907D20">
        <w:tc>
          <w:tcPr>
            <w:tcW w:w="0" w:type="auto"/>
            <w:hideMark/>
          </w:tcPr>
          <w:p w14:paraId="5B3317BF"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Ambiguity handling</w:t>
            </w:r>
          </w:p>
        </w:tc>
        <w:tc>
          <w:tcPr>
            <w:tcW w:w="0" w:type="auto"/>
            <w:hideMark/>
          </w:tcPr>
          <w:p w14:paraId="5222EC34"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Poor</w:t>
            </w:r>
          </w:p>
        </w:tc>
        <w:tc>
          <w:tcPr>
            <w:tcW w:w="0" w:type="auto"/>
            <w:hideMark/>
          </w:tcPr>
          <w:p w14:paraId="20CC5D5C"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Generates multiple possibilities</w:t>
            </w:r>
          </w:p>
        </w:tc>
        <w:tc>
          <w:tcPr>
            <w:tcW w:w="0" w:type="auto"/>
            <w:hideMark/>
          </w:tcPr>
          <w:p w14:paraId="5B265D6C"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Good</w:t>
            </w:r>
          </w:p>
        </w:tc>
      </w:tr>
      <w:tr w:rsidR="00907D20" w:rsidRPr="00EF3CB5" w14:paraId="3B4F4C14" w14:textId="77777777" w:rsidTr="00907D20">
        <w:tc>
          <w:tcPr>
            <w:tcW w:w="0" w:type="auto"/>
            <w:hideMark/>
          </w:tcPr>
          <w:p w14:paraId="0F741E22"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Backtracking</w:t>
            </w:r>
          </w:p>
        </w:tc>
        <w:tc>
          <w:tcPr>
            <w:tcW w:w="0" w:type="auto"/>
            <w:hideMark/>
          </w:tcPr>
          <w:p w14:paraId="74B4A8C2"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High</w:t>
            </w:r>
          </w:p>
        </w:tc>
        <w:tc>
          <w:tcPr>
            <w:tcW w:w="0" w:type="auto"/>
            <w:hideMark/>
          </w:tcPr>
          <w:p w14:paraId="51BB1356"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Depends on implementation</w:t>
            </w:r>
          </w:p>
        </w:tc>
        <w:tc>
          <w:tcPr>
            <w:tcW w:w="0" w:type="auto"/>
            <w:hideMark/>
          </w:tcPr>
          <w:p w14:paraId="10E1A3A3"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Reduced</w:t>
            </w:r>
          </w:p>
        </w:tc>
      </w:tr>
      <w:tr w:rsidR="00907D20" w:rsidRPr="00EF3CB5" w14:paraId="1C267127" w14:textId="77777777" w:rsidTr="00907D20">
        <w:tc>
          <w:tcPr>
            <w:tcW w:w="0" w:type="auto"/>
            <w:hideMark/>
          </w:tcPr>
          <w:p w14:paraId="6C266704"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Efficiency</w:t>
            </w:r>
          </w:p>
        </w:tc>
        <w:tc>
          <w:tcPr>
            <w:tcW w:w="0" w:type="auto"/>
            <w:hideMark/>
          </w:tcPr>
          <w:p w14:paraId="184AF6CC"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Low for complex input</w:t>
            </w:r>
          </w:p>
        </w:tc>
        <w:tc>
          <w:tcPr>
            <w:tcW w:w="0" w:type="auto"/>
            <w:hideMark/>
          </w:tcPr>
          <w:p w14:paraId="0EEAAAC8"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Moderate</w:t>
            </w:r>
          </w:p>
        </w:tc>
        <w:tc>
          <w:tcPr>
            <w:tcW w:w="0" w:type="auto"/>
            <w:hideMark/>
          </w:tcPr>
          <w:p w14:paraId="5BA676BF"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Good</w:t>
            </w:r>
          </w:p>
        </w:tc>
      </w:tr>
      <w:tr w:rsidR="00907D20" w:rsidRPr="00EF3CB5" w14:paraId="72917B11" w14:textId="77777777" w:rsidTr="00907D20">
        <w:tc>
          <w:tcPr>
            <w:tcW w:w="0" w:type="auto"/>
            <w:hideMark/>
          </w:tcPr>
          <w:p w14:paraId="09CFB100"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Partial input</w:t>
            </w:r>
          </w:p>
        </w:tc>
        <w:tc>
          <w:tcPr>
            <w:tcW w:w="0" w:type="auto"/>
            <w:hideMark/>
          </w:tcPr>
          <w:p w14:paraId="7FC5F994"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Poor</w:t>
            </w:r>
          </w:p>
        </w:tc>
        <w:tc>
          <w:tcPr>
            <w:tcW w:w="0" w:type="auto"/>
            <w:hideMark/>
          </w:tcPr>
          <w:p w14:paraId="6904A5E3"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Limited</w:t>
            </w:r>
          </w:p>
        </w:tc>
        <w:tc>
          <w:tcPr>
            <w:tcW w:w="0" w:type="auto"/>
            <w:hideMark/>
          </w:tcPr>
          <w:p w14:paraId="725CF0DE"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Good</w:t>
            </w:r>
          </w:p>
        </w:tc>
      </w:tr>
      <w:tr w:rsidR="00907D20" w:rsidRPr="00EF3CB5" w14:paraId="0FB6EB01" w14:textId="77777777" w:rsidTr="00907D20">
        <w:tc>
          <w:tcPr>
            <w:tcW w:w="0" w:type="auto"/>
            <w:hideMark/>
          </w:tcPr>
          <w:p w14:paraId="522B3648"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Long-distance dependencies</w:t>
            </w:r>
          </w:p>
        </w:tc>
        <w:tc>
          <w:tcPr>
            <w:tcW w:w="0" w:type="auto"/>
            <w:hideMark/>
          </w:tcPr>
          <w:p w14:paraId="5ECE52C7"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Difficult</w:t>
            </w:r>
          </w:p>
        </w:tc>
        <w:tc>
          <w:tcPr>
            <w:tcW w:w="0" w:type="auto"/>
            <w:hideMark/>
          </w:tcPr>
          <w:p w14:paraId="2C4A8857"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Moderate</w:t>
            </w:r>
          </w:p>
        </w:tc>
        <w:tc>
          <w:tcPr>
            <w:tcW w:w="0" w:type="auto"/>
            <w:hideMark/>
          </w:tcPr>
          <w:p w14:paraId="425D4899"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Better</w:t>
            </w:r>
          </w:p>
        </w:tc>
      </w:tr>
      <w:tr w:rsidR="00907D20" w:rsidRPr="00EF3CB5" w14:paraId="15EE544B" w14:textId="77777777" w:rsidTr="00907D20">
        <w:tc>
          <w:tcPr>
            <w:tcW w:w="0" w:type="auto"/>
            <w:hideMark/>
          </w:tcPr>
          <w:p w14:paraId="77623B89"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Complex queries</w:t>
            </w:r>
          </w:p>
        </w:tc>
        <w:tc>
          <w:tcPr>
            <w:tcW w:w="0" w:type="auto"/>
            <w:hideMark/>
          </w:tcPr>
          <w:p w14:paraId="0E92DD20"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Slow</w:t>
            </w:r>
          </w:p>
        </w:tc>
        <w:tc>
          <w:tcPr>
            <w:tcW w:w="0" w:type="auto"/>
            <w:hideMark/>
          </w:tcPr>
          <w:p w14:paraId="3339CCE6"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Moderate</w:t>
            </w:r>
          </w:p>
        </w:tc>
        <w:tc>
          <w:tcPr>
            <w:tcW w:w="0" w:type="auto"/>
            <w:hideMark/>
          </w:tcPr>
          <w:p w14:paraId="4B7656D7"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Efficient</w:t>
            </w:r>
          </w:p>
        </w:tc>
      </w:tr>
      <w:tr w:rsidR="00907D20" w:rsidRPr="00EF3CB5" w14:paraId="4B9F42A8" w14:textId="77777777" w:rsidTr="00907D20">
        <w:tc>
          <w:tcPr>
            <w:tcW w:w="0" w:type="auto"/>
            <w:hideMark/>
          </w:tcPr>
          <w:p w14:paraId="73248115"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Conversational input</w:t>
            </w:r>
          </w:p>
        </w:tc>
        <w:tc>
          <w:tcPr>
            <w:tcW w:w="0" w:type="auto"/>
            <w:hideMark/>
          </w:tcPr>
          <w:p w14:paraId="5A78F98A"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Limited</w:t>
            </w:r>
          </w:p>
        </w:tc>
        <w:tc>
          <w:tcPr>
            <w:tcW w:w="0" w:type="auto"/>
            <w:hideMark/>
          </w:tcPr>
          <w:p w14:paraId="6E0A0729"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Limited</w:t>
            </w:r>
          </w:p>
        </w:tc>
        <w:tc>
          <w:tcPr>
            <w:tcW w:w="0" w:type="auto"/>
            <w:hideMark/>
          </w:tcPr>
          <w:p w14:paraId="11C19C8B"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Suitable</w:t>
            </w:r>
          </w:p>
        </w:tc>
      </w:tr>
      <w:tr w:rsidR="00907D20" w:rsidRPr="00EF3CB5" w14:paraId="44732830" w14:textId="77777777" w:rsidTr="00907D20">
        <w:tc>
          <w:tcPr>
            <w:tcW w:w="0" w:type="auto"/>
            <w:hideMark/>
          </w:tcPr>
          <w:p w14:paraId="37CD0FC8"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Real-time suitability</w:t>
            </w:r>
          </w:p>
        </w:tc>
        <w:tc>
          <w:tcPr>
            <w:tcW w:w="0" w:type="auto"/>
            <w:hideMark/>
          </w:tcPr>
          <w:p w14:paraId="50E342F2"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Low</w:t>
            </w:r>
          </w:p>
        </w:tc>
        <w:tc>
          <w:tcPr>
            <w:tcW w:w="0" w:type="auto"/>
            <w:hideMark/>
          </w:tcPr>
          <w:p w14:paraId="398C2F35"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Moderate</w:t>
            </w:r>
          </w:p>
        </w:tc>
        <w:tc>
          <w:tcPr>
            <w:tcW w:w="0" w:type="auto"/>
            <w:hideMark/>
          </w:tcPr>
          <w:p w14:paraId="51FBD04E"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High</w:t>
            </w:r>
          </w:p>
        </w:tc>
      </w:tr>
    </w:tbl>
    <w:p w14:paraId="593B3440" w14:textId="369D813C" w:rsidR="00907D20" w:rsidRPr="00EF3CB5" w:rsidRDefault="00907D20"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br w:type="textWrapping" w:clear="all"/>
      </w:r>
    </w:p>
    <w:p w14:paraId="5A724748" w14:textId="77777777" w:rsidR="00907D20" w:rsidRPr="00EF3CB5" w:rsidRDefault="00907D20" w:rsidP="00EF3CB5">
      <w:pPr>
        <w:spacing w:line="360" w:lineRule="auto"/>
        <w:rPr>
          <w:rFonts w:ascii="Times New Roman" w:eastAsia="Times New Roman" w:hAnsi="Times New Roman" w:cs="Times New Roman"/>
          <w:b/>
          <w:bCs/>
          <w:sz w:val="24"/>
          <w:szCs w:val="24"/>
        </w:rPr>
      </w:pPr>
    </w:p>
    <w:p w14:paraId="3A6BACA4" w14:textId="77777777" w:rsidR="00907D20" w:rsidRPr="00EF3CB5" w:rsidRDefault="00907D20" w:rsidP="00EF3CB5">
      <w:pPr>
        <w:spacing w:line="360" w:lineRule="auto"/>
        <w:rPr>
          <w:rFonts w:ascii="Times New Roman" w:eastAsia="Times New Roman" w:hAnsi="Times New Roman" w:cs="Times New Roman"/>
          <w:b/>
          <w:bCs/>
          <w:sz w:val="24"/>
          <w:szCs w:val="24"/>
        </w:rPr>
      </w:pPr>
    </w:p>
    <w:p w14:paraId="3483B566" w14:textId="77777777" w:rsidR="00907D20" w:rsidRPr="00EF3CB5" w:rsidRDefault="00907D20" w:rsidP="00EF3CB5">
      <w:pPr>
        <w:spacing w:line="360" w:lineRule="auto"/>
        <w:rPr>
          <w:rFonts w:ascii="Times New Roman" w:eastAsia="Times New Roman" w:hAnsi="Times New Roman" w:cs="Times New Roman"/>
          <w:b/>
          <w:bCs/>
          <w:sz w:val="24"/>
          <w:szCs w:val="24"/>
        </w:rPr>
      </w:pPr>
    </w:p>
    <w:p w14:paraId="254F706D" w14:textId="77777777" w:rsidR="00907D20" w:rsidRPr="00EF3CB5" w:rsidRDefault="00907D20" w:rsidP="00EF3CB5">
      <w:pPr>
        <w:spacing w:line="360" w:lineRule="auto"/>
        <w:rPr>
          <w:rFonts w:ascii="Times New Roman" w:eastAsia="Times New Roman" w:hAnsi="Times New Roman" w:cs="Times New Roman"/>
          <w:b/>
          <w:bCs/>
          <w:sz w:val="24"/>
          <w:szCs w:val="24"/>
        </w:rPr>
      </w:pPr>
    </w:p>
    <w:p w14:paraId="0B495B32" w14:textId="4B3B7F8F" w:rsidR="00907D20" w:rsidRPr="00EF3CB5" w:rsidRDefault="00907D20"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Conclusion</w:t>
      </w:r>
    </w:p>
    <w:p w14:paraId="0489ACC4"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Top-down parsing is simple but can suffer from excessive backtracking and slow processing when passenger requests are complex or ambiguous. CFG provides the basic grammatical structure but cannot resolve ambiguity by itself. Earley Parsing is more suitable because it can handle ambiguity, incomplete input, and multiple parse structures efficiently.</w:t>
      </w:r>
    </w:p>
    <w:p w14:paraId="30B57C66" w14:textId="77777777" w:rsidR="00907D20" w:rsidRPr="00EF3CB5" w:rsidRDefault="00907D20"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Therefore, an Earley-based parsing system is a better choice for a real-time railway ticket booking assistant because it can provide faster, more accurate, and more reliable interpretation of passenger requests.</w:t>
      </w:r>
    </w:p>
    <w:p w14:paraId="7CB92B5C" w14:textId="77777777" w:rsidR="00996054" w:rsidRPr="00EF3CB5" w:rsidRDefault="00996054"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3. AI-Based Legal Contract Analysis System</w:t>
      </w:r>
    </w:p>
    <w:p w14:paraId="66C16E8B" w14:textId="77777777" w:rsidR="00996054" w:rsidRPr="00EF3CB5" w:rsidRDefault="00996054"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a) Syntactic Structure Using CFG</w:t>
      </w:r>
    </w:p>
    <w:p w14:paraId="25BAA9BB"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 given sentence is:</w:t>
      </w:r>
    </w:p>
    <w:p w14:paraId="050E3F9B"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 supplier who delivered the equipment to the company must replace the defective components within thirty days.”</w:t>
      </w:r>
    </w:p>
    <w:p w14:paraId="0EAADA87"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A simple CFG representation is:</w:t>
      </w:r>
    </w:p>
    <w:p w14:paraId="4B8E2FE1"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S → NP VP</w:t>
      </w:r>
    </w:p>
    <w:p w14:paraId="28CFA57A"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NP → Det N RelClause</w:t>
      </w:r>
    </w:p>
    <w:p w14:paraId="410C11E3"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RelClause → RelPronoun VP</w:t>
      </w:r>
    </w:p>
    <w:p w14:paraId="0716FFC5"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VP → V NP PP</w:t>
      </w:r>
    </w:p>
    <w:p w14:paraId="185ED4ED"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VP → Modal V NP PP</w:t>
      </w:r>
    </w:p>
    <w:p w14:paraId="091B4FF5"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NP → Det N</w:t>
      </w:r>
    </w:p>
    <w:p w14:paraId="77D724E5"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PP → P NP</w:t>
      </w:r>
    </w:p>
    <w:p w14:paraId="13AF5C8E"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 sentence can be structured as:</w:t>
      </w:r>
    </w:p>
    <w:p w14:paraId="497E74B3"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S</w:t>
      </w:r>
    </w:p>
    <w:p w14:paraId="134FCAF3"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NP</w:t>
      </w:r>
    </w:p>
    <w:p w14:paraId="77299089"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 The supplier</w:t>
      </w:r>
    </w:p>
    <w:p w14:paraId="109AC3D2"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 Relative Clause</w:t>
      </w:r>
    </w:p>
    <w:p w14:paraId="1C570012"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 who</w:t>
      </w:r>
    </w:p>
    <w:p w14:paraId="50AA6F88"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 delivered</w:t>
      </w:r>
    </w:p>
    <w:p w14:paraId="358588B4"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 the equipment</w:t>
      </w:r>
    </w:p>
    <w:p w14:paraId="5EDA2221"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 to the company</w:t>
      </w:r>
    </w:p>
    <w:p w14:paraId="715C236D"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w:t>
      </w:r>
    </w:p>
    <w:p w14:paraId="76C80BD3"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VP</w:t>
      </w:r>
    </w:p>
    <w:p w14:paraId="737A87F9"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 must replace</w:t>
      </w:r>
    </w:p>
    <w:p w14:paraId="3EBF5212"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lastRenderedPageBreak/>
        <w:t xml:space="preserve">    ├── the defective components</w:t>
      </w:r>
    </w:p>
    <w:p w14:paraId="4CBC44B2"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 within thirty days</w:t>
      </w:r>
    </w:p>
    <w:p w14:paraId="6DA4376E"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 intended relationships are:</w:t>
      </w:r>
    </w:p>
    <w:p w14:paraId="4FEF5DD6"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Supplier → delivered → Equipment</w:t>
      </w:r>
    </w:p>
    <w:p w14:paraId="2CEFC3B8"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Equipment → to → Company</w:t>
      </w:r>
    </w:p>
    <w:p w14:paraId="05342FAE"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Supplier → must replace → Defective Components</w:t>
      </w:r>
    </w:p>
    <w:p w14:paraId="3E15E4C7"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Deadline → Thirty days</w:t>
      </w:r>
    </w:p>
    <w:p w14:paraId="68F67378"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The main ambiguity occurs in the phrase </w:t>
      </w:r>
      <w:r w:rsidRPr="00EF3CB5">
        <w:rPr>
          <w:rFonts w:ascii="Times New Roman" w:eastAsia="Times New Roman" w:hAnsi="Times New Roman" w:cs="Times New Roman"/>
          <w:b/>
          <w:bCs/>
          <w:sz w:val="24"/>
          <w:szCs w:val="24"/>
        </w:rPr>
        <w:t>“to the company.”</w:t>
      </w:r>
      <w:r w:rsidRPr="00EF3CB5">
        <w:rPr>
          <w:rFonts w:ascii="Times New Roman" w:eastAsia="Times New Roman" w:hAnsi="Times New Roman" w:cs="Times New Roman"/>
          <w:sz w:val="24"/>
          <w:szCs w:val="24"/>
        </w:rPr>
        <w:t xml:space="preserve"> A basic parser may incorrectly associate the company with the action of delivery or identify it as the responsible entity.</w:t>
      </w:r>
    </w:p>
    <w:p w14:paraId="51B89FE1" w14:textId="00F7027D" w:rsidR="00996054" w:rsidRPr="00EF3CB5" w:rsidRDefault="00996054" w:rsidP="00EF3CB5">
      <w:pPr>
        <w:spacing w:line="360" w:lineRule="auto"/>
        <w:rPr>
          <w:rFonts w:ascii="Times New Roman" w:eastAsia="Times New Roman" w:hAnsi="Times New Roman" w:cs="Times New Roman"/>
          <w:sz w:val="24"/>
          <w:szCs w:val="24"/>
        </w:rPr>
      </w:pPr>
    </w:p>
    <w:p w14:paraId="32DA5A0C" w14:textId="77777777" w:rsidR="00996054" w:rsidRPr="00EF3CB5" w:rsidRDefault="00996054"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b) Limitations of Basic CFG</w:t>
      </w:r>
    </w:p>
    <w:p w14:paraId="7DBD59FE"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Basic CFG is insufficient for complex legal sentences because:</w:t>
      </w:r>
    </w:p>
    <w:p w14:paraId="64326B18" w14:textId="77777777" w:rsidR="00996054" w:rsidRPr="00EF3CB5" w:rsidRDefault="00996054" w:rsidP="00EF3CB5">
      <w:pPr>
        <w:numPr>
          <w:ilvl w:val="0"/>
          <w:numId w:val="34"/>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Relative clauses:</w:t>
      </w:r>
      <w:r w:rsidRPr="00EF3CB5">
        <w:rPr>
          <w:rFonts w:ascii="Times New Roman" w:eastAsia="Times New Roman" w:hAnsi="Times New Roman" w:cs="Times New Roman"/>
          <w:sz w:val="24"/>
          <w:szCs w:val="24"/>
        </w:rPr>
        <w:br/>
        <w:t xml:space="preserve">The phrase </w:t>
      </w:r>
      <w:r w:rsidRPr="00EF3CB5">
        <w:rPr>
          <w:rFonts w:ascii="Times New Roman" w:eastAsia="Times New Roman" w:hAnsi="Times New Roman" w:cs="Times New Roman"/>
          <w:i/>
          <w:iCs/>
          <w:sz w:val="24"/>
          <w:szCs w:val="24"/>
        </w:rPr>
        <w:t>“who delivered the equipment”</w:t>
      </w:r>
      <w:r w:rsidRPr="00EF3CB5">
        <w:rPr>
          <w:rFonts w:ascii="Times New Roman" w:eastAsia="Times New Roman" w:hAnsi="Times New Roman" w:cs="Times New Roman"/>
          <w:sz w:val="24"/>
          <w:szCs w:val="24"/>
        </w:rPr>
        <w:t xml:space="preserve"> introduces a relationship between the supplier and the delivery action.</w:t>
      </w:r>
    </w:p>
    <w:p w14:paraId="7D436170" w14:textId="77777777" w:rsidR="00996054" w:rsidRPr="00EF3CB5" w:rsidRDefault="00996054" w:rsidP="00EF3CB5">
      <w:pPr>
        <w:numPr>
          <w:ilvl w:val="0"/>
          <w:numId w:val="34"/>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Nested structures:</w:t>
      </w:r>
      <w:r w:rsidRPr="00EF3CB5">
        <w:rPr>
          <w:rFonts w:ascii="Times New Roman" w:eastAsia="Times New Roman" w:hAnsi="Times New Roman" w:cs="Times New Roman"/>
          <w:sz w:val="24"/>
          <w:szCs w:val="24"/>
        </w:rPr>
        <w:br/>
        <w:t>Legal sentences often contain clauses inside other clauses, making parsing more difficult.</w:t>
      </w:r>
    </w:p>
    <w:p w14:paraId="1CFE1135" w14:textId="77777777" w:rsidR="00996054" w:rsidRPr="00EF3CB5" w:rsidRDefault="00996054" w:rsidP="00EF3CB5">
      <w:pPr>
        <w:numPr>
          <w:ilvl w:val="0"/>
          <w:numId w:val="34"/>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PP attachment ambiguity:</w:t>
      </w:r>
      <w:r w:rsidRPr="00EF3CB5">
        <w:rPr>
          <w:rFonts w:ascii="Times New Roman" w:eastAsia="Times New Roman" w:hAnsi="Times New Roman" w:cs="Times New Roman"/>
          <w:sz w:val="24"/>
          <w:szCs w:val="24"/>
        </w:rPr>
        <w:br/>
      </w:r>
      <w:r w:rsidRPr="00EF3CB5">
        <w:rPr>
          <w:rFonts w:ascii="Times New Roman" w:eastAsia="Times New Roman" w:hAnsi="Times New Roman" w:cs="Times New Roman"/>
          <w:i/>
          <w:iCs/>
          <w:sz w:val="24"/>
          <w:szCs w:val="24"/>
        </w:rPr>
        <w:t>“to the company”</w:t>
      </w:r>
      <w:r w:rsidRPr="00EF3CB5">
        <w:rPr>
          <w:rFonts w:ascii="Times New Roman" w:eastAsia="Times New Roman" w:hAnsi="Times New Roman" w:cs="Times New Roman"/>
          <w:sz w:val="24"/>
          <w:szCs w:val="24"/>
        </w:rPr>
        <w:t xml:space="preserve"> may be attached incorrectly.</w:t>
      </w:r>
    </w:p>
    <w:p w14:paraId="59E6DA1F" w14:textId="77777777" w:rsidR="00996054" w:rsidRPr="00EF3CB5" w:rsidRDefault="00996054" w:rsidP="00EF3CB5">
      <w:pPr>
        <w:numPr>
          <w:ilvl w:val="0"/>
          <w:numId w:val="34"/>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No probability:</w:t>
      </w:r>
      <w:r w:rsidRPr="00EF3CB5">
        <w:rPr>
          <w:rFonts w:ascii="Times New Roman" w:eastAsia="Times New Roman" w:hAnsi="Times New Roman" w:cs="Times New Roman"/>
          <w:sz w:val="24"/>
          <w:szCs w:val="24"/>
        </w:rPr>
        <w:br/>
        <w:t>CFG cannot determine which of multiple valid parse trees is most likely.</w:t>
      </w:r>
    </w:p>
    <w:p w14:paraId="084AB620" w14:textId="77777777" w:rsidR="00996054" w:rsidRPr="00EF3CB5" w:rsidRDefault="00996054" w:rsidP="00EF3CB5">
      <w:pPr>
        <w:numPr>
          <w:ilvl w:val="0"/>
          <w:numId w:val="34"/>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Weak feature handling:</w:t>
      </w:r>
      <w:r w:rsidRPr="00EF3CB5">
        <w:rPr>
          <w:rFonts w:ascii="Times New Roman" w:eastAsia="Times New Roman" w:hAnsi="Times New Roman" w:cs="Times New Roman"/>
          <w:sz w:val="24"/>
          <w:szCs w:val="24"/>
        </w:rPr>
        <w:br/>
        <w:t>It does not effectively represent grammatical features such as number, person, tense, and case.</w:t>
      </w:r>
    </w:p>
    <w:p w14:paraId="35399B74" w14:textId="77777777" w:rsidR="00996054" w:rsidRPr="00EF3CB5" w:rsidRDefault="00996054" w:rsidP="00EF3CB5">
      <w:pPr>
        <w:numPr>
          <w:ilvl w:val="0"/>
          <w:numId w:val="34"/>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Long sentences:</w:t>
      </w:r>
      <w:r w:rsidRPr="00EF3CB5">
        <w:rPr>
          <w:rFonts w:ascii="Times New Roman" w:eastAsia="Times New Roman" w:hAnsi="Times New Roman" w:cs="Times New Roman"/>
          <w:sz w:val="24"/>
          <w:szCs w:val="24"/>
        </w:rPr>
        <w:br/>
        <w:t>Complex legal sentences can generate many possible parse structures.</w:t>
      </w:r>
    </w:p>
    <w:p w14:paraId="7E0D82F5" w14:textId="77777777" w:rsidR="00996054" w:rsidRPr="00EF3CB5" w:rsidRDefault="00996054" w:rsidP="00EF3CB5">
      <w:pPr>
        <w:numPr>
          <w:ilvl w:val="0"/>
          <w:numId w:val="34"/>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Limited semantic interpretation:</w:t>
      </w:r>
      <w:r w:rsidRPr="00EF3CB5">
        <w:rPr>
          <w:rFonts w:ascii="Times New Roman" w:eastAsia="Times New Roman" w:hAnsi="Times New Roman" w:cs="Times New Roman"/>
          <w:sz w:val="24"/>
          <w:szCs w:val="24"/>
        </w:rPr>
        <w:br/>
        <w:t>CFG identifies grammatical structure but does not directly identify who performs an action or who receives it.</w:t>
      </w:r>
    </w:p>
    <w:p w14:paraId="4EE8B8B9" w14:textId="3B332B54"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Therefore, basic CFG alone may produce incorrect interpretations of legal obligations and responsibilities.</w:t>
      </w:r>
    </w:p>
    <w:p w14:paraId="510364AD" w14:textId="77777777" w:rsidR="00996054" w:rsidRPr="00EF3CB5" w:rsidRDefault="00996054"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c) Improved NLP Architecture</w:t>
      </w:r>
    </w:p>
    <w:p w14:paraId="0A3A2807"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 proposed system integrates CFG, PCFG, Feature Structures, and Earley Parsing.</w:t>
      </w:r>
    </w:p>
    <w:p w14:paraId="741E4C96"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Legal Contract</w:t>
      </w:r>
    </w:p>
    <w:p w14:paraId="496D1199"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t>
      </w:r>
    </w:p>
    <w:p w14:paraId="78490534"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Text Preprocessing</w:t>
      </w:r>
    </w:p>
    <w:p w14:paraId="245987F0"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t>
      </w:r>
    </w:p>
    <w:p w14:paraId="19C0D955"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lastRenderedPageBreak/>
        <w:t>Tokenization</w:t>
      </w:r>
    </w:p>
    <w:p w14:paraId="165E4EE0"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t>
      </w:r>
    </w:p>
    <w:p w14:paraId="3B04954F"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CFG Grammar</w:t>
      </w:r>
    </w:p>
    <w:p w14:paraId="39E0B870"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t>
      </w:r>
    </w:p>
    <w:p w14:paraId="7D107820"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Earley Parsing</w:t>
      </w:r>
    </w:p>
    <w:p w14:paraId="7BDD62DA"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t>
      </w:r>
    </w:p>
    <w:p w14:paraId="77262F84"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Multiple Parse Structures</w:t>
      </w:r>
    </w:p>
    <w:p w14:paraId="0EF9D191"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t>
      </w:r>
    </w:p>
    <w:p w14:paraId="20E96FD5"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PCFG Probability Ranking</w:t>
      </w:r>
    </w:p>
    <w:p w14:paraId="36741526"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t>
      </w:r>
    </w:p>
    <w:p w14:paraId="1E5C1352"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Feature Structure Validation</w:t>
      </w:r>
    </w:p>
    <w:p w14:paraId="4D5DF353"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t>
      </w:r>
    </w:p>
    <w:p w14:paraId="284C9C62"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Semantic Role Analysis</w:t>
      </w:r>
    </w:p>
    <w:p w14:paraId="1E181E4A"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t>
      </w:r>
    </w:p>
    <w:p w14:paraId="1E4EC9B0"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Entity &amp; Relation Extraction</w:t>
      </w:r>
    </w:p>
    <w:p w14:paraId="4F9C1F62"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t>
      </w:r>
    </w:p>
    <w:p w14:paraId="336CC027"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Obligation / Deadline Detection</w:t>
      </w:r>
    </w:p>
    <w:p w14:paraId="6E1471EE"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t>
      </w:r>
    </w:p>
    <w:p w14:paraId="2163A888"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Structured Contract Information</w:t>
      </w:r>
    </w:p>
    <w:p w14:paraId="074520A2" w14:textId="77777777" w:rsidR="00996054" w:rsidRPr="00EF3CB5" w:rsidRDefault="00996054"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CFG</w:t>
      </w:r>
    </w:p>
    <w:p w14:paraId="02019550"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CFG provides the basic grammatical rules needed to identify nouns, verbs, clauses, and phrases.</w:t>
      </w:r>
    </w:p>
    <w:p w14:paraId="11C9C2DB" w14:textId="77777777" w:rsidR="00996054" w:rsidRPr="00EF3CB5" w:rsidRDefault="00996054"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Earley Parsing</w:t>
      </w:r>
    </w:p>
    <w:p w14:paraId="04450629"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Earley Parsing efficiently handles </w:t>
      </w:r>
      <w:r w:rsidRPr="00EF3CB5">
        <w:rPr>
          <w:rFonts w:ascii="Times New Roman" w:eastAsia="Times New Roman" w:hAnsi="Times New Roman" w:cs="Times New Roman"/>
          <w:b/>
          <w:bCs/>
          <w:sz w:val="24"/>
          <w:szCs w:val="24"/>
        </w:rPr>
        <w:t>ambiguous, long, and nested sentences</w:t>
      </w:r>
      <w:r w:rsidRPr="00EF3CB5">
        <w:rPr>
          <w:rFonts w:ascii="Times New Roman" w:eastAsia="Times New Roman" w:hAnsi="Times New Roman" w:cs="Times New Roman"/>
          <w:sz w:val="24"/>
          <w:szCs w:val="24"/>
        </w:rPr>
        <w:t xml:space="preserve"> and maintains possible parsing states.</w:t>
      </w:r>
    </w:p>
    <w:p w14:paraId="6709F8A8" w14:textId="77777777" w:rsidR="00996054" w:rsidRPr="00EF3CB5" w:rsidRDefault="00996054"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PCFG</w:t>
      </w:r>
    </w:p>
    <w:p w14:paraId="049533DB"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PCFG assigns probabilities to possible parse structures and selects the most likely interpretation.</w:t>
      </w:r>
    </w:p>
    <w:p w14:paraId="6AF2FE78"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For example:</w:t>
      </w:r>
    </w:p>
    <w:p w14:paraId="07193E5A"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Supplier → delivered → Equipment</w:t>
      </w:r>
    </w:p>
    <w:p w14:paraId="6E79C6CD"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Equipment → received by → Company</w:t>
      </w:r>
    </w:p>
    <w:p w14:paraId="50CCAAF2"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This is ranked as the appropriate interpretation rather than treating all structures equally.</w:t>
      </w:r>
    </w:p>
    <w:p w14:paraId="56C6E526" w14:textId="77777777" w:rsidR="00996054" w:rsidRPr="00EF3CB5" w:rsidRDefault="00996054"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Feature Structures</w:t>
      </w:r>
    </w:p>
    <w:p w14:paraId="2751B77A"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Feature Structures store grammatical information such as:</w:t>
      </w:r>
    </w:p>
    <w:p w14:paraId="04F8808A"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Number = Singular</w:t>
      </w:r>
    </w:p>
    <w:p w14:paraId="4C67F0F8"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Tense = Past</w:t>
      </w:r>
    </w:p>
    <w:p w14:paraId="4A9434D5"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Person = Third</w:t>
      </w:r>
    </w:p>
    <w:p w14:paraId="6426BD36" w14:textId="124CA78A"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They help maintain grammatical consistency during parsing.</w:t>
      </w:r>
    </w:p>
    <w:p w14:paraId="3D35B9B4" w14:textId="77777777" w:rsidR="00996054" w:rsidRPr="00EF3CB5" w:rsidRDefault="00996054"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lastRenderedPageBreak/>
        <w:t>d) Step-by-Step Processing Workflow</w:t>
      </w:r>
    </w:p>
    <w:p w14:paraId="5121F63F" w14:textId="77777777" w:rsidR="00996054" w:rsidRPr="00EF3CB5" w:rsidRDefault="00996054"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Step 1 – Input Processing</w:t>
      </w:r>
    </w:p>
    <w:p w14:paraId="1EF0B025"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 contract sentence is provided to the NLP system.</w:t>
      </w:r>
    </w:p>
    <w:p w14:paraId="12A24C71"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 supplier who delivered the equipment to the company</w:t>
      </w:r>
    </w:p>
    <w:p w14:paraId="775B4C16"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must replace the defective components within thirty days."</w:t>
      </w:r>
    </w:p>
    <w:p w14:paraId="0482DB50" w14:textId="77777777" w:rsidR="00996054" w:rsidRPr="00EF3CB5" w:rsidRDefault="00996054"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Step 2 – Tokenization</w:t>
      </w:r>
    </w:p>
    <w:p w14:paraId="2B242E28"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 sentence is divided into tokens:</w:t>
      </w:r>
    </w:p>
    <w:p w14:paraId="260B80CF"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 | supplier | who | delivered | the | equipment |</w:t>
      </w:r>
    </w:p>
    <w:p w14:paraId="22595B98"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to | the | company | must | replace | the | defective |</w:t>
      </w:r>
    </w:p>
    <w:p w14:paraId="591B9A41"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components | within | thirty | days</w:t>
      </w:r>
    </w:p>
    <w:p w14:paraId="12F986C2" w14:textId="77777777" w:rsidR="00996054" w:rsidRPr="00EF3CB5" w:rsidRDefault="00996054"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Step 3 – Syntactic Parsing</w:t>
      </w:r>
    </w:p>
    <w:p w14:paraId="09B37D79"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Earley Parsing identifies the main sentence and relative clause:</w:t>
      </w:r>
    </w:p>
    <w:p w14:paraId="45E138E3"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Main Clause:</w:t>
      </w:r>
    </w:p>
    <w:p w14:paraId="5E3CE91E" w14:textId="21C4238A"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 supplier must replace the defective components.</w:t>
      </w:r>
    </w:p>
    <w:p w14:paraId="61C7FCD6"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Relative Clause:</w:t>
      </w:r>
    </w:p>
    <w:p w14:paraId="503B8EE2"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who delivered the equipment to the company</w:t>
      </w:r>
    </w:p>
    <w:p w14:paraId="17E55895" w14:textId="77777777" w:rsidR="00996054" w:rsidRPr="00EF3CB5" w:rsidRDefault="00996054"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Step 4 – Ambiguity Resolution</w:t>
      </w:r>
    </w:p>
    <w:p w14:paraId="548415DB"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PCFG ranks possible interpretations and selects:</w:t>
      </w:r>
    </w:p>
    <w:p w14:paraId="6A476892"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Supplier → delivered → Equipment</w:t>
      </w:r>
    </w:p>
    <w:p w14:paraId="50838619"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Equipment → to → Company</w:t>
      </w:r>
    </w:p>
    <w:p w14:paraId="60BC5DD9"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This prevents the system from incorrectly treating the company as the delivery agent.</w:t>
      </w:r>
    </w:p>
    <w:p w14:paraId="356935D5" w14:textId="77777777" w:rsidR="00996054" w:rsidRPr="00EF3CB5" w:rsidRDefault="00996054"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Step 5 – Feature Validation</w:t>
      </w:r>
    </w:p>
    <w:p w14:paraId="20430AB7"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Feature Structures check grammatical information such as:</w:t>
      </w:r>
    </w:p>
    <w:p w14:paraId="46FEDC42"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Supplier:</w:t>
      </w:r>
    </w:p>
    <w:p w14:paraId="3A549848"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Number = Singular</w:t>
      </w:r>
    </w:p>
    <w:p w14:paraId="1F3F648F" w14:textId="7C9426C4"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Person = Third</w:t>
      </w:r>
    </w:p>
    <w:p w14:paraId="5E01853C"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Delivered:</w:t>
      </w:r>
    </w:p>
    <w:p w14:paraId="7B612CFA"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Tense = Past</w:t>
      </w:r>
    </w:p>
    <w:p w14:paraId="5A077F62" w14:textId="77777777" w:rsidR="00996054" w:rsidRPr="00EF3CB5" w:rsidRDefault="00996054"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Step 6 – Entity Extraction</w:t>
      </w:r>
    </w:p>
    <w:p w14:paraId="6CAEC983"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 system identifies:</w:t>
      </w:r>
    </w:p>
    <w:tbl>
      <w:tblPr>
        <w:tblStyle w:val="TableGrid"/>
        <w:tblW w:w="0" w:type="auto"/>
        <w:tblLook w:val="04A0" w:firstRow="1" w:lastRow="0" w:firstColumn="1" w:lastColumn="0" w:noHBand="0" w:noVBand="1"/>
      </w:tblPr>
      <w:tblGrid>
        <w:gridCol w:w="1430"/>
        <w:gridCol w:w="2543"/>
      </w:tblGrid>
      <w:tr w:rsidR="00996054" w:rsidRPr="00EF3CB5" w14:paraId="59213038" w14:textId="77777777" w:rsidTr="00996054">
        <w:tc>
          <w:tcPr>
            <w:tcW w:w="0" w:type="auto"/>
            <w:hideMark/>
          </w:tcPr>
          <w:p w14:paraId="08758A8C" w14:textId="77777777" w:rsidR="00996054" w:rsidRPr="00EF3CB5" w:rsidRDefault="00996054"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Entity</w:t>
            </w:r>
          </w:p>
        </w:tc>
        <w:tc>
          <w:tcPr>
            <w:tcW w:w="0" w:type="auto"/>
            <w:hideMark/>
          </w:tcPr>
          <w:p w14:paraId="2050DC53" w14:textId="77777777" w:rsidR="00996054" w:rsidRPr="00EF3CB5" w:rsidRDefault="00996054"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Extracted Information</w:t>
            </w:r>
          </w:p>
        </w:tc>
      </w:tr>
      <w:tr w:rsidR="00996054" w:rsidRPr="00EF3CB5" w14:paraId="706799F2" w14:textId="77777777" w:rsidTr="00996054">
        <w:tc>
          <w:tcPr>
            <w:tcW w:w="0" w:type="auto"/>
            <w:hideMark/>
          </w:tcPr>
          <w:p w14:paraId="6943CCE7"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Supplier</w:t>
            </w:r>
          </w:p>
        </w:tc>
        <w:tc>
          <w:tcPr>
            <w:tcW w:w="0" w:type="auto"/>
            <w:hideMark/>
          </w:tcPr>
          <w:p w14:paraId="69189DB8"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 supplier</w:t>
            </w:r>
          </w:p>
        </w:tc>
      </w:tr>
      <w:tr w:rsidR="00996054" w:rsidRPr="00EF3CB5" w14:paraId="4BADA1E6" w14:textId="77777777" w:rsidTr="00996054">
        <w:tc>
          <w:tcPr>
            <w:tcW w:w="0" w:type="auto"/>
            <w:hideMark/>
          </w:tcPr>
          <w:p w14:paraId="5189CDA7"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Equipment</w:t>
            </w:r>
          </w:p>
        </w:tc>
        <w:tc>
          <w:tcPr>
            <w:tcW w:w="0" w:type="auto"/>
            <w:hideMark/>
          </w:tcPr>
          <w:p w14:paraId="2EA35982"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 equipment</w:t>
            </w:r>
          </w:p>
        </w:tc>
      </w:tr>
      <w:tr w:rsidR="00996054" w:rsidRPr="00EF3CB5" w14:paraId="0DF3AFD6" w14:textId="77777777" w:rsidTr="00996054">
        <w:tc>
          <w:tcPr>
            <w:tcW w:w="0" w:type="auto"/>
            <w:hideMark/>
          </w:tcPr>
          <w:p w14:paraId="5F28CDF1"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Company</w:t>
            </w:r>
          </w:p>
        </w:tc>
        <w:tc>
          <w:tcPr>
            <w:tcW w:w="0" w:type="auto"/>
            <w:hideMark/>
          </w:tcPr>
          <w:p w14:paraId="3B718B24"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 company</w:t>
            </w:r>
          </w:p>
        </w:tc>
      </w:tr>
      <w:tr w:rsidR="00996054" w:rsidRPr="00EF3CB5" w14:paraId="28F5A312" w14:textId="77777777" w:rsidTr="00996054">
        <w:tc>
          <w:tcPr>
            <w:tcW w:w="0" w:type="auto"/>
            <w:hideMark/>
          </w:tcPr>
          <w:p w14:paraId="58AD4A5B"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Components</w:t>
            </w:r>
          </w:p>
        </w:tc>
        <w:tc>
          <w:tcPr>
            <w:tcW w:w="0" w:type="auto"/>
            <w:hideMark/>
          </w:tcPr>
          <w:p w14:paraId="0B0A65F2"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Defective components</w:t>
            </w:r>
          </w:p>
        </w:tc>
      </w:tr>
    </w:tbl>
    <w:p w14:paraId="727DBF2E" w14:textId="77777777" w:rsidR="00996054" w:rsidRPr="00EF3CB5" w:rsidRDefault="00996054"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Step 7 – Action Extraction</w:t>
      </w:r>
    </w:p>
    <w:p w14:paraId="5D1C3927"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lastRenderedPageBreak/>
        <w:t>The actions are:</w:t>
      </w:r>
    </w:p>
    <w:p w14:paraId="1EC9674F"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Action 1 = Delivered</w:t>
      </w:r>
    </w:p>
    <w:p w14:paraId="2F8D08E2"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Agent = Supplier</w:t>
      </w:r>
    </w:p>
    <w:p w14:paraId="509A8F02"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Object = Equipment</w:t>
      </w:r>
    </w:p>
    <w:p w14:paraId="546D0F73" w14:textId="77777777" w:rsidR="00996054" w:rsidRPr="00EF3CB5" w:rsidRDefault="00996054" w:rsidP="00EF3CB5">
      <w:pPr>
        <w:spacing w:line="360" w:lineRule="auto"/>
        <w:rPr>
          <w:rFonts w:ascii="Times New Roman" w:eastAsia="Times New Roman" w:hAnsi="Times New Roman" w:cs="Times New Roman"/>
          <w:sz w:val="24"/>
          <w:szCs w:val="24"/>
        </w:rPr>
      </w:pPr>
    </w:p>
    <w:p w14:paraId="76F692CE"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Action 2 = Replace</w:t>
      </w:r>
    </w:p>
    <w:p w14:paraId="6C6AD57B"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Agent = Supplier</w:t>
      </w:r>
    </w:p>
    <w:p w14:paraId="598CB835"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Object = Defective Components</w:t>
      </w:r>
    </w:p>
    <w:p w14:paraId="0683B215" w14:textId="77777777" w:rsidR="00996054" w:rsidRPr="00EF3CB5" w:rsidRDefault="00996054"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Step 8 – Obligation Detection</w:t>
      </w:r>
    </w:p>
    <w:p w14:paraId="05538788"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The modal word </w:t>
      </w:r>
      <w:r w:rsidRPr="00EF3CB5">
        <w:rPr>
          <w:rFonts w:ascii="Times New Roman" w:eastAsia="Times New Roman" w:hAnsi="Times New Roman" w:cs="Times New Roman"/>
          <w:b/>
          <w:bCs/>
          <w:sz w:val="24"/>
          <w:szCs w:val="24"/>
        </w:rPr>
        <w:t>“must”</w:t>
      </w:r>
      <w:r w:rsidRPr="00EF3CB5">
        <w:rPr>
          <w:rFonts w:ascii="Times New Roman" w:eastAsia="Times New Roman" w:hAnsi="Times New Roman" w:cs="Times New Roman"/>
          <w:sz w:val="24"/>
          <w:szCs w:val="24"/>
        </w:rPr>
        <w:t xml:space="preserve"> indicates a mandatory obligation.</w:t>
      </w:r>
    </w:p>
    <w:p w14:paraId="70830CD9"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Responsible Party = Supplier</w:t>
      </w:r>
    </w:p>
    <w:p w14:paraId="6E90D39F"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Obligation = Replace defective components</w:t>
      </w:r>
    </w:p>
    <w:p w14:paraId="45135F17" w14:textId="77777777" w:rsidR="00996054" w:rsidRPr="00EF3CB5" w:rsidRDefault="00996054"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Step 9 – Deadline Detection</w:t>
      </w:r>
    </w:p>
    <w:p w14:paraId="1333D797"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 phrase:</w:t>
      </w:r>
    </w:p>
    <w:p w14:paraId="46E2745A"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“within thirty days”</w:t>
      </w:r>
    </w:p>
    <w:p w14:paraId="789678E2"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is identified as the deadline.</w:t>
      </w:r>
    </w:p>
    <w:p w14:paraId="3FA86E49"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Deadline = 30 days</w:t>
      </w:r>
    </w:p>
    <w:p w14:paraId="3B9BCDD9" w14:textId="77777777" w:rsidR="00996054" w:rsidRPr="00EF3CB5" w:rsidRDefault="00996054"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Final Extracted Information</w:t>
      </w:r>
    </w:p>
    <w:tbl>
      <w:tblPr>
        <w:tblStyle w:val="TableGrid"/>
        <w:tblW w:w="0" w:type="auto"/>
        <w:tblLook w:val="04A0" w:firstRow="1" w:lastRow="0" w:firstColumn="1" w:lastColumn="0" w:noHBand="0" w:noVBand="1"/>
      </w:tblPr>
      <w:tblGrid>
        <w:gridCol w:w="2490"/>
        <w:gridCol w:w="3622"/>
      </w:tblGrid>
      <w:tr w:rsidR="00996054" w:rsidRPr="00EF3CB5" w14:paraId="5BFC41E5" w14:textId="77777777" w:rsidTr="00996054">
        <w:tc>
          <w:tcPr>
            <w:tcW w:w="0" w:type="auto"/>
            <w:hideMark/>
          </w:tcPr>
          <w:p w14:paraId="6334C3D0" w14:textId="77777777" w:rsidR="00996054" w:rsidRPr="00EF3CB5" w:rsidRDefault="00996054"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Required Information</w:t>
            </w:r>
          </w:p>
        </w:tc>
        <w:tc>
          <w:tcPr>
            <w:tcW w:w="0" w:type="auto"/>
            <w:hideMark/>
          </w:tcPr>
          <w:p w14:paraId="7A48F56D" w14:textId="77777777" w:rsidR="00996054" w:rsidRPr="00EF3CB5" w:rsidRDefault="00996054"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Result</w:t>
            </w:r>
          </w:p>
        </w:tc>
      </w:tr>
      <w:tr w:rsidR="00996054" w:rsidRPr="00EF3CB5" w14:paraId="54B6AD2E" w14:textId="77777777" w:rsidTr="00996054">
        <w:tc>
          <w:tcPr>
            <w:tcW w:w="0" w:type="auto"/>
            <w:hideMark/>
          </w:tcPr>
          <w:p w14:paraId="7778CC39"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Supplier</w:t>
            </w:r>
          </w:p>
        </w:tc>
        <w:tc>
          <w:tcPr>
            <w:tcW w:w="0" w:type="auto"/>
            <w:hideMark/>
          </w:tcPr>
          <w:p w14:paraId="703FA555"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 supplier</w:t>
            </w:r>
          </w:p>
        </w:tc>
      </w:tr>
      <w:tr w:rsidR="00996054" w:rsidRPr="00EF3CB5" w14:paraId="73C0B19D" w14:textId="77777777" w:rsidTr="00996054">
        <w:tc>
          <w:tcPr>
            <w:tcW w:w="0" w:type="auto"/>
            <w:hideMark/>
          </w:tcPr>
          <w:p w14:paraId="7F1EAEED"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Action</w:t>
            </w:r>
          </w:p>
        </w:tc>
        <w:tc>
          <w:tcPr>
            <w:tcW w:w="0" w:type="auto"/>
            <w:hideMark/>
          </w:tcPr>
          <w:p w14:paraId="5729A58B"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Replace</w:t>
            </w:r>
          </w:p>
        </w:tc>
      </w:tr>
      <w:tr w:rsidR="00996054" w:rsidRPr="00EF3CB5" w14:paraId="160FB980" w14:textId="77777777" w:rsidTr="00996054">
        <w:tc>
          <w:tcPr>
            <w:tcW w:w="0" w:type="auto"/>
            <w:hideMark/>
          </w:tcPr>
          <w:p w14:paraId="426AD85C"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Equipment</w:t>
            </w:r>
          </w:p>
        </w:tc>
        <w:tc>
          <w:tcPr>
            <w:tcW w:w="0" w:type="auto"/>
            <w:hideMark/>
          </w:tcPr>
          <w:p w14:paraId="17FB12DF"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 equipment</w:t>
            </w:r>
          </w:p>
        </w:tc>
      </w:tr>
      <w:tr w:rsidR="00996054" w:rsidRPr="00EF3CB5" w14:paraId="27CF4C12" w14:textId="77777777" w:rsidTr="00996054">
        <w:tc>
          <w:tcPr>
            <w:tcW w:w="0" w:type="auto"/>
            <w:hideMark/>
          </w:tcPr>
          <w:p w14:paraId="744C17B9"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Company</w:t>
            </w:r>
          </w:p>
        </w:tc>
        <w:tc>
          <w:tcPr>
            <w:tcW w:w="0" w:type="auto"/>
            <w:hideMark/>
          </w:tcPr>
          <w:p w14:paraId="26370533"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 company</w:t>
            </w:r>
          </w:p>
        </w:tc>
      </w:tr>
      <w:tr w:rsidR="00996054" w:rsidRPr="00EF3CB5" w14:paraId="54976F83" w14:textId="77777777" w:rsidTr="00996054">
        <w:tc>
          <w:tcPr>
            <w:tcW w:w="0" w:type="auto"/>
            <w:hideMark/>
          </w:tcPr>
          <w:p w14:paraId="56A62082"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Obligation</w:t>
            </w:r>
          </w:p>
        </w:tc>
        <w:tc>
          <w:tcPr>
            <w:tcW w:w="0" w:type="auto"/>
            <w:hideMark/>
          </w:tcPr>
          <w:p w14:paraId="3E3A107D"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Must replace defective components</w:t>
            </w:r>
          </w:p>
        </w:tc>
      </w:tr>
      <w:tr w:rsidR="00996054" w:rsidRPr="00EF3CB5" w14:paraId="7BD321A0" w14:textId="77777777" w:rsidTr="00996054">
        <w:tc>
          <w:tcPr>
            <w:tcW w:w="0" w:type="auto"/>
            <w:hideMark/>
          </w:tcPr>
          <w:p w14:paraId="509DE834"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Deadline</w:t>
            </w:r>
          </w:p>
        </w:tc>
        <w:tc>
          <w:tcPr>
            <w:tcW w:w="0" w:type="auto"/>
            <w:hideMark/>
          </w:tcPr>
          <w:p w14:paraId="54E1F725"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Within thirty days</w:t>
            </w:r>
          </w:p>
        </w:tc>
      </w:tr>
    </w:tbl>
    <w:p w14:paraId="6DBDF97F" w14:textId="77777777" w:rsidR="00996054" w:rsidRPr="00EF3CB5" w:rsidRDefault="00996054"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Justification</w:t>
      </w:r>
    </w:p>
    <w:p w14:paraId="2C197F70"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 proposed architecture improves legal contract analysis because:</w:t>
      </w:r>
    </w:p>
    <w:p w14:paraId="693AC0BB" w14:textId="77777777" w:rsidR="00996054" w:rsidRPr="00EF3CB5" w:rsidRDefault="00996054" w:rsidP="00EF3CB5">
      <w:pPr>
        <w:numPr>
          <w:ilvl w:val="0"/>
          <w:numId w:val="35"/>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CFG</w:t>
      </w:r>
      <w:r w:rsidRPr="00EF3CB5">
        <w:rPr>
          <w:rFonts w:ascii="Times New Roman" w:eastAsia="Times New Roman" w:hAnsi="Times New Roman" w:cs="Times New Roman"/>
          <w:sz w:val="24"/>
          <w:szCs w:val="24"/>
        </w:rPr>
        <w:t xml:space="preserve"> provides the basic grammatical structure.</w:t>
      </w:r>
    </w:p>
    <w:p w14:paraId="0E00A5FF" w14:textId="77777777" w:rsidR="00996054" w:rsidRPr="00EF3CB5" w:rsidRDefault="00996054" w:rsidP="00EF3CB5">
      <w:pPr>
        <w:numPr>
          <w:ilvl w:val="0"/>
          <w:numId w:val="35"/>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Earley Parsing</w:t>
      </w:r>
      <w:r w:rsidRPr="00EF3CB5">
        <w:rPr>
          <w:rFonts w:ascii="Times New Roman" w:eastAsia="Times New Roman" w:hAnsi="Times New Roman" w:cs="Times New Roman"/>
          <w:sz w:val="24"/>
          <w:szCs w:val="24"/>
        </w:rPr>
        <w:t xml:space="preserve"> handles long, nested, and ambiguous sentences.</w:t>
      </w:r>
    </w:p>
    <w:p w14:paraId="49ECD5DE" w14:textId="77777777" w:rsidR="00996054" w:rsidRPr="00EF3CB5" w:rsidRDefault="00996054" w:rsidP="00EF3CB5">
      <w:pPr>
        <w:numPr>
          <w:ilvl w:val="0"/>
          <w:numId w:val="35"/>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PCFG</w:t>
      </w:r>
      <w:r w:rsidRPr="00EF3CB5">
        <w:rPr>
          <w:rFonts w:ascii="Times New Roman" w:eastAsia="Times New Roman" w:hAnsi="Times New Roman" w:cs="Times New Roman"/>
          <w:sz w:val="24"/>
          <w:szCs w:val="24"/>
        </w:rPr>
        <w:t xml:space="preserve"> selects the most probable interpretation.</w:t>
      </w:r>
    </w:p>
    <w:p w14:paraId="1DD58243" w14:textId="77777777" w:rsidR="00996054" w:rsidRPr="00EF3CB5" w:rsidRDefault="00996054" w:rsidP="00EF3CB5">
      <w:pPr>
        <w:numPr>
          <w:ilvl w:val="0"/>
          <w:numId w:val="35"/>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Feature Structures</w:t>
      </w:r>
      <w:r w:rsidRPr="00EF3CB5">
        <w:rPr>
          <w:rFonts w:ascii="Times New Roman" w:eastAsia="Times New Roman" w:hAnsi="Times New Roman" w:cs="Times New Roman"/>
          <w:sz w:val="24"/>
          <w:szCs w:val="24"/>
        </w:rPr>
        <w:t xml:space="preserve"> maintain grammatical constraints.</w:t>
      </w:r>
    </w:p>
    <w:p w14:paraId="22F30B4D" w14:textId="77777777" w:rsidR="00996054" w:rsidRPr="00EF3CB5" w:rsidRDefault="00996054" w:rsidP="00EF3CB5">
      <w:pPr>
        <w:numPr>
          <w:ilvl w:val="0"/>
          <w:numId w:val="35"/>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Semantic analysis</w:t>
      </w:r>
      <w:r w:rsidRPr="00EF3CB5">
        <w:rPr>
          <w:rFonts w:ascii="Times New Roman" w:eastAsia="Times New Roman" w:hAnsi="Times New Roman" w:cs="Times New Roman"/>
          <w:sz w:val="24"/>
          <w:szCs w:val="24"/>
        </w:rPr>
        <w:t xml:space="preserve"> identifies relationships between entities and actions.</w:t>
      </w:r>
    </w:p>
    <w:p w14:paraId="61053CF9" w14:textId="77777777" w:rsidR="00996054" w:rsidRPr="00EF3CB5" w:rsidRDefault="00996054" w:rsidP="00EF3CB5">
      <w:pPr>
        <w:numPr>
          <w:ilvl w:val="0"/>
          <w:numId w:val="35"/>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Information extraction</w:t>
      </w:r>
      <w:r w:rsidRPr="00EF3CB5">
        <w:rPr>
          <w:rFonts w:ascii="Times New Roman" w:eastAsia="Times New Roman" w:hAnsi="Times New Roman" w:cs="Times New Roman"/>
          <w:sz w:val="24"/>
          <w:szCs w:val="24"/>
        </w:rPr>
        <w:t xml:space="preserve"> converts legal text into structured contract information.</w:t>
      </w:r>
    </w:p>
    <w:p w14:paraId="2100F88C" w14:textId="77777777" w:rsidR="00996054" w:rsidRPr="00EF3CB5" w:rsidRDefault="00996054"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Conclusion</w:t>
      </w:r>
    </w:p>
    <w:p w14:paraId="3D4BCF67"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The combination of </w:t>
      </w:r>
      <w:r w:rsidRPr="00EF3CB5">
        <w:rPr>
          <w:rFonts w:ascii="Times New Roman" w:eastAsia="Times New Roman" w:hAnsi="Times New Roman" w:cs="Times New Roman"/>
          <w:b/>
          <w:bCs/>
          <w:sz w:val="24"/>
          <w:szCs w:val="24"/>
        </w:rPr>
        <w:t>CFG + PCFG + Feature Structures + Earley Parsing</w:t>
      </w:r>
      <w:r w:rsidRPr="00EF3CB5">
        <w:rPr>
          <w:rFonts w:ascii="Times New Roman" w:eastAsia="Times New Roman" w:hAnsi="Times New Roman" w:cs="Times New Roman"/>
          <w:sz w:val="24"/>
          <w:szCs w:val="24"/>
        </w:rPr>
        <w:t xml:space="preserve"> provides a more accurate and reliable approach for legal contract analysis. It reduces incorrect entity relationships, correctly </w:t>
      </w:r>
      <w:r w:rsidRPr="00EF3CB5">
        <w:rPr>
          <w:rFonts w:ascii="Times New Roman" w:eastAsia="Times New Roman" w:hAnsi="Times New Roman" w:cs="Times New Roman"/>
          <w:sz w:val="24"/>
          <w:szCs w:val="24"/>
        </w:rPr>
        <w:lastRenderedPageBreak/>
        <w:t>identifies obligations and deadlines, and can handle the complex sentence structures commonly found in legal documents.</w:t>
      </w:r>
    </w:p>
    <w:p w14:paraId="198C3526" w14:textId="77777777" w:rsidR="00907D20" w:rsidRPr="00EF3CB5" w:rsidRDefault="00907D20" w:rsidP="00EF3CB5">
      <w:pPr>
        <w:spacing w:line="360" w:lineRule="auto"/>
        <w:rPr>
          <w:rFonts w:ascii="Times New Roman" w:eastAsia="Times New Roman" w:hAnsi="Times New Roman" w:cs="Times New Roman"/>
          <w:sz w:val="24"/>
          <w:szCs w:val="24"/>
        </w:rPr>
      </w:pPr>
    </w:p>
    <w:p w14:paraId="4BACCACA" w14:textId="77777777" w:rsidR="00907D20" w:rsidRPr="00EF3CB5" w:rsidRDefault="00907D20" w:rsidP="00EF3CB5">
      <w:pPr>
        <w:spacing w:line="360" w:lineRule="auto"/>
        <w:rPr>
          <w:rFonts w:ascii="Times New Roman" w:eastAsia="Times New Roman" w:hAnsi="Times New Roman" w:cs="Times New Roman"/>
          <w:sz w:val="24"/>
          <w:szCs w:val="24"/>
        </w:rPr>
      </w:pPr>
    </w:p>
    <w:p w14:paraId="4FEACCD1" w14:textId="77777777" w:rsidR="00996054" w:rsidRPr="00EF3CB5" w:rsidRDefault="00996054" w:rsidP="00EF3CB5">
      <w:pPr>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4. AI-Based E-Commerce Product Search System</w:t>
      </w:r>
    </w:p>
    <w:p w14:paraId="7DC05A91" w14:textId="77777777" w:rsidR="00996054" w:rsidRPr="00EF3CB5" w:rsidRDefault="00996054"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a) Syntactic Ambiguity Using CFG</w:t>
      </w:r>
    </w:p>
    <w:p w14:paraId="575F7B6A"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 given query is:</w:t>
      </w:r>
    </w:p>
    <w:p w14:paraId="050E6C66"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“Find laptops with a touchscreen for students under ₹60,000.”</w:t>
      </w:r>
    </w:p>
    <w:p w14:paraId="15614532"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A simple CFG can be represented as:</w:t>
      </w:r>
    </w:p>
    <w:p w14:paraId="4FA85539"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S → VP</w:t>
      </w:r>
    </w:p>
    <w:p w14:paraId="07DA3F2E"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VP → V NP PP PP PP</w:t>
      </w:r>
    </w:p>
    <w:p w14:paraId="5AB68886"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NP → N</w:t>
      </w:r>
    </w:p>
    <w:p w14:paraId="27A05B17"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PP → P NP</w:t>
      </w:r>
    </w:p>
    <w:p w14:paraId="4DD35619" w14:textId="77777777" w:rsidR="00996054" w:rsidRPr="00EF3CB5" w:rsidRDefault="00996054"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Interpretation 1 – Intended Meaning</w:t>
      </w:r>
    </w:p>
    <w:p w14:paraId="3F9AE7A1"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[Find</w:t>
      </w:r>
    </w:p>
    <w:p w14:paraId="34B4F091"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[laptops</w:t>
      </w:r>
    </w:p>
    <w:p w14:paraId="1C7DC5CB"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[with a touchscreen]</w:t>
      </w:r>
    </w:p>
    <w:p w14:paraId="2019AB6E"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[for students]</w:t>
      </w:r>
    </w:p>
    <w:p w14:paraId="13D254A9"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[under ₹60,000]]]</w:t>
      </w:r>
    </w:p>
    <w:p w14:paraId="070685A1"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Meaning:</w:t>
      </w:r>
    </w:p>
    <w:p w14:paraId="204127BD" w14:textId="77777777" w:rsidR="00996054" w:rsidRPr="00EF3CB5" w:rsidRDefault="00996054" w:rsidP="00EF3CB5">
      <w:pPr>
        <w:numPr>
          <w:ilvl w:val="0"/>
          <w:numId w:val="36"/>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Product = Laptop</w:t>
      </w:r>
    </w:p>
    <w:p w14:paraId="7E9E449D" w14:textId="77777777" w:rsidR="00996054" w:rsidRPr="00EF3CB5" w:rsidRDefault="00996054" w:rsidP="00EF3CB5">
      <w:pPr>
        <w:numPr>
          <w:ilvl w:val="0"/>
          <w:numId w:val="36"/>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Feature = Touchscreen</w:t>
      </w:r>
    </w:p>
    <w:p w14:paraId="18BB3BC4" w14:textId="77777777" w:rsidR="00996054" w:rsidRPr="00EF3CB5" w:rsidRDefault="00996054" w:rsidP="00EF3CB5">
      <w:pPr>
        <w:numPr>
          <w:ilvl w:val="0"/>
          <w:numId w:val="36"/>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Target users = Students</w:t>
      </w:r>
    </w:p>
    <w:p w14:paraId="61F08413" w14:textId="77777777" w:rsidR="00996054" w:rsidRPr="00EF3CB5" w:rsidRDefault="00996054" w:rsidP="00EF3CB5">
      <w:pPr>
        <w:numPr>
          <w:ilvl w:val="0"/>
          <w:numId w:val="36"/>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Price = Below ₹60,000</w:t>
      </w:r>
    </w:p>
    <w:p w14:paraId="6307BDBE" w14:textId="77777777" w:rsidR="00996054" w:rsidRPr="00EF3CB5" w:rsidRDefault="00996054"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Interpretation 2 – Ambiguous Meaning</w:t>
      </w:r>
    </w:p>
    <w:p w14:paraId="3B0710FE"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[Find</w:t>
      </w:r>
    </w:p>
    <w:p w14:paraId="1923BA7D"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[laptops</w:t>
      </w:r>
    </w:p>
    <w:p w14:paraId="0AB61B90"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[with [a touchscreen for students]]]</w:t>
      </w:r>
    </w:p>
    <w:p w14:paraId="074C281A"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[under ₹60,000]]</w:t>
      </w:r>
    </w:p>
    <w:p w14:paraId="0FAB172F"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Here, </w:t>
      </w:r>
      <w:r w:rsidRPr="00EF3CB5">
        <w:rPr>
          <w:rFonts w:ascii="Times New Roman" w:eastAsia="Times New Roman" w:hAnsi="Times New Roman" w:cs="Times New Roman"/>
          <w:b/>
          <w:bCs/>
          <w:sz w:val="24"/>
          <w:szCs w:val="24"/>
        </w:rPr>
        <w:t>“for students”</w:t>
      </w:r>
      <w:r w:rsidRPr="00EF3CB5">
        <w:rPr>
          <w:rFonts w:ascii="Times New Roman" w:eastAsia="Times New Roman" w:hAnsi="Times New Roman" w:cs="Times New Roman"/>
          <w:sz w:val="24"/>
          <w:szCs w:val="24"/>
        </w:rPr>
        <w:t xml:space="preserve"> is attached to </w:t>
      </w:r>
      <w:r w:rsidRPr="00EF3CB5">
        <w:rPr>
          <w:rFonts w:ascii="Times New Roman" w:eastAsia="Times New Roman" w:hAnsi="Times New Roman" w:cs="Times New Roman"/>
          <w:b/>
          <w:bCs/>
          <w:sz w:val="24"/>
          <w:szCs w:val="24"/>
        </w:rPr>
        <w:t>“touchscreen”</w:t>
      </w:r>
      <w:r w:rsidRPr="00EF3CB5">
        <w:rPr>
          <w:rFonts w:ascii="Times New Roman" w:eastAsia="Times New Roman" w:hAnsi="Times New Roman" w:cs="Times New Roman"/>
          <w:sz w:val="24"/>
          <w:szCs w:val="24"/>
        </w:rPr>
        <w:t xml:space="preserve"> rather than directly to </w:t>
      </w:r>
      <w:r w:rsidRPr="00EF3CB5">
        <w:rPr>
          <w:rFonts w:ascii="Times New Roman" w:eastAsia="Times New Roman" w:hAnsi="Times New Roman" w:cs="Times New Roman"/>
          <w:b/>
          <w:bCs/>
          <w:sz w:val="24"/>
          <w:szCs w:val="24"/>
        </w:rPr>
        <w:t>“laptops.”</w:t>
      </w:r>
    </w:p>
    <w:p w14:paraId="31A52038"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This is called </w:t>
      </w:r>
      <w:r w:rsidRPr="00EF3CB5">
        <w:rPr>
          <w:rFonts w:ascii="Times New Roman" w:eastAsia="Times New Roman" w:hAnsi="Times New Roman" w:cs="Times New Roman"/>
          <w:b/>
          <w:bCs/>
          <w:sz w:val="24"/>
          <w:szCs w:val="24"/>
        </w:rPr>
        <w:t>prepositional phrase (PP) attachment ambiguity</w:t>
      </w:r>
      <w:r w:rsidRPr="00EF3CB5">
        <w:rPr>
          <w:rFonts w:ascii="Times New Roman" w:eastAsia="Times New Roman" w:hAnsi="Times New Roman" w:cs="Times New Roman"/>
          <w:sz w:val="24"/>
          <w:szCs w:val="24"/>
        </w:rPr>
        <w:t>. A basic CFG can generate both structures but cannot determine the intended interpretation.</w:t>
      </w:r>
    </w:p>
    <w:p w14:paraId="26D1DC63" w14:textId="71B4DCBA" w:rsidR="00996054" w:rsidRPr="00EF3CB5" w:rsidRDefault="00996054" w:rsidP="00EF3CB5">
      <w:pPr>
        <w:spacing w:line="360" w:lineRule="auto"/>
        <w:rPr>
          <w:rFonts w:ascii="Times New Roman" w:eastAsia="Times New Roman" w:hAnsi="Times New Roman" w:cs="Times New Roman"/>
          <w:sz w:val="24"/>
          <w:szCs w:val="24"/>
        </w:rPr>
      </w:pPr>
    </w:p>
    <w:p w14:paraId="5C0085D9" w14:textId="77777777" w:rsidR="00996054" w:rsidRPr="00EF3CB5" w:rsidRDefault="00996054"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b) Limitations of Basic CFG</w:t>
      </w:r>
    </w:p>
    <w:p w14:paraId="1B1BC567"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Basic CFG has several limitations when processing e-commerce queries:</w:t>
      </w:r>
    </w:p>
    <w:p w14:paraId="1370C5A8" w14:textId="77777777" w:rsidR="00996054" w:rsidRPr="00EF3CB5" w:rsidRDefault="00996054" w:rsidP="00EF3CB5">
      <w:pPr>
        <w:numPr>
          <w:ilvl w:val="0"/>
          <w:numId w:val="37"/>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Ambiguous attachment:</w:t>
      </w:r>
      <w:r w:rsidRPr="00EF3CB5">
        <w:rPr>
          <w:rFonts w:ascii="Times New Roman" w:eastAsia="Times New Roman" w:hAnsi="Times New Roman" w:cs="Times New Roman"/>
          <w:sz w:val="24"/>
          <w:szCs w:val="24"/>
        </w:rPr>
        <w:t xml:space="preserve"> It may attach phrases to the wrong noun or verb.</w:t>
      </w:r>
    </w:p>
    <w:p w14:paraId="685B6B36" w14:textId="77777777" w:rsidR="00996054" w:rsidRPr="00EF3CB5" w:rsidRDefault="00996054" w:rsidP="00EF3CB5">
      <w:pPr>
        <w:numPr>
          <w:ilvl w:val="0"/>
          <w:numId w:val="37"/>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lastRenderedPageBreak/>
        <w:t>Coordination:</w:t>
      </w:r>
      <w:r w:rsidRPr="00EF3CB5">
        <w:rPr>
          <w:rFonts w:ascii="Times New Roman" w:eastAsia="Times New Roman" w:hAnsi="Times New Roman" w:cs="Times New Roman"/>
          <w:sz w:val="24"/>
          <w:szCs w:val="24"/>
        </w:rPr>
        <w:t xml:space="preserve"> Queries such as </w:t>
      </w:r>
      <w:r w:rsidRPr="00EF3CB5">
        <w:rPr>
          <w:rFonts w:ascii="Times New Roman" w:eastAsia="Times New Roman" w:hAnsi="Times New Roman" w:cs="Times New Roman"/>
          <w:i/>
          <w:iCs/>
          <w:sz w:val="24"/>
          <w:szCs w:val="24"/>
        </w:rPr>
        <w:t>“laptops and tablets with touchscreen”</w:t>
      </w:r>
      <w:r w:rsidRPr="00EF3CB5">
        <w:rPr>
          <w:rFonts w:ascii="Times New Roman" w:eastAsia="Times New Roman" w:hAnsi="Times New Roman" w:cs="Times New Roman"/>
          <w:sz w:val="24"/>
          <w:szCs w:val="24"/>
        </w:rPr>
        <w:t xml:space="preserve"> can have multiple interpretations.</w:t>
      </w:r>
    </w:p>
    <w:p w14:paraId="162CE4C4" w14:textId="77777777" w:rsidR="00996054" w:rsidRPr="00EF3CB5" w:rsidRDefault="00996054" w:rsidP="00EF3CB5">
      <w:pPr>
        <w:numPr>
          <w:ilvl w:val="0"/>
          <w:numId w:val="37"/>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Missing words:</w:t>
      </w:r>
      <w:r w:rsidRPr="00EF3CB5">
        <w:rPr>
          <w:rFonts w:ascii="Times New Roman" w:eastAsia="Times New Roman" w:hAnsi="Times New Roman" w:cs="Times New Roman"/>
          <w:sz w:val="24"/>
          <w:szCs w:val="24"/>
        </w:rPr>
        <w:t xml:space="preserve"> Queries like </w:t>
      </w:r>
      <w:r w:rsidRPr="00EF3CB5">
        <w:rPr>
          <w:rFonts w:ascii="Times New Roman" w:eastAsia="Times New Roman" w:hAnsi="Times New Roman" w:cs="Times New Roman"/>
          <w:i/>
          <w:iCs/>
          <w:sz w:val="24"/>
          <w:szCs w:val="24"/>
        </w:rPr>
        <w:t>“laptop under 60k touchscreen”</w:t>
      </w:r>
      <w:r w:rsidRPr="00EF3CB5">
        <w:rPr>
          <w:rFonts w:ascii="Times New Roman" w:eastAsia="Times New Roman" w:hAnsi="Times New Roman" w:cs="Times New Roman"/>
          <w:sz w:val="24"/>
          <w:szCs w:val="24"/>
        </w:rPr>
        <w:t xml:space="preserve"> are incomplete but understandable to humans.</w:t>
      </w:r>
    </w:p>
    <w:p w14:paraId="5350E721" w14:textId="77777777" w:rsidR="00996054" w:rsidRPr="00EF3CB5" w:rsidRDefault="00996054" w:rsidP="00EF3CB5">
      <w:pPr>
        <w:numPr>
          <w:ilvl w:val="0"/>
          <w:numId w:val="37"/>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Informal language:</w:t>
      </w:r>
      <w:r w:rsidRPr="00EF3CB5">
        <w:rPr>
          <w:rFonts w:ascii="Times New Roman" w:eastAsia="Times New Roman" w:hAnsi="Times New Roman" w:cs="Times New Roman"/>
          <w:sz w:val="24"/>
          <w:szCs w:val="24"/>
        </w:rPr>
        <w:t xml:space="preserve"> Users may use abbreviations such as </w:t>
      </w:r>
      <w:r w:rsidRPr="00EF3CB5">
        <w:rPr>
          <w:rFonts w:ascii="Times New Roman" w:eastAsia="Times New Roman" w:hAnsi="Times New Roman" w:cs="Times New Roman"/>
          <w:i/>
          <w:iCs/>
          <w:sz w:val="24"/>
          <w:szCs w:val="24"/>
        </w:rPr>
        <w:t>“60k,” “cheap laptop,”</w:t>
      </w:r>
      <w:r w:rsidRPr="00EF3CB5">
        <w:rPr>
          <w:rFonts w:ascii="Times New Roman" w:eastAsia="Times New Roman" w:hAnsi="Times New Roman" w:cs="Times New Roman"/>
          <w:sz w:val="24"/>
          <w:szCs w:val="24"/>
        </w:rPr>
        <w:t xml:space="preserve"> or </w:t>
      </w:r>
      <w:r w:rsidRPr="00EF3CB5">
        <w:rPr>
          <w:rFonts w:ascii="Times New Roman" w:eastAsia="Times New Roman" w:hAnsi="Times New Roman" w:cs="Times New Roman"/>
          <w:i/>
          <w:iCs/>
          <w:sz w:val="24"/>
          <w:szCs w:val="24"/>
        </w:rPr>
        <w:t>“good laptop for college.”</w:t>
      </w:r>
    </w:p>
    <w:p w14:paraId="61BFB21B" w14:textId="77777777" w:rsidR="00996054" w:rsidRPr="00EF3CB5" w:rsidRDefault="00996054" w:rsidP="00EF3CB5">
      <w:pPr>
        <w:numPr>
          <w:ilvl w:val="0"/>
          <w:numId w:val="37"/>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Long descriptions:</w:t>
      </w:r>
      <w:r w:rsidRPr="00EF3CB5">
        <w:rPr>
          <w:rFonts w:ascii="Times New Roman" w:eastAsia="Times New Roman" w:hAnsi="Times New Roman" w:cs="Times New Roman"/>
          <w:sz w:val="24"/>
          <w:szCs w:val="24"/>
        </w:rPr>
        <w:t xml:space="preserve"> Product names and descriptions may contain complex structures.</w:t>
      </w:r>
    </w:p>
    <w:p w14:paraId="12209CD7" w14:textId="77777777" w:rsidR="00996054" w:rsidRPr="00EF3CB5" w:rsidRDefault="00996054" w:rsidP="00EF3CB5">
      <w:pPr>
        <w:numPr>
          <w:ilvl w:val="0"/>
          <w:numId w:val="37"/>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No probability:</w:t>
      </w:r>
      <w:r w:rsidRPr="00EF3CB5">
        <w:rPr>
          <w:rFonts w:ascii="Times New Roman" w:eastAsia="Times New Roman" w:hAnsi="Times New Roman" w:cs="Times New Roman"/>
          <w:sz w:val="24"/>
          <w:szCs w:val="24"/>
        </w:rPr>
        <w:t xml:space="preserve"> CFG cannot select the most likely interpretation among multiple parse trees.</w:t>
      </w:r>
    </w:p>
    <w:p w14:paraId="082D8E38" w14:textId="77777777" w:rsidR="00996054" w:rsidRPr="00EF3CB5" w:rsidRDefault="00996054" w:rsidP="00EF3CB5">
      <w:pPr>
        <w:numPr>
          <w:ilvl w:val="0"/>
          <w:numId w:val="37"/>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Limited semantic understanding:</w:t>
      </w:r>
      <w:r w:rsidRPr="00EF3CB5">
        <w:rPr>
          <w:rFonts w:ascii="Times New Roman" w:eastAsia="Times New Roman" w:hAnsi="Times New Roman" w:cs="Times New Roman"/>
          <w:sz w:val="24"/>
          <w:szCs w:val="24"/>
        </w:rPr>
        <w:t xml:space="preserve"> CFG does not directly identify product attributes, users, or price constraints.</w:t>
      </w:r>
    </w:p>
    <w:p w14:paraId="56B5B0F7" w14:textId="77777777" w:rsidR="00996054" w:rsidRPr="00EF3CB5" w:rsidRDefault="00996054" w:rsidP="00EF3CB5">
      <w:pPr>
        <w:numPr>
          <w:ilvl w:val="0"/>
          <w:numId w:val="37"/>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Real-time limitations:</w:t>
      </w:r>
      <w:r w:rsidRPr="00EF3CB5">
        <w:rPr>
          <w:rFonts w:ascii="Times New Roman" w:eastAsia="Times New Roman" w:hAnsi="Times New Roman" w:cs="Times New Roman"/>
          <w:sz w:val="24"/>
          <w:szCs w:val="24"/>
        </w:rPr>
        <w:t xml:space="preserve"> Processing many possible parse trees can increase response time.</w:t>
      </w:r>
    </w:p>
    <w:p w14:paraId="6D097029" w14:textId="78DE1B74"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Therefore, CFG alone is not sufficient for a large-scale conversational e-commerce search system.</w:t>
      </w:r>
    </w:p>
    <w:p w14:paraId="1E20D938" w14:textId="77777777" w:rsidR="00996054" w:rsidRPr="00EF3CB5" w:rsidRDefault="00996054"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c) Improved Parsing Architecture</w:t>
      </w:r>
    </w:p>
    <w:p w14:paraId="6D3A0ACA"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The proposed architecture combines </w:t>
      </w:r>
      <w:r w:rsidRPr="00EF3CB5">
        <w:rPr>
          <w:rFonts w:ascii="Times New Roman" w:eastAsia="Times New Roman" w:hAnsi="Times New Roman" w:cs="Times New Roman"/>
          <w:b/>
          <w:bCs/>
          <w:sz w:val="24"/>
          <w:szCs w:val="24"/>
        </w:rPr>
        <w:t>CFG, PCFG, Feature Structures, and Earley Parsing</w:t>
      </w:r>
      <w:r w:rsidRPr="00EF3CB5">
        <w:rPr>
          <w:rFonts w:ascii="Times New Roman" w:eastAsia="Times New Roman" w:hAnsi="Times New Roman" w:cs="Times New Roman"/>
          <w:sz w:val="24"/>
          <w:szCs w:val="24"/>
        </w:rPr>
        <w:t>.</w:t>
      </w:r>
    </w:p>
    <w:p w14:paraId="66BCD23B"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User Query</w:t>
      </w:r>
    </w:p>
    <w:p w14:paraId="74D9FC2B"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t>
      </w:r>
    </w:p>
    <w:p w14:paraId="69ABFC8C"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Text Preprocessing</w:t>
      </w:r>
    </w:p>
    <w:p w14:paraId="06047BAD"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t>
      </w:r>
    </w:p>
    <w:p w14:paraId="75095624"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Tokenization</w:t>
      </w:r>
    </w:p>
    <w:p w14:paraId="023A890F"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t>
      </w:r>
    </w:p>
    <w:p w14:paraId="1AA8C02B"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Earley Parser</w:t>
      </w:r>
    </w:p>
    <w:p w14:paraId="56E1028B"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t>
      </w:r>
    </w:p>
    <w:p w14:paraId="112B85EF"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Possible Parse Structures</w:t>
      </w:r>
    </w:p>
    <w:p w14:paraId="4DBDE9D4"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t>
      </w:r>
    </w:p>
    <w:p w14:paraId="09C05936"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PCFG Probability Ranking</w:t>
      </w:r>
    </w:p>
    <w:p w14:paraId="332B3560"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t>
      </w:r>
    </w:p>
    <w:p w14:paraId="1BAB65AA"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Feature Structure Analysis</w:t>
      </w:r>
    </w:p>
    <w:p w14:paraId="1967F0AB"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t>
      </w:r>
    </w:p>
    <w:p w14:paraId="438895A8"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Semantic Information Extraction</w:t>
      </w:r>
    </w:p>
    <w:p w14:paraId="69E21716"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t>
      </w:r>
    </w:p>
    <w:p w14:paraId="219C84A8"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Search Constraints</w:t>
      </w:r>
    </w:p>
    <w:p w14:paraId="0C99D675"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t>
      </w:r>
    </w:p>
    <w:p w14:paraId="04C50D8A"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Product Search Engine</w:t>
      </w:r>
    </w:p>
    <w:p w14:paraId="16A5221B"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t>
      </w:r>
    </w:p>
    <w:p w14:paraId="581A1769"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Ranked Results</w:t>
      </w:r>
    </w:p>
    <w:p w14:paraId="7C00FA6C" w14:textId="77777777" w:rsidR="00996054" w:rsidRPr="00EF3CB5" w:rsidRDefault="00996054"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1. CFG</w:t>
      </w:r>
    </w:p>
    <w:p w14:paraId="4C93F4EC"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lastRenderedPageBreak/>
        <w:t>CFG provides the basic grammatical structure of the user's query.</w:t>
      </w:r>
    </w:p>
    <w:p w14:paraId="6327ECF4" w14:textId="77777777" w:rsidR="00996054" w:rsidRPr="00EF3CB5" w:rsidRDefault="00996054"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2. Earley Parsing</w:t>
      </w:r>
    </w:p>
    <w:p w14:paraId="0DBA4A13"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Earley Parsing handles:</w:t>
      </w:r>
    </w:p>
    <w:p w14:paraId="3EB870ED" w14:textId="77777777" w:rsidR="00996054" w:rsidRPr="00EF3CB5" w:rsidRDefault="00996054" w:rsidP="00EF3CB5">
      <w:pPr>
        <w:numPr>
          <w:ilvl w:val="0"/>
          <w:numId w:val="38"/>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Ambiguous queries</w:t>
      </w:r>
    </w:p>
    <w:p w14:paraId="44D10C83" w14:textId="77777777" w:rsidR="00996054" w:rsidRPr="00EF3CB5" w:rsidRDefault="00996054" w:rsidP="00EF3CB5">
      <w:pPr>
        <w:numPr>
          <w:ilvl w:val="0"/>
          <w:numId w:val="38"/>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Incomplete queries</w:t>
      </w:r>
    </w:p>
    <w:p w14:paraId="22D9E452" w14:textId="77777777" w:rsidR="00996054" w:rsidRPr="00EF3CB5" w:rsidRDefault="00996054" w:rsidP="00EF3CB5">
      <w:pPr>
        <w:numPr>
          <w:ilvl w:val="0"/>
          <w:numId w:val="38"/>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Long sentences</w:t>
      </w:r>
    </w:p>
    <w:p w14:paraId="1C18D264" w14:textId="77777777" w:rsidR="00996054" w:rsidRPr="00EF3CB5" w:rsidRDefault="00996054" w:rsidP="00EF3CB5">
      <w:pPr>
        <w:numPr>
          <w:ilvl w:val="0"/>
          <w:numId w:val="38"/>
        </w:num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Different possible parse structures</w:t>
      </w:r>
    </w:p>
    <w:p w14:paraId="7F4C0D6E"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It can process a query even when the user does not provide a complete grammatical sentence.</w:t>
      </w:r>
    </w:p>
    <w:p w14:paraId="23AC43A0" w14:textId="77777777" w:rsidR="00996054" w:rsidRPr="00EF3CB5" w:rsidRDefault="00996054"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3. PCFG</w:t>
      </w:r>
    </w:p>
    <w:p w14:paraId="22AB24F9"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PCFG assigns probabilities to different parse structures.</w:t>
      </w:r>
    </w:p>
    <w:p w14:paraId="1AB621C0"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For the given query, it can rank:</w:t>
      </w:r>
    </w:p>
    <w:p w14:paraId="58398C8E"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for students → modifies laptops</w:t>
      </w:r>
    </w:p>
    <w:p w14:paraId="32D1FA34"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higher than:</w:t>
      </w:r>
    </w:p>
    <w:p w14:paraId="3C7875D5"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for students → modifies touchscreen</w:t>
      </w:r>
    </w:p>
    <w:p w14:paraId="744D3728"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Thus, the intended interpretation can be selected.</w:t>
      </w:r>
    </w:p>
    <w:p w14:paraId="5149DE02" w14:textId="77777777" w:rsidR="00996054" w:rsidRPr="00EF3CB5" w:rsidRDefault="00996054"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4. Feature Structures</w:t>
      </w:r>
    </w:p>
    <w:p w14:paraId="19D6E2E6"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Feature Structures represent the extracted product constraints:</w:t>
      </w:r>
    </w:p>
    <w:p w14:paraId="63CB41CF"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Product = Laptop</w:t>
      </w:r>
    </w:p>
    <w:p w14:paraId="07A87B25"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Feature = Touchscreen</w:t>
      </w:r>
    </w:p>
    <w:p w14:paraId="6588DEDB"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Target User = Student</w:t>
      </w:r>
    </w:p>
    <w:p w14:paraId="4EDA5C09"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Maximum Price = ₹60,000</w:t>
      </w:r>
    </w:p>
    <w:p w14:paraId="2A09B55D"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 final structured query becomes:</w:t>
      </w:r>
    </w:p>
    <w:p w14:paraId="517F806F"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Product: Laptop</w:t>
      </w:r>
    </w:p>
    <w:p w14:paraId="236EFF63"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Screen: Touchscreen</w:t>
      </w:r>
    </w:p>
    <w:p w14:paraId="7448435E"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User: Student</w:t>
      </w:r>
    </w:p>
    <w:p w14:paraId="18C87124" w14:textId="7B7DC019"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Price: ≤ ₹60,000</w:t>
      </w:r>
    </w:p>
    <w:p w14:paraId="5CA93FDA" w14:textId="77777777" w:rsidR="00996054" w:rsidRPr="00EF3CB5" w:rsidRDefault="00996054"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d) Justification of the Proposed Solution</w:t>
      </w:r>
    </w:p>
    <w:p w14:paraId="64037CDD" w14:textId="77777777" w:rsidR="00996054" w:rsidRPr="00EF3CB5" w:rsidRDefault="00996054"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1. Improved Search Precision</w:t>
      </w:r>
    </w:p>
    <w:p w14:paraId="74DA0EFC"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 system correctly identifies the relationship between the product and its attributes.</w:t>
      </w:r>
    </w:p>
    <w:p w14:paraId="6C7DDE8B"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For example:</w:t>
      </w:r>
    </w:p>
    <w:p w14:paraId="33CF6439"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Product       → Laptop</w:t>
      </w:r>
    </w:p>
    <w:p w14:paraId="36449D93"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Feature       → Touchscreen</w:t>
      </w:r>
    </w:p>
    <w:p w14:paraId="015DD318"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User          → Student</w:t>
      </w:r>
    </w:p>
    <w:p w14:paraId="0777E629"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Price Limit   → ₹60,000</w:t>
      </w:r>
    </w:p>
    <w:p w14:paraId="1DC56D58"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This prevents irrelevant products from being displayed.</w:t>
      </w:r>
    </w:p>
    <w:p w14:paraId="3A007BA9" w14:textId="77777777" w:rsidR="00996054" w:rsidRPr="00EF3CB5" w:rsidRDefault="00996054"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2. Faster Response Time</w:t>
      </w:r>
    </w:p>
    <w:p w14:paraId="3F94C472"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lastRenderedPageBreak/>
        <w:t>Earley Parsing avoids unnecessary repeated parsing and can efficiently maintain possible interpretations. This is useful for real-time product searches.</w:t>
      </w:r>
    </w:p>
    <w:p w14:paraId="4941147E" w14:textId="77777777" w:rsidR="00996054" w:rsidRPr="00EF3CB5" w:rsidRDefault="00996054"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3. Better Handling of Informal Queries</w:t>
      </w:r>
    </w:p>
    <w:p w14:paraId="60BBFFC3"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 system can handle queries such as:</w:t>
      </w:r>
    </w:p>
    <w:p w14:paraId="274FBB73"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“Laptop touchscreen under 60k”</w:t>
      </w:r>
    </w:p>
    <w:p w14:paraId="38D6FBED"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“Good laptop for student”</w:t>
      </w:r>
    </w:p>
    <w:p w14:paraId="2A8B8213"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“Touch laptop below ₹60000”</w:t>
      </w:r>
    </w:p>
    <w:p w14:paraId="4509D79D"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even though these are not complete grammatical sentences.</w:t>
      </w:r>
    </w:p>
    <w:p w14:paraId="25A16B2B" w14:textId="77777777" w:rsidR="00996054" w:rsidRPr="00EF3CB5" w:rsidRDefault="00996054"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4. Better Customer Experience</w:t>
      </w:r>
    </w:p>
    <w:p w14:paraId="3C990EE3"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Customers can use natural conversational language instead of manually selecting filters.</w:t>
      </w:r>
    </w:p>
    <w:p w14:paraId="56DCF221"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For example:</w:t>
      </w:r>
    </w:p>
    <w:p w14:paraId="7541C9C1"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User:</w:t>
      </w:r>
      <w:r w:rsidRPr="00EF3CB5">
        <w:rPr>
          <w:rFonts w:ascii="Times New Roman" w:eastAsia="Times New Roman" w:hAnsi="Times New Roman" w:cs="Times New Roman"/>
          <w:sz w:val="24"/>
          <w:szCs w:val="24"/>
        </w:rPr>
        <w:br/>
        <w:t>“Find laptops with a touchscreen for students under ₹60,000.”</w:t>
      </w:r>
    </w:p>
    <w:p w14:paraId="77E5F549"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b/>
          <w:bCs/>
          <w:sz w:val="24"/>
          <w:szCs w:val="24"/>
        </w:rPr>
        <w:t>System understands:</w:t>
      </w:r>
    </w:p>
    <w:p w14:paraId="4BFFDB3E"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Laptop</w:t>
      </w:r>
    </w:p>
    <w:p w14:paraId="318ABEC1"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Touchscreen</w:t>
      </w:r>
    </w:p>
    <w:p w14:paraId="32C4B4CD"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Student suitable</w:t>
      </w:r>
    </w:p>
    <w:p w14:paraId="3F58E946"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Price ≤ ₹60,000</w:t>
      </w:r>
    </w:p>
    <w:p w14:paraId="50FA033D"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and returns relevant products.</w:t>
      </w:r>
    </w:p>
    <w:p w14:paraId="225B08B7" w14:textId="77777777" w:rsidR="00996054" w:rsidRPr="00EF3CB5" w:rsidRDefault="00996054"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5. Scalability</w:t>
      </w:r>
    </w:p>
    <w:p w14:paraId="196A07E2"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 architecture can process a large number of customer queries and connect the extracted constraints directly to the product database or search engine.</w:t>
      </w:r>
    </w:p>
    <w:p w14:paraId="13BD33CF" w14:textId="77777777" w:rsidR="00996054" w:rsidRPr="00EF3CB5" w:rsidRDefault="00996054"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Comparison</w:t>
      </w:r>
    </w:p>
    <w:tbl>
      <w:tblPr>
        <w:tblStyle w:val="TableGrid"/>
        <w:tblW w:w="0" w:type="auto"/>
        <w:tblLook w:val="04A0" w:firstRow="1" w:lastRow="0" w:firstColumn="1" w:lastColumn="0" w:noHBand="0" w:noVBand="1"/>
      </w:tblPr>
      <w:tblGrid>
        <w:gridCol w:w="2249"/>
        <w:gridCol w:w="1403"/>
        <w:gridCol w:w="2943"/>
      </w:tblGrid>
      <w:tr w:rsidR="00996054" w:rsidRPr="00EF3CB5" w14:paraId="177CFBEB" w14:textId="77777777" w:rsidTr="00996054">
        <w:tc>
          <w:tcPr>
            <w:tcW w:w="0" w:type="auto"/>
            <w:hideMark/>
          </w:tcPr>
          <w:p w14:paraId="5C794358" w14:textId="77777777" w:rsidR="00996054" w:rsidRPr="00EF3CB5" w:rsidRDefault="00996054"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Factor</w:t>
            </w:r>
          </w:p>
        </w:tc>
        <w:tc>
          <w:tcPr>
            <w:tcW w:w="0" w:type="auto"/>
            <w:hideMark/>
          </w:tcPr>
          <w:p w14:paraId="33197B2F" w14:textId="77777777" w:rsidR="00996054" w:rsidRPr="00EF3CB5" w:rsidRDefault="00996054"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Basic CFG</w:t>
            </w:r>
          </w:p>
        </w:tc>
        <w:tc>
          <w:tcPr>
            <w:tcW w:w="0" w:type="auto"/>
            <w:hideMark/>
          </w:tcPr>
          <w:p w14:paraId="73978958" w14:textId="77777777" w:rsidR="00996054" w:rsidRPr="00EF3CB5" w:rsidRDefault="00996054"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Proposed Approach</w:t>
            </w:r>
          </w:p>
        </w:tc>
      </w:tr>
      <w:tr w:rsidR="00996054" w:rsidRPr="00EF3CB5" w14:paraId="47553308" w14:textId="77777777" w:rsidTr="00996054">
        <w:tc>
          <w:tcPr>
            <w:tcW w:w="0" w:type="auto"/>
            <w:hideMark/>
          </w:tcPr>
          <w:p w14:paraId="30D91F18"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Ambiguity</w:t>
            </w:r>
          </w:p>
        </w:tc>
        <w:tc>
          <w:tcPr>
            <w:tcW w:w="0" w:type="auto"/>
            <w:hideMark/>
          </w:tcPr>
          <w:p w14:paraId="148AA274"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Limited</w:t>
            </w:r>
          </w:p>
        </w:tc>
        <w:tc>
          <w:tcPr>
            <w:tcW w:w="0" w:type="auto"/>
            <w:hideMark/>
          </w:tcPr>
          <w:p w14:paraId="2587019A"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PCFG resolves alternatives</w:t>
            </w:r>
          </w:p>
        </w:tc>
      </w:tr>
      <w:tr w:rsidR="00996054" w:rsidRPr="00EF3CB5" w14:paraId="0E828BE7" w14:textId="77777777" w:rsidTr="00996054">
        <w:tc>
          <w:tcPr>
            <w:tcW w:w="0" w:type="auto"/>
            <w:hideMark/>
          </w:tcPr>
          <w:p w14:paraId="2A939BB0"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Informal queries</w:t>
            </w:r>
          </w:p>
        </w:tc>
        <w:tc>
          <w:tcPr>
            <w:tcW w:w="0" w:type="auto"/>
            <w:hideMark/>
          </w:tcPr>
          <w:p w14:paraId="7BC88A59"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Poor</w:t>
            </w:r>
          </w:p>
        </w:tc>
        <w:tc>
          <w:tcPr>
            <w:tcW w:w="0" w:type="auto"/>
            <w:hideMark/>
          </w:tcPr>
          <w:p w14:paraId="5770693F"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Better handling</w:t>
            </w:r>
          </w:p>
        </w:tc>
      </w:tr>
      <w:tr w:rsidR="00996054" w:rsidRPr="00EF3CB5" w14:paraId="7441AE4A" w14:textId="77777777" w:rsidTr="00996054">
        <w:tc>
          <w:tcPr>
            <w:tcW w:w="0" w:type="auto"/>
            <w:hideMark/>
          </w:tcPr>
          <w:p w14:paraId="413DD39E"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Missing words</w:t>
            </w:r>
          </w:p>
        </w:tc>
        <w:tc>
          <w:tcPr>
            <w:tcW w:w="0" w:type="auto"/>
            <w:hideMark/>
          </w:tcPr>
          <w:p w14:paraId="7BEC1ECD"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Poor</w:t>
            </w:r>
          </w:p>
        </w:tc>
        <w:tc>
          <w:tcPr>
            <w:tcW w:w="0" w:type="auto"/>
            <w:hideMark/>
          </w:tcPr>
          <w:p w14:paraId="2C66867A"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Earley supports partial input</w:t>
            </w:r>
          </w:p>
        </w:tc>
      </w:tr>
      <w:tr w:rsidR="00996054" w:rsidRPr="00EF3CB5" w14:paraId="1F00502B" w14:textId="77777777" w:rsidTr="00996054">
        <w:tc>
          <w:tcPr>
            <w:tcW w:w="0" w:type="auto"/>
            <w:hideMark/>
          </w:tcPr>
          <w:p w14:paraId="16C84106"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Product attributes</w:t>
            </w:r>
          </w:p>
        </w:tc>
        <w:tc>
          <w:tcPr>
            <w:tcW w:w="0" w:type="auto"/>
            <w:hideMark/>
          </w:tcPr>
          <w:p w14:paraId="1B734BA3"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Limited</w:t>
            </w:r>
          </w:p>
        </w:tc>
        <w:tc>
          <w:tcPr>
            <w:tcW w:w="0" w:type="auto"/>
            <w:hideMark/>
          </w:tcPr>
          <w:p w14:paraId="3129787E"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Feature Structures</w:t>
            </w:r>
          </w:p>
        </w:tc>
      </w:tr>
      <w:tr w:rsidR="00996054" w:rsidRPr="00EF3CB5" w14:paraId="5A7609E6" w14:textId="77777777" w:rsidTr="00996054">
        <w:tc>
          <w:tcPr>
            <w:tcW w:w="0" w:type="auto"/>
            <w:hideMark/>
          </w:tcPr>
          <w:p w14:paraId="6A1045A7"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Search precision</w:t>
            </w:r>
          </w:p>
        </w:tc>
        <w:tc>
          <w:tcPr>
            <w:tcW w:w="0" w:type="auto"/>
            <w:hideMark/>
          </w:tcPr>
          <w:p w14:paraId="0D4D152D"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Moderate</w:t>
            </w:r>
          </w:p>
        </w:tc>
        <w:tc>
          <w:tcPr>
            <w:tcW w:w="0" w:type="auto"/>
            <w:hideMark/>
          </w:tcPr>
          <w:p w14:paraId="61321C56"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High</w:t>
            </w:r>
          </w:p>
        </w:tc>
      </w:tr>
      <w:tr w:rsidR="00996054" w:rsidRPr="00EF3CB5" w14:paraId="67B26755" w14:textId="77777777" w:rsidTr="00996054">
        <w:tc>
          <w:tcPr>
            <w:tcW w:w="0" w:type="auto"/>
            <w:hideMark/>
          </w:tcPr>
          <w:p w14:paraId="7D66A3A7"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Response time</w:t>
            </w:r>
          </w:p>
        </w:tc>
        <w:tc>
          <w:tcPr>
            <w:tcW w:w="0" w:type="auto"/>
            <w:hideMark/>
          </w:tcPr>
          <w:p w14:paraId="65A13B78"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Can be slow</w:t>
            </w:r>
          </w:p>
        </w:tc>
        <w:tc>
          <w:tcPr>
            <w:tcW w:w="0" w:type="auto"/>
            <w:hideMark/>
          </w:tcPr>
          <w:p w14:paraId="757369E5"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More efficient</w:t>
            </w:r>
          </w:p>
        </w:tc>
      </w:tr>
      <w:tr w:rsidR="00996054" w:rsidRPr="00EF3CB5" w14:paraId="60192164" w14:textId="77777777" w:rsidTr="00996054">
        <w:tc>
          <w:tcPr>
            <w:tcW w:w="0" w:type="auto"/>
            <w:hideMark/>
          </w:tcPr>
          <w:p w14:paraId="42330C82"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Scalability</w:t>
            </w:r>
          </w:p>
        </w:tc>
        <w:tc>
          <w:tcPr>
            <w:tcW w:w="0" w:type="auto"/>
            <w:hideMark/>
          </w:tcPr>
          <w:p w14:paraId="3B73AEE5"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Moderate</w:t>
            </w:r>
          </w:p>
        </w:tc>
        <w:tc>
          <w:tcPr>
            <w:tcW w:w="0" w:type="auto"/>
            <w:hideMark/>
          </w:tcPr>
          <w:p w14:paraId="60094E99"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High</w:t>
            </w:r>
          </w:p>
        </w:tc>
      </w:tr>
      <w:tr w:rsidR="00996054" w:rsidRPr="00EF3CB5" w14:paraId="12785E6E" w14:textId="77777777" w:rsidTr="00996054">
        <w:tc>
          <w:tcPr>
            <w:tcW w:w="0" w:type="auto"/>
            <w:hideMark/>
          </w:tcPr>
          <w:p w14:paraId="3F22E30D"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Customer experience</w:t>
            </w:r>
          </w:p>
        </w:tc>
        <w:tc>
          <w:tcPr>
            <w:tcW w:w="0" w:type="auto"/>
            <w:hideMark/>
          </w:tcPr>
          <w:p w14:paraId="386D4EE0"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Limited</w:t>
            </w:r>
          </w:p>
        </w:tc>
        <w:tc>
          <w:tcPr>
            <w:tcW w:w="0" w:type="auto"/>
            <w:hideMark/>
          </w:tcPr>
          <w:p w14:paraId="5477C975"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Improved</w:t>
            </w:r>
          </w:p>
        </w:tc>
      </w:tr>
    </w:tbl>
    <w:p w14:paraId="2ECB5C08" w14:textId="77777777" w:rsidR="00996054" w:rsidRPr="00EF3CB5" w:rsidRDefault="00996054" w:rsidP="00EF3CB5">
      <w:pPr>
        <w:spacing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Conclusion</w:t>
      </w:r>
    </w:p>
    <w:p w14:paraId="4A966FFA" w14:textId="77777777" w:rsidR="00996054" w:rsidRPr="00EF3CB5" w:rsidRDefault="00996054" w:rsidP="00EF3CB5">
      <w:pPr>
        <w:spacing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The combination of CFG, PCFG, Feature Structures, and Earley Parsing provides a more effective solution for conversational e-commerce search. CFG provides grammatical rules, Earley Parsing handles </w:t>
      </w:r>
      <w:r w:rsidRPr="00EF3CB5">
        <w:rPr>
          <w:rFonts w:ascii="Times New Roman" w:eastAsia="Times New Roman" w:hAnsi="Times New Roman" w:cs="Times New Roman"/>
          <w:sz w:val="24"/>
          <w:szCs w:val="24"/>
        </w:rPr>
        <w:lastRenderedPageBreak/>
        <w:t>complex and incomplete queries, PCFG resolves ambiguity, and Feature Structures identify product attributes and constraints. Therefore, the proposed system can provide higher search precision, faster responses, better scalability, and improved customer satisfaction.</w:t>
      </w:r>
    </w:p>
    <w:p w14:paraId="1356EBAC" w14:textId="77777777" w:rsidR="00907D20" w:rsidRPr="00EF3CB5" w:rsidRDefault="00907D20" w:rsidP="00EF3CB5">
      <w:pPr>
        <w:spacing w:line="360" w:lineRule="auto"/>
        <w:rPr>
          <w:rFonts w:ascii="Times New Roman" w:eastAsia="Times New Roman" w:hAnsi="Times New Roman" w:cs="Times New Roman"/>
          <w:sz w:val="24"/>
          <w:szCs w:val="24"/>
        </w:rPr>
      </w:pPr>
    </w:p>
    <w:p w14:paraId="61547F34" w14:textId="77777777" w:rsidR="00907D20" w:rsidRPr="00EF3CB5" w:rsidRDefault="00907D20" w:rsidP="00EF3CB5">
      <w:pPr>
        <w:spacing w:line="360" w:lineRule="auto"/>
        <w:rPr>
          <w:rFonts w:ascii="Times New Roman" w:eastAsia="Times New Roman" w:hAnsi="Times New Roman" w:cs="Times New Roman"/>
          <w:sz w:val="24"/>
          <w:szCs w:val="24"/>
        </w:rPr>
      </w:pPr>
    </w:p>
    <w:p w14:paraId="0E4C08B8" w14:textId="77777777" w:rsidR="00996054" w:rsidRPr="00EF3CB5" w:rsidRDefault="00996054" w:rsidP="00EF3CB5">
      <w:pPr>
        <w:spacing w:before="100" w:beforeAutospacing="1" w:after="100" w:afterAutospacing="1" w:line="360" w:lineRule="auto"/>
        <w:ind w:left="360"/>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5. Intelligent Airline Voice Assistant</w:t>
      </w:r>
    </w:p>
    <w:p w14:paraId="15F736DD"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a) Syntactic Structures and Ambiguities</w:t>
      </w:r>
    </w:p>
    <w:p w14:paraId="480082B8"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 spoken command is:</w:t>
      </w:r>
    </w:p>
    <w:p w14:paraId="56A39CCB"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“Change my flight to Mumbai tomorrow with two passengers.”</w:t>
      </w:r>
    </w:p>
    <w:p w14:paraId="5DC2EA51"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A simple CFG structure can be:</w:t>
      </w:r>
    </w:p>
    <w:p w14:paraId="19A405B6"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S → VP</w:t>
      </w:r>
    </w:p>
    <w:p w14:paraId="447BDA41"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VP → V NP PP Adv PP</w:t>
      </w:r>
    </w:p>
    <w:p w14:paraId="5E70BFDC"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NP → Poss N</w:t>
      </w:r>
    </w:p>
    <w:p w14:paraId="267D495E"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PP → P NP</w:t>
      </w:r>
    </w:p>
    <w:p w14:paraId="2F746AF3"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Intended Interpretation</w:t>
      </w:r>
    </w:p>
    <w:p w14:paraId="2037B0EA"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[Change</w:t>
      </w:r>
    </w:p>
    <w:p w14:paraId="138AC32C"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[my flight]</w:t>
      </w:r>
    </w:p>
    <w:p w14:paraId="4D6E315F"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[to Mumbai]</w:t>
      </w:r>
    </w:p>
    <w:p w14:paraId="1768E0CE"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[tomorrow]</w:t>
      </w:r>
    </w:p>
    <w:p w14:paraId="2D8509C4"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[with two passengers]]</w:t>
      </w:r>
    </w:p>
    <w:p w14:paraId="63D47041"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Meaning:</w:t>
      </w:r>
    </w:p>
    <w:p w14:paraId="67E35576" w14:textId="77777777" w:rsidR="00996054" w:rsidRPr="00EF3CB5" w:rsidRDefault="00996054" w:rsidP="00EF3CB5">
      <w:pPr>
        <w:numPr>
          <w:ilvl w:val="0"/>
          <w:numId w:val="39"/>
        </w:numPr>
        <w:spacing w:before="100" w:beforeAutospacing="1" w:after="100" w:afterAutospacing="1"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Action = Change</w:t>
      </w:r>
    </w:p>
    <w:p w14:paraId="175286A2" w14:textId="77777777" w:rsidR="00996054" w:rsidRPr="00EF3CB5" w:rsidRDefault="00996054" w:rsidP="00EF3CB5">
      <w:pPr>
        <w:numPr>
          <w:ilvl w:val="0"/>
          <w:numId w:val="39"/>
        </w:numPr>
        <w:spacing w:before="100" w:beforeAutospacing="1" w:after="100" w:afterAutospacing="1"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Flight = My flight</w:t>
      </w:r>
    </w:p>
    <w:p w14:paraId="5403A481" w14:textId="77777777" w:rsidR="00996054" w:rsidRPr="00EF3CB5" w:rsidRDefault="00996054" w:rsidP="00EF3CB5">
      <w:pPr>
        <w:numPr>
          <w:ilvl w:val="0"/>
          <w:numId w:val="39"/>
        </w:numPr>
        <w:spacing w:before="100" w:beforeAutospacing="1" w:after="100" w:afterAutospacing="1"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Destination = Mumbai</w:t>
      </w:r>
    </w:p>
    <w:p w14:paraId="2ACAD6C9" w14:textId="77777777" w:rsidR="00996054" w:rsidRPr="00EF3CB5" w:rsidRDefault="00996054" w:rsidP="00EF3CB5">
      <w:pPr>
        <w:numPr>
          <w:ilvl w:val="0"/>
          <w:numId w:val="39"/>
        </w:numPr>
        <w:spacing w:before="100" w:beforeAutospacing="1" w:after="100" w:afterAutospacing="1"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lastRenderedPageBreak/>
        <w:t>Date = Tomorrow</w:t>
      </w:r>
    </w:p>
    <w:p w14:paraId="429EA267" w14:textId="77777777" w:rsidR="00996054" w:rsidRPr="00EF3CB5" w:rsidRDefault="00996054" w:rsidP="00EF3CB5">
      <w:pPr>
        <w:numPr>
          <w:ilvl w:val="0"/>
          <w:numId w:val="39"/>
        </w:numPr>
        <w:spacing w:before="100" w:beforeAutospacing="1" w:after="100" w:afterAutospacing="1"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Passengers = 2</w:t>
      </w:r>
    </w:p>
    <w:p w14:paraId="5AC92AE6"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Ambiguous Interpretation</w:t>
      </w:r>
    </w:p>
    <w:p w14:paraId="727F9F74"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Another possible structure is:</w:t>
      </w:r>
    </w:p>
    <w:p w14:paraId="2515268B"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[Change</w:t>
      </w:r>
    </w:p>
    <w:p w14:paraId="377470A6"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[my flight]</w:t>
      </w:r>
    </w:p>
    <w:p w14:paraId="09125518"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[to [Mumbai tomorrow with two passengers]]]</w:t>
      </w:r>
    </w:p>
    <w:p w14:paraId="1F572375"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Here, “with two passengers” may incorrectly be associated with the destination phrase.</w:t>
      </w:r>
    </w:p>
    <w:p w14:paraId="6CF7F9A5"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 main ambiguity is prepositional phrase attachment. The system must understand that “with two passengers” represents the passenger count, not an attribute of Mumbai.</w:t>
      </w:r>
    </w:p>
    <w:p w14:paraId="00312D5A"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Correction Ambiguity</w:t>
      </w:r>
    </w:p>
    <w:p w14:paraId="79A5734A"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 passenger may say:</w:t>
      </w:r>
    </w:p>
    <w:p w14:paraId="5B44D46B"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“Change my flight to Mumbai tomorrow... actually, make that Bangalore.”</w:t>
      </w:r>
    </w:p>
    <w:p w14:paraId="7A9602BB"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 system should understand:</w:t>
      </w:r>
    </w:p>
    <w:p w14:paraId="67F3B56B"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Initial Destination = Mumbai</w:t>
      </w:r>
    </w:p>
    <w:p w14:paraId="0B83C2E2"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Correction = Bangalore</w:t>
      </w:r>
    </w:p>
    <w:p w14:paraId="58D818FD"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Final Destination = Bangalore</w:t>
      </w:r>
    </w:p>
    <w:p w14:paraId="3AA9F282" w14:textId="6D9E5DAF"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It should replace Mumbai rather than creating two destinations.</w:t>
      </w:r>
    </w:p>
    <w:p w14:paraId="24C929CA"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b) Limitations of Top-Down Parsing</w:t>
      </w:r>
    </w:p>
    <w:p w14:paraId="5454E593"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Top-down parsing starts from the start symbol and predicts grammar rules. It can cause problems in real-time voice applications.</w:t>
      </w:r>
    </w:p>
    <w:p w14:paraId="57F82546" w14:textId="77777777" w:rsidR="00996054" w:rsidRPr="00EF3CB5" w:rsidRDefault="00996054" w:rsidP="00EF3CB5">
      <w:pPr>
        <w:numPr>
          <w:ilvl w:val="0"/>
          <w:numId w:val="40"/>
        </w:numPr>
        <w:spacing w:before="100" w:beforeAutospacing="1" w:after="100" w:afterAutospacing="1"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Excessive backtracking:</w:t>
      </w:r>
      <w:r w:rsidRPr="00EF3CB5">
        <w:rPr>
          <w:rFonts w:ascii="Times New Roman" w:eastAsia="Times New Roman" w:hAnsi="Times New Roman" w:cs="Times New Roman"/>
          <w:sz w:val="24"/>
          <w:szCs w:val="24"/>
        </w:rPr>
        <w:br/>
        <w:t>When several interpretations are possible, the parser may repeatedly try different rules.</w:t>
      </w:r>
    </w:p>
    <w:p w14:paraId="65BAC558" w14:textId="77777777" w:rsidR="00996054" w:rsidRPr="00EF3CB5" w:rsidRDefault="00996054" w:rsidP="00EF3CB5">
      <w:pPr>
        <w:numPr>
          <w:ilvl w:val="0"/>
          <w:numId w:val="40"/>
        </w:numPr>
        <w:spacing w:before="100" w:beforeAutospacing="1" w:after="100" w:afterAutospacing="1"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lastRenderedPageBreak/>
        <w:t>Ambiguous attachment:</w:t>
      </w:r>
      <w:r w:rsidRPr="00EF3CB5">
        <w:rPr>
          <w:rFonts w:ascii="Times New Roman" w:eastAsia="Times New Roman" w:hAnsi="Times New Roman" w:cs="Times New Roman"/>
          <w:sz w:val="24"/>
          <w:szCs w:val="24"/>
        </w:rPr>
        <w:br/>
        <w:t xml:space="preserve">It may incorrectly attach </w:t>
      </w:r>
      <w:r w:rsidRPr="00EF3CB5">
        <w:rPr>
          <w:rFonts w:ascii="Times New Roman" w:eastAsia="Times New Roman" w:hAnsi="Times New Roman" w:cs="Times New Roman"/>
          <w:i/>
          <w:iCs/>
          <w:sz w:val="24"/>
          <w:szCs w:val="24"/>
        </w:rPr>
        <w:t>“with two passengers”</w:t>
      </w:r>
      <w:r w:rsidRPr="00EF3CB5">
        <w:rPr>
          <w:rFonts w:ascii="Times New Roman" w:eastAsia="Times New Roman" w:hAnsi="Times New Roman" w:cs="Times New Roman"/>
          <w:sz w:val="24"/>
          <w:szCs w:val="24"/>
        </w:rPr>
        <w:t xml:space="preserve"> to the destination.</w:t>
      </w:r>
    </w:p>
    <w:p w14:paraId="4931B5C8" w14:textId="77777777" w:rsidR="00996054" w:rsidRPr="00EF3CB5" w:rsidRDefault="00996054" w:rsidP="00EF3CB5">
      <w:pPr>
        <w:numPr>
          <w:ilvl w:val="0"/>
          <w:numId w:val="40"/>
        </w:numPr>
        <w:spacing w:before="100" w:beforeAutospacing="1" w:after="100" w:afterAutospacing="1"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Incomplete commands:</w:t>
      </w:r>
      <w:r w:rsidRPr="00EF3CB5">
        <w:rPr>
          <w:rFonts w:ascii="Times New Roman" w:eastAsia="Times New Roman" w:hAnsi="Times New Roman" w:cs="Times New Roman"/>
          <w:sz w:val="24"/>
          <w:szCs w:val="24"/>
        </w:rPr>
        <w:br/>
        <w:t>Users may pause or stop before completing a sentence.</w:t>
      </w:r>
    </w:p>
    <w:p w14:paraId="13179A51" w14:textId="77777777" w:rsidR="00996054" w:rsidRPr="00EF3CB5" w:rsidRDefault="00996054" w:rsidP="00EF3CB5">
      <w:pPr>
        <w:numPr>
          <w:ilvl w:val="0"/>
          <w:numId w:val="40"/>
        </w:numPr>
        <w:spacing w:before="100" w:beforeAutospacing="1" w:after="100" w:afterAutospacing="1"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Speech recognition errors:</w:t>
      </w:r>
      <w:r w:rsidRPr="00EF3CB5">
        <w:rPr>
          <w:rFonts w:ascii="Times New Roman" w:eastAsia="Times New Roman" w:hAnsi="Times New Roman" w:cs="Times New Roman"/>
          <w:sz w:val="24"/>
          <w:szCs w:val="24"/>
        </w:rPr>
        <w:br/>
        <w:t>Spoken input may contain incorrectly recognized words.</w:t>
      </w:r>
    </w:p>
    <w:p w14:paraId="0B87D50B" w14:textId="77777777" w:rsidR="00996054" w:rsidRPr="00EF3CB5" w:rsidRDefault="00996054" w:rsidP="00EF3CB5">
      <w:pPr>
        <w:numPr>
          <w:ilvl w:val="0"/>
          <w:numId w:val="40"/>
        </w:numPr>
        <w:spacing w:before="100" w:beforeAutospacing="1" w:after="100" w:afterAutospacing="1"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Corrections:</w:t>
      </w:r>
      <w:r w:rsidRPr="00EF3CB5">
        <w:rPr>
          <w:rFonts w:ascii="Times New Roman" w:eastAsia="Times New Roman" w:hAnsi="Times New Roman" w:cs="Times New Roman"/>
          <w:sz w:val="24"/>
          <w:szCs w:val="24"/>
        </w:rPr>
        <w:br/>
        <w:t>The parser may not easily replace previously interpreted information.</w:t>
      </w:r>
    </w:p>
    <w:p w14:paraId="7504C2A3" w14:textId="77777777" w:rsidR="00996054" w:rsidRPr="00EF3CB5" w:rsidRDefault="00996054" w:rsidP="00EF3CB5">
      <w:pPr>
        <w:numPr>
          <w:ilvl w:val="0"/>
          <w:numId w:val="40"/>
        </w:numPr>
        <w:spacing w:before="100" w:beforeAutospacing="1" w:after="100" w:afterAutospacing="1"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Delayed response:</w:t>
      </w:r>
      <w:r w:rsidRPr="00EF3CB5">
        <w:rPr>
          <w:rFonts w:ascii="Times New Roman" w:eastAsia="Times New Roman" w:hAnsi="Times New Roman" w:cs="Times New Roman"/>
          <w:sz w:val="24"/>
          <w:szCs w:val="24"/>
        </w:rPr>
        <w:br/>
        <w:t>Repeated parsing and backtracking increase processing time.</w:t>
      </w:r>
    </w:p>
    <w:p w14:paraId="52ABD788" w14:textId="77777777" w:rsidR="00996054" w:rsidRPr="00EF3CB5" w:rsidRDefault="00996054" w:rsidP="00EF3CB5">
      <w:pPr>
        <w:numPr>
          <w:ilvl w:val="0"/>
          <w:numId w:val="40"/>
        </w:numPr>
        <w:spacing w:before="100" w:beforeAutospacing="1" w:after="100" w:afterAutospacing="1" w:line="360" w:lineRule="auto"/>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Conversational language:</w:t>
      </w:r>
      <w:r w:rsidRPr="00EF3CB5">
        <w:rPr>
          <w:rFonts w:ascii="Times New Roman" w:eastAsia="Times New Roman" w:hAnsi="Times New Roman" w:cs="Times New Roman"/>
          <w:sz w:val="24"/>
          <w:szCs w:val="24"/>
        </w:rPr>
        <w:br/>
        <w:t>Spoken commands may not follow complete grammatical structures.</w:t>
      </w:r>
    </w:p>
    <w:p w14:paraId="34995798"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c) Proposed Parsing Architecture</w:t>
      </w:r>
    </w:p>
    <w:p w14:paraId="79C24007"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 proposed system combines Earley Parsing, PCFG, and Feature Structures.</w:t>
      </w:r>
    </w:p>
    <w:p w14:paraId="2C1F3645"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Passenger Speech</w:t>
      </w:r>
    </w:p>
    <w:p w14:paraId="4471B3EE"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t>
      </w:r>
    </w:p>
    <w:p w14:paraId="59109A82"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Speech Recognition</w:t>
      </w:r>
    </w:p>
    <w:p w14:paraId="6D046064"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t>
      </w:r>
    </w:p>
    <w:p w14:paraId="5BF2BD22"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Text Preprocessing</w:t>
      </w:r>
    </w:p>
    <w:p w14:paraId="0A4EB545"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t>
      </w:r>
    </w:p>
    <w:p w14:paraId="088CCB79"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Earley Parsing</w:t>
      </w:r>
    </w:p>
    <w:p w14:paraId="1C66854D"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t>
      </w:r>
    </w:p>
    <w:p w14:paraId="2414921F"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Partial / Alternative Parse States</w:t>
      </w:r>
    </w:p>
    <w:p w14:paraId="44367D1D"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t>
      </w:r>
    </w:p>
    <w:p w14:paraId="796A90CE"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PCFG Probability Ranking</w:t>
      </w:r>
    </w:p>
    <w:p w14:paraId="084235C9"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t>
      </w:r>
    </w:p>
    <w:p w14:paraId="6F1618BD"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lastRenderedPageBreak/>
        <w:t>Feature Structure Validation</w:t>
      </w:r>
    </w:p>
    <w:p w14:paraId="3DBFF7C2"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t>
      </w:r>
    </w:p>
    <w:p w14:paraId="089092F0"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Semantic Intent Extraction</w:t>
      </w:r>
    </w:p>
    <w:p w14:paraId="2D61C347"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t>
      </w:r>
    </w:p>
    <w:p w14:paraId="1A8D3637"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Booking Request</w:t>
      </w:r>
    </w:p>
    <w:p w14:paraId="36659108"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t>
      </w:r>
    </w:p>
    <w:p w14:paraId="7179AA75"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Airline Reservation System</w:t>
      </w:r>
    </w:p>
    <w:p w14:paraId="638D4070"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t>
      </w:r>
    </w:p>
    <w:p w14:paraId="3CEE054B"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Confirmation</w:t>
      </w:r>
    </w:p>
    <w:p w14:paraId="27A3653C" w14:textId="426F6A5D" w:rsidR="00EF3CB5" w:rsidRPr="00EF3CB5" w:rsidRDefault="00996054" w:rsidP="00EF3CB5">
      <w:pPr>
        <w:pStyle w:val="ListParagraph"/>
        <w:spacing w:before="100" w:beforeAutospacing="1" w:after="100" w:afterAutospacing="1" w:line="360" w:lineRule="auto"/>
        <w:ind w:left="927"/>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Earley Parsing</w:t>
      </w:r>
    </w:p>
    <w:p w14:paraId="760443D7" w14:textId="77777777" w:rsidR="00EF3CB5" w:rsidRPr="00EF3CB5" w:rsidRDefault="00996054" w:rsidP="00EF3CB5">
      <w:pPr>
        <w:pStyle w:val="ListParagraph"/>
        <w:numPr>
          <w:ilvl w:val="0"/>
          <w:numId w:val="42"/>
        </w:numPr>
        <w:spacing w:before="100" w:beforeAutospacing="1" w:after="100" w:afterAutospacing="1"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sz w:val="24"/>
          <w:szCs w:val="24"/>
        </w:rPr>
        <w:t>Earley Parsing can process partial and incomplete input while maintaining different possible parse states.</w:t>
      </w:r>
    </w:p>
    <w:p w14:paraId="63627E52" w14:textId="71FF9BAE" w:rsidR="00996054" w:rsidRPr="00EF3CB5" w:rsidRDefault="00996054" w:rsidP="00EF3CB5">
      <w:pPr>
        <w:pStyle w:val="ListParagraph"/>
        <w:spacing w:before="100" w:beforeAutospacing="1" w:after="100" w:afterAutospacing="1" w:line="360" w:lineRule="auto"/>
        <w:ind w:left="927"/>
        <w:rPr>
          <w:rFonts w:ascii="Times New Roman" w:eastAsia="Times New Roman" w:hAnsi="Times New Roman" w:cs="Times New Roman"/>
          <w:b/>
          <w:bCs/>
          <w:sz w:val="24"/>
          <w:szCs w:val="24"/>
        </w:rPr>
      </w:pPr>
      <w:r w:rsidRPr="00EF3CB5">
        <w:rPr>
          <w:rFonts w:ascii="Times New Roman" w:eastAsia="Times New Roman" w:hAnsi="Times New Roman" w:cs="Times New Roman"/>
          <w:sz w:val="24"/>
          <w:szCs w:val="24"/>
        </w:rPr>
        <w:t>For example:</w:t>
      </w:r>
    </w:p>
    <w:p w14:paraId="5494EB20" w14:textId="77777777" w:rsidR="00996054" w:rsidRPr="00EF3CB5" w:rsidRDefault="00996054" w:rsidP="00EF3CB5">
      <w:pPr>
        <w:spacing w:before="100" w:beforeAutospacing="1" w:after="100" w:afterAutospacing="1"/>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“Change my flight to Mumbai...”</w:t>
      </w:r>
    </w:p>
    <w:p w14:paraId="700D1492" w14:textId="77777777" w:rsidR="00996054" w:rsidRPr="00EF3CB5" w:rsidRDefault="00996054" w:rsidP="00EF3CB5">
      <w:pPr>
        <w:spacing w:before="100" w:beforeAutospacing="1" w:after="100" w:afterAutospacing="1"/>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t>
      </w:r>
    </w:p>
    <w:p w14:paraId="40DB1F19" w14:textId="77777777" w:rsidR="00996054" w:rsidRPr="00EF3CB5" w:rsidRDefault="00996054" w:rsidP="00EF3CB5">
      <w:pPr>
        <w:spacing w:before="100" w:beforeAutospacing="1" w:after="100" w:afterAutospacing="1"/>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Partial Request</w:t>
      </w:r>
    </w:p>
    <w:p w14:paraId="3144D7E0" w14:textId="77777777" w:rsidR="00996054" w:rsidRPr="00EF3CB5" w:rsidRDefault="00996054" w:rsidP="00EF3CB5">
      <w:pPr>
        <w:spacing w:before="100" w:beforeAutospacing="1" w:after="100" w:afterAutospacing="1"/>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t>
      </w:r>
    </w:p>
    <w:p w14:paraId="391A8564" w14:textId="77777777" w:rsidR="00996054" w:rsidRPr="00EF3CB5" w:rsidRDefault="00996054" w:rsidP="00EF3CB5">
      <w:pPr>
        <w:spacing w:before="100" w:beforeAutospacing="1" w:after="100" w:afterAutospacing="1"/>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“tomorrow”</w:t>
      </w:r>
    </w:p>
    <w:p w14:paraId="497C1F13" w14:textId="77777777" w:rsidR="00996054" w:rsidRPr="00EF3CB5" w:rsidRDefault="00996054" w:rsidP="00EF3CB5">
      <w:pPr>
        <w:spacing w:before="100" w:beforeAutospacing="1" w:after="100" w:afterAutospacing="1"/>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t>
      </w:r>
    </w:p>
    <w:p w14:paraId="39C0FC43" w14:textId="77777777" w:rsidR="00996054" w:rsidRPr="00EF3CB5" w:rsidRDefault="00996054" w:rsidP="00EF3CB5">
      <w:pPr>
        <w:spacing w:before="100" w:beforeAutospacing="1" w:after="100" w:afterAutospacing="1"/>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Updated Request</w:t>
      </w:r>
    </w:p>
    <w:p w14:paraId="3B9A6072" w14:textId="77777777" w:rsidR="00996054" w:rsidRPr="00EF3CB5" w:rsidRDefault="00996054" w:rsidP="00EF3CB5">
      <w:pPr>
        <w:spacing w:before="100" w:beforeAutospacing="1" w:after="100" w:afterAutospacing="1"/>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t>
      </w:r>
    </w:p>
    <w:p w14:paraId="2C72C18B" w14:textId="77777777" w:rsidR="00996054" w:rsidRPr="00EF3CB5" w:rsidRDefault="00996054" w:rsidP="00EF3CB5">
      <w:pPr>
        <w:spacing w:before="100" w:beforeAutospacing="1" w:after="100" w:afterAutospacing="1"/>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“with two passengers”</w:t>
      </w:r>
    </w:p>
    <w:p w14:paraId="4977B9F4" w14:textId="77777777" w:rsidR="00996054" w:rsidRPr="00EF3CB5" w:rsidRDefault="00996054" w:rsidP="00EF3CB5">
      <w:pPr>
        <w:spacing w:before="100" w:beforeAutospacing="1" w:after="100" w:afterAutospacing="1"/>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 xml:space="preserve">          ↓</w:t>
      </w:r>
    </w:p>
    <w:p w14:paraId="112591EC" w14:textId="77777777" w:rsidR="00996054" w:rsidRPr="00EF3CB5" w:rsidRDefault="00996054" w:rsidP="00EF3CB5">
      <w:pPr>
        <w:spacing w:before="100" w:beforeAutospacing="1" w:after="100" w:afterAutospacing="1"/>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Complete Request</w:t>
      </w:r>
    </w:p>
    <w:p w14:paraId="695BBAC3"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This is useful for spoken commands where information arrives gradually.</w:t>
      </w:r>
    </w:p>
    <w:p w14:paraId="7F18B53C"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lastRenderedPageBreak/>
        <w:t>2. PCFG</w:t>
      </w:r>
    </w:p>
    <w:p w14:paraId="71EDBC4D"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PCFG assigns probabilities to possible interpretations.</w:t>
      </w:r>
    </w:p>
    <w:p w14:paraId="485DB967"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For example:</w:t>
      </w:r>
    </w:p>
    <w:p w14:paraId="4E9E7FC1"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with two passengers → passenger information</w:t>
      </w:r>
    </w:p>
    <w:p w14:paraId="3197F910"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can receive a higher probability than:</w:t>
      </w:r>
    </w:p>
    <w:p w14:paraId="2E3AAE82"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with two passengers → destination attribute</w:t>
      </w:r>
    </w:p>
    <w:p w14:paraId="1C4586F2"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Therefore, the most likely interpretation is selected.</w:t>
      </w:r>
    </w:p>
    <w:p w14:paraId="3256C3F6"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3. Feature Structures</w:t>
      </w:r>
    </w:p>
    <w:p w14:paraId="45A88A3C"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Feature Structures maintain important booking information:</w:t>
      </w:r>
    </w:p>
    <w:p w14:paraId="6DCBFFC7"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Action       = Change</w:t>
      </w:r>
    </w:p>
    <w:p w14:paraId="46206948"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Flight       = Existing Flight</w:t>
      </w:r>
    </w:p>
    <w:p w14:paraId="6473CFE3"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Destination  = Mumbai</w:t>
      </w:r>
    </w:p>
    <w:p w14:paraId="49FB2469"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Date         = Tomorrow</w:t>
      </w:r>
    </w:p>
    <w:p w14:paraId="42B0AE08"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Passengers   = 2</w:t>
      </w:r>
    </w:p>
    <w:p w14:paraId="0F11333D"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They also help maintain agreement and consistency between related elements.</w:t>
      </w:r>
    </w:p>
    <w:p w14:paraId="21E765D5"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When the passenger says:</w:t>
      </w:r>
    </w:p>
    <w:p w14:paraId="453A5879"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“Actually, make that Bangalore.”</w:t>
      </w:r>
    </w:p>
    <w:p w14:paraId="6A60E75B"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 feature structure is updated:</w:t>
      </w:r>
    </w:p>
    <w:p w14:paraId="22988040"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Destination: Mumbai → Bangalore</w:t>
      </w:r>
    </w:p>
    <w:p w14:paraId="4F7CEA32" w14:textId="77777777" w:rsidR="00996054" w:rsidRPr="00EF3CB5" w:rsidRDefault="00000000" w:rsidP="00EF3CB5">
      <w:pPr>
        <w:spacing w:before="100" w:beforeAutospacing="1" w:after="100" w:afterAutospacing="1" w:line="360" w:lineRule="auto"/>
        <w:ind w:left="567"/>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1D24E5E">
          <v:rect id="_x0000_i1028" style="width:0;height:1.5pt" o:hrstd="t" o:hr="t" fillcolor="#a0a0a0" stroked="f"/>
        </w:pict>
      </w:r>
    </w:p>
    <w:p w14:paraId="06315CEE"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d) Processing Workflow</w:t>
      </w:r>
    </w:p>
    <w:p w14:paraId="2EC6C4FE"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lastRenderedPageBreak/>
        <w:t>Step 1 – Speech Input</w:t>
      </w:r>
    </w:p>
    <w:p w14:paraId="1A801666"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 passenger speaks:</w:t>
      </w:r>
    </w:p>
    <w:p w14:paraId="3EE7FD87"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“Change my flight to Mumbai tomorrow with two passengers.”</w:t>
      </w:r>
    </w:p>
    <w:p w14:paraId="64F5FFE7"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Step 2 – Speech Recognition</w:t>
      </w:r>
    </w:p>
    <w:p w14:paraId="4C673548"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 voice assistant converts speech into text:</w:t>
      </w:r>
    </w:p>
    <w:p w14:paraId="2E73E85E"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Change | my | flight | to | Mumbai | tomorrow |</w:t>
      </w:r>
    </w:p>
    <w:p w14:paraId="2FA6367D"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with | two | passengers</w:t>
      </w:r>
    </w:p>
    <w:p w14:paraId="1685392C"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Step 3 – Earley Parsing</w:t>
      </w:r>
    </w:p>
    <w:p w14:paraId="0FEF05B5"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 parser identifies possible structures and maintains partial parsing states.</w:t>
      </w:r>
    </w:p>
    <w:p w14:paraId="5FBAB77C"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Step 4 – PCFG Ranking</w:t>
      </w:r>
    </w:p>
    <w:p w14:paraId="191DFBDF"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PCFG ranks the possible interpretations and selects the most probable one.</w:t>
      </w:r>
    </w:p>
    <w:p w14:paraId="2E545C1A"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Step 5 – Feature Structure Creation</w:t>
      </w:r>
    </w:p>
    <w:p w14:paraId="755E0CDC"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 system creates:</w:t>
      </w:r>
    </w:p>
    <w:p w14:paraId="342055B3"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Intent       = Modify Flight</w:t>
      </w:r>
    </w:p>
    <w:p w14:paraId="57847E94"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Destination  = Mumbai</w:t>
      </w:r>
    </w:p>
    <w:p w14:paraId="10F8E9B5"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Date         = Tomorrow</w:t>
      </w:r>
    </w:p>
    <w:p w14:paraId="382A747C"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Passengers   = 2</w:t>
      </w:r>
    </w:p>
    <w:p w14:paraId="4FC38792"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Step 6 – Correction Handling</w:t>
      </w:r>
    </w:p>
    <w:p w14:paraId="1B34D3AB"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If the passenger says:</w:t>
      </w:r>
    </w:p>
    <w:p w14:paraId="54A9029D"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“Actually, make that Bangalore.”</w:t>
      </w:r>
    </w:p>
    <w:p w14:paraId="72D6236A"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 system updates:</w:t>
      </w:r>
    </w:p>
    <w:p w14:paraId="1C19864E"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lastRenderedPageBreak/>
        <w:t>Destination = Bangalore</w:t>
      </w:r>
    </w:p>
    <w:p w14:paraId="1A422E49"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 previous destination Mumbai is replaced.</w:t>
      </w:r>
    </w:p>
    <w:p w14:paraId="77F67916"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Step 7 – Structured Booking Request</w:t>
      </w:r>
    </w:p>
    <w:p w14:paraId="459047A3"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 final request becomes:</w:t>
      </w:r>
    </w:p>
    <w:p w14:paraId="4B1921CA"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Action       = Change Flight</w:t>
      </w:r>
    </w:p>
    <w:p w14:paraId="1E32199A"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Destination  = Bangalore</w:t>
      </w:r>
    </w:p>
    <w:p w14:paraId="030CECE9"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Date         = Tomorrow</w:t>
      </w:r>
    </w:p>
    <w:p w14:paraId="21E95075"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Passengers   = 2</w:t>
      </w:r>
    </w:p>
    <w:p w14:paraId="0EC0599F"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Step 8 – Reservation System</w:t>
      </w:r>
    </w:p>
    <w:p w14:paraId="043AED53"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 structured information is sent to the airline booking system.</w:t>
      </w:r>
    </w:p>
    <w:p w14:paraId="63AF4458"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Step 9 – Confirmation</w:t>
      </w:r>
    </w:p>
    <w:p w14:paraId="39A19F06" w14:textId="2CC64C18"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 assistant confirms the updated flight details with the passenger.</w:t>
      </w:r>
    </w:p>
    <w:p w14:paraId="085E77A2" w14:textId="77777777" w:rsidR="00996054" w:rsidRPr="00EF3CB5" w:rsidRDefault="00996054" w:rsidP="00EF3CB5">
      <w:pPr>
        <w:spacing w:before="100" w:beforeAutospacing="1" w:after="100" w:afterAutospacing="1" w:line="360" w:lineRule="auto"/>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Advantages of the Proposed Method</w:t>
      </w:r>
    </w:p>
    <w:tbl>
      <w:tblPr>
        <w:tblStyle w:val="TableGrid"/>
        <w:tblW w:w="0" w:type="auto"/>
        <w:tblLook w:val="04A0" w:firstRow="1" w:lastRow="0" w:firstColumn="1" w:lastColumn="0" w:noHBand="0" w:noVBand="1"/>
      </w:tblPr>
      <w:tblGrid>
        <w:gridCol w:w="2190"/>
        <w:gridCol w:w="2496"/>
        <w:gridCol w:w="3516"/>
      </w:tblGrid>
      <w:tr w:rsidR="00996054" w:rsidRPr="00EF3CB5" w14:paraId="67D468B1" w14:textId="77777777" w:rsidTr="00996054">
        <w:tc>
          <w:tcPr>
            <w:tcW w:w="0" w:type="auto"/>
            <w:hideMark/>
          </w:tcPr>
          <w:p w14:paraId="2B203C26"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Factor</w:t>
            </w:r>
          </w:p>
        </w:tc>
        <w:tc>
          <w:tcPr>
            <w:tcW w:w="0" w:type="auto"/>
            <w:hideMark/>
          </w:tcPr>
          <w:p w14:paraId="0EB03D6C"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Top-Down Parser</w:t>
            </w:r>
          </w:p>
        </w:tc>
        <w:tc>
          <w:tcPr>
            <w:tcW w:w="0" w:type="auto"/>
            <w:hideMark/>
          </w:tcPr>
          <w:p w14:paraId="1A3113E1"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Proposed Approach</w:t>
            </w:r>
          </w:p>
        </w:tc>
      </w:tr>
      <w:tr w:rsidR="00996054" w:rsidRPr="00EF3CB5" w14:paraId="209BF14D" w14:textId="77777777" w:rsidTr="00996054">
        <w:tc>
          <w:tcPr>
            <w:tcW w:w="0" w:type="auto"/>
            <w:hideMark/>
          </w:tcPr>
          <w:p w14:paraId="5AC132DA"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Ambiguity</w:t>
            </w:r>
          </w:p>
        </w:tc>
        <w:tc>
          <w:tcPr>
            <w:tcW w:w="0" w:type="auto"/>
            <w:hideMark/>
          </w:tcPr>
          <w:p w14:paraId="40C8CC42"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Poor</w:t>
            </w:r>
          </w:p>
        </w:tc>
        <w:tc>
          <w:tcPr>
            <w:tcW w:w="0" w:type="auto"/>
            <w:hideMark/>
          </w:tcPr>
          <w:p w14:paraId="7250CB80"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PCFG resolves ambiguity</w:t>
            </w:r>
          </w:p>
        </w:tc>
      </w:tr>
      <w:tr w:rsidR="00996054" w:rsidRPr="00EF3CB5" w14:paraId="2E397C91" w14:textId="77777777" w:rsidTr="00996054">
        <w:tc>
          <w:tcPr>
            <w:tcW w:w="0" w:type="auto"/>
            <w:hideMark/>
          </w:tcPr>
          <w:p w14:paraId="1984DDEF"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Backtracking</w:t>
            </w:r>
          </w:p>
        </w:tc>
        <w:tc>
          <w:tcPr>
            <w:tcW w:w="0" w:type="auto"/>
            <w:hideMark/>
          </w:tcPr>
          <w:p w14:paraId="1942CDD4"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High</w:t>
            </w:r>
          </w:p>
        </w:tc>
        <w:tc>
          <w:tcPr>
            <w:tcW w:w="0" w:type="auto"/>
            <w:hideMark/>
          </w:tcPr>
          <w:p w14:paraId="32DEF3BE"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Reduced</w:t>
            </w:r>
          </w:p>
        </w:tc>
      </w:tr>
      <w:tr w:rsidR="00996054" w:rsidRPr="00EF3CB5" w14:paraId="4CBFA596" w14:textId="77777777" w:rsidTr="00996054">
        <w:tc>
          <w:tcPr>
            <w:tcW w:w="0" w:type="auto"/>
            <w:hideMark/>
          </w:tcPr>
          <w:p w14:paraId="6E6C9785"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Partial input</w:t>
            </w:r>
          </w:p>
        </w:tc>
        <w:tc>
          <w:tcPr>
            <w:tcW w:w="0" w:type="auto"/>
            <w:hideMark/>
          </w:tcPr>
          <w:p w14:paraId="56FDC925"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Limited</w:t>
            </w:r>
          </w:p>
        </w:tc>
        <w:tc>
          <w:tcPr>
            <w:tcW w:w="0" w:type="auto"/>
            <w:hideMark/>
          </w:tcPr>
          <w:p w14:paraId="611A65C8"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Earley handles it</w:t>
            </w:r>
          </w:p>
        </w:tc>
      </w:tr>
      <w:tr w:rsidR="00996054" w:rsidRPr="00EF3CB5" w14:paraId="35D58B46" w14:textId="77777777" w:rsidTr="00996054">
        <w:tc>
          <w:tcPr>
            <w:tcW w:w="0" w:type="auto"/>
            <w:hideMark/>
          </w:tcPr>
          <w:p w14:paraId="6F4055F6"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Corrections</w:t>
            </w:r>
          </w:p>
        </w:tc>
        <w:tc>
          <w:tcPr>
            <w:tcW w:w="0" w:type="auto"/>
            <w:hideMark/>
          </w:tcPr>
          <w:p w14:paraId="122EC2D8"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Difficult</w:t>
            </w:r>
          </w:p>
        </w:tc>
        <w:tc>
          <w:tcPr>
            <w:tcW w:w="0" w:type="auto"/>
            <w:hideMark/>
          </w:tcPr>
          <w:p w14:paraId="26F59157"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Feature updates</w:t>
            </w:r>
          </w:p>
        </w:tc>
      </w:tr>
      <w:tr w:rsidR="00996054" w:rsidRPr="00EF3CB5" w14:paraId="2EB30D4F" w14:textId="77777777" w:rsidTr="00996054">
        <w:tc>
          <w:tcPr>
            <w:tcW w:w="0" w:type="auto"/>
            <w:hideMark/>
          </w:tcPr>
          <w:p w14:paraId="5C4CE002"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Speech errors</w:t>
            </w:r>
          </w:p>
        </w:tc>
        <w:tc>
          <w:tcPr>
            <w:tcW w:w="0" w:type="auto"/>
            <w:hideMark/>
          </w:tcPr>
          <w:p w14:paraId="0C3A95EE"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Limited handling</w:t>
            </w:r>
          </w:p>
        </w:tc>
        <w:tc>
          <w:tcPr>
            <w:tcW w:w="0" w:type="auto"/>
            <w:hideMark/>
          </w:tcPr>
          <w:p w14:paraId="3E967FD6"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Better contextual processing</w:t>
            </w:r>
          </w:p>
        </w:tc>
      </w:tr>
      <w:tr w:rsidR="00996054" w:rsidRPr="00EF3CB5" w14:paraId="6FD2DC11" w14:textId="77777777" w:rsidTr="00996054">
        <w:tc>
          <w:tcPr>
            <w:tcW w:w="0" w:type="auto"/>
            <w:hideMark/>
          </w:tcPr>
          <w:p w14:paraId="26125E00"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Response time</w:t>
            </w:r>
          </w:p>
        </w:tc>
        <w:tc>
          <w:tcPr>
            <w:tcW w:w="0" w:type="auto"/>
            <w:hideMark/>
          </w:tcPr>
          <w:p w14:paraId="29ACF8B9"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Can be slow</w:t>
            </w:r>
          </w:p>
        </w:tc>
        <w:tc>
          <w:tcPr>
            <w:tcW w:w="0" w:type="auto"/>
            <w:hideMark/>
          </w:tcPr>
          <w:p w14:paraId="6BCE9910"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Faster</w:t>
            </w:r>
          </w:p>
        </w:tc>
      </w:tr>
      <w:tr w:rsidR="00996054" w:rsidRPr="00EF3CB5" w14:paraId="54756FDD" w14:textId="77777777" w:rsidTr="00996054">
        <w:tc>
          <w:tcPr>
            <w:tcW w:w="0" w:type="auto"/>
            <w:hideMark/>
          </w:tcPr>
          <w:p w14:paraId="07516FB1"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Real-time use</w:t>
            </w:r>
          </w:p>
        </w:tc>
        <w:tc>
          <w:tcPr>
            <w:tcW w:w="0" w:type="auto"/>
            <w:hideMark/>
          </w:tcPr>
          <w:p w14:paraId="5A3681FC"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Limited</w:t>
            </w:r>
          </w:p>
        </w:tc>
        <w:tc>
          <w:tcPr>
            <w:tcW w:w="0" w:type="auto"/>
            <w:hideMark/>
          </w:tcPr>
          <w:p w14:paraId="78259296"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Highly suitable</w:t>
            </w:r>
          </w:p>
        </w:tc>
      </w:tr>
    </w:tbl>
    <w:p w14:paraId="3851565D" w14:textId="77777777" w:rsidR="00996054" w:rsidRPr="00EF3CB5" w:rsidRDefault="00996054" w:rsidP="00EF3CB5">
      <w:pPr>
        <w:spacing w:before="100" w:beforeAutospacing="1" w:after="100" w:afterAutospacing="1" w:line="360" w:lineRule="auto"/>
        <w:ind w:left="567"/>
        <w:rPr>
          <w:rFonts w:ascii="Times New Roman" w:eastAsia="Times New Roman" w:hAnsi="Times New Roman" w:cs="Times New Roman"/>
          <w:b/>
          <w:bCs/>
          <w:sz w:val="24"/>
          <w:szCs w:val="24"/>
        </w:rPr>
      </w:pPr>
      <w:r w:rsidRPr="00EF3CB5">
        <w:rPr>
          <w:rFonts w:ascii="Times New Roman" w:eastAsia="Times New Roman" w:hAnsi="Times New Roman" w:cs="Times New Roman"/>
          <w:b/>
          <w:bCs/>
          <w:sz w:val="24"/>
          <w:szCs w:val="24"/>
        </w:rPr>
        <w:t>Conclusion</w:t>
      </w:r>
    </w:p>
    <w:p w14:paraId="4408DC60" w14:textId="6FDD6951" w:rsidR="002B4E9D" w:rsidRPr="00996054" w:rsidRDefault="00996054" w:rsidP="00EF3CB5">
      <w:pPr>
        <w:spacing w:before="100" w:beforeAutospacing="1" w:after="100" w:afterAutospacing="1"/>
        <w:rPr>
          <w:rFonts w:ascii="Times New Roman" w:eastAsia="Times New Roman" w:hAnsi="Times New Roman" w:cs="Times New Roman"/>
          <w:sz w:val="24"/>
          <w:szCs w:val="24"/>
        </w:rPr>
      </w:pPr>
      <w:r w:rsidRPr="00EF3CB5">
        <w:rPr>
          <w:rFonts w:ascii="Times New Roman" w:eastAsia="Times New Roman" w:hAnsi="Times New Roman" w:cs="Times New Roman"/>
          <w:sz w:val="24"/>
          <w:szCs w:val="24"/>
        </w:rPr>
        <w:t>The combination of Earley Parsing, PCFG, and Feature Structures is well suited for a real-time airline voice assistant. Earley Parsing handles incomplete and complex spoken input, PCFG resolves ambiguous interpretations, and Feature Structures maintain consistent booking information and support corrections</w:t>
      </w:r>
      <w:r w:rsidR="002B4E9D" w:rsidRPr="00996054">
        <w:rPr>
          <w:rFonts w:ascii="Times New Roman" w:eastAsia="Times New Roman" w:hAnsi="Times New Roman" w:cs="Times New Roman"/>
          <w:sz w:val="24"/>
          <w:szCs w:val="24"/>
        </w:rPr>
        <w:t xml:space="preserve"> </w:t>
      </w:r>
    </w:p>
    <w:p w14:paraId="4A98327C" w14:textId="12F4EF2B" w:rsidR="00290E46" w:rsidRDefault="00290E46">
      <w:pPr>
        <w:rPr>
          <w:b/>
          <w:bCs/>
          <w:color w:val="1F4E79"/>
          <w:sz w:val="22"/>
          <w:szCs w:val="22"/>
        </w:rPr>
      </w:pPr>
    </w:p>
    <w:p w14:paraId="5987FDCA" w14:textId="77777777" w:rsidR="00E74E53" w:rsidRDefault="00E74E53">
      <w:pPr>
        <w:rPr>
          <w:b/>
          <w:bCs/>
          <w:color w:val="1F4E79"/>
          <w:sz w:val="22"/>
          <w:szCs w:val="22"/>
        </w:rPr>
      </w:pPr>
    </w:p>
    <w:p w14:paraId="273749CC" w14:textId="437A8F1E" w:rsidR="00D25E9A" w:rsidRDefault="00221E53" w:rsidP="00D82AF0">
      <w:pPr>
        <w:rPr>
          <w:b/>
          <w:bCs/>
          <w:color w:val="1F4E79"/>
          <w:sz w:val="22"/>
          <w:szCs w:val="22"/>
        </w:rPr>
      </w:pPr>
      <w:r>
        <w:rPr>
          <w:b/>
          <w:bCs/>
          <w:color w:val="1F4E79"/>
          <w:sz w:val="22"/>
          <w:szCs w:val="22"/>
        </w:rPr>
        <w:t>Rubrics for Calculation</w:t>
      </w:r>
    </w:p>
    <w:p w14:paraId="598C4993" w14:textId="5F4C089C" w:rsidR="00992151" w:rsidRDefault="00992151">
      <w:pPr>
        <w:spacing w:after="50"/>
        <w:rPr>
          <w:b/>
          <w:bCs/>
          <w:color w:val="1F4E79"/>
          <w:sz w:val="22"/>
          <w:szCs w:val="22"/>
        </w:rPr>
      </w:pPr>
    </w:p>
    <w:tbl>
      <w:tblPr>
        <w:tblStyle w:val="a"/>
        <w:tblW w:w="9853" w:type="dxa"/>
        <w:tblInd w:w="137" w:type="dxa"/>
        <w:tblLayout w:type="fixed"/>
        <w:tblLook w:val="0000" w:firstRow="0" w:lastRow="0" w:firstColumn="0" w:lastColumn="0" w:noHBand="0" w:noVBand="0"/>
      </w:tblPr>
      <w:tblGrid>
        <w:gridCol w:w="1418"/>
        <w:gridCol w:w="992"/>
        <w:gridCol w:w="2268"/>
        <w:gridCol w:w="1843"/>
        <w:gridCol w:w="1701"/>
        <w:gridCol w:w="1631"/>
      </w:tblGrid>
      <w:tr w:rsidR="00FD4FA9" w14:paraId="6C95AAA2" w14:textId="77777777" w:rsidTr="00FD4FA9">
        <w:trPr>
          <w:trHeight w:val="315"/>
        </w:trPr>
        <w:tc>
          <w:tcPr>
            <w:tcW w:w="1418" w:type="dxa"/>
            <w:tcBorders>
              <w:top w:val="single" w:sz="4" w:space="0" w:color="000000"/>
              <w:left w:val="single" w:sz="4" w:space="0" w:color="000000"/>
              <w:bottom w:val="single" w:sz="4" w:space="0" w:color="000000"/>
              <w:right w:val="single" w:sz="4" w:space="0" w:color="000000"/>
            </w:tcBorders>
            <w:vAlign w:val="center"/>
          </w:tcPr>
          <w:p w14:paraId="43D67E9B" w14:textId="77777777" w:rsidR="00FD4FA9" w:rsidRDefault="00FD4FA9" w:rsidP="00D94E9D">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Criteria</w:t>
            </w:r>
          </w:p>
        </w:tc>
        <w:tc>
          <w:tcPr>
            <w:tcW w:w="992" w:type="dxa"/>
            <w:tcBorders>
              <w:top w:val="single" w:sz="4" w:space="0" w:color="000000"/>
              <w:left w:val="single" w:sz="4" w:space="0" w:color="000000"/>
              <w:bottom w:val="single" w:sz="4" w:space="0" w:color="000000"/>
              <w:right w:val="single" w:sz="4" w:space="0" w:color="000000"/>
            </w:tcBorders>
            <w:vAlign w:val="center"/>
          </w:tcPr>
          <w:p w14:paraId="16C3D9B3" w14:textId="77777777" w:rsidR="00FD4FA9" w:rsidRDefault="00FD4FA9" w:rsidP="00D94E9D">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Weightage</w:t>
            </w:r>
          </w:p>
        </w:tc>
        <w:tc>
          <w:tcPr>
            <w:tcW w:w="2268" w:type="dxa"/>
            <w:tcBorders>
              <w:top w:val="single" w:sz="4" w:space="0" w:color="000000"/>
              <w:left w:val="single" w:sz="4" w:space="0" w:color="000000"/>
              <w:bottom w:val="single" w:sz="4" w:space="0" w:color="000000"/>
              <w:right w:val="single" w:sz="4" w:space="0" w:color="000000"/>
            </w:tcBorders>
            <w:vAlign w:val="center"/>
          </w:tcPr>
          <w:p w14:paraId="72837640" w14:textId="77777777" w:rsidR="00FD4FA9" w:rsidRDefault="00FD4FA9" w:rsidP="00D94E9D">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Level 4 – Exemplary</w:t>
            </w:r>
          </w:p>
        </w:tc>
        <w:tc>
          <w:tcPr>
            <w:tcW w:w="1843" w:type="dxa"/>
            <w:tcBorders>
              <w:top w:val="single" w:sz="4" w:space="0" w:color="000000"/>
              <w:left w:val="single" w:sz="4" w:space="0" w:color="000000"/>
              <w:bottom w:val="single" w:sz="4" w:space="0" w:color="000000"/>
              <w:right w:val="single" w:sz="4" w:space="0" w:color="000000"/>
            </w:tcBorders>
            <w:vAlign w:val="center"/>
          </w:tcPr>
          <w:p w14:paraId="385C675E" w14:textId="77777777" w:rsidR="00FD4FA9" w:rsidRDefault="00FD4FA9" w:rsidP="00D94E9D">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Level 3 – Proficient</w:t>
            </w:r>
          </w:p>
        </w:tc>
        <w:tc>
          <w:tcPr>
            <w:tcW w:w="1701" w:type="dxa"/>
            <w:tcBorders>
              <w:top w:val="single" w:sz="4" w:space="0" w:color="000000"/>
              <w:left w:val="single" w:sz="4" w:space="0" w:color="000000"/>
              <w:bottom w:val="single" w:sz="4" w:space="0" w:color="000000"/>
              <w:right w:val="single" w:sz="4" w:space="0" w:color="000000"/>
            </w:tcBorders>
            <w:vAlign w:val="center"/>
          </w:tcPr>
          <w:p w14:paraId="4BF64D33" w14:textId="77777777" w:rsidR="00FD4FA9" w:rsidRDefault="00FD4FA9" w:rsidP="00D94E9D">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Level 2 – Developing</w:t>
            </w:r>
          </w:p>
        </w:tc>
        <w:tc>
          <w:tcPr>
            <w:tcW w:w="1631" w:type="dxa"/>
            <w:tcBorders>
              <w:top w:val="single" w:sz="4" w:space="0" w:color="000000"/>
              <w:left w:val="single" w:sz="4" w:space="0" w:color="000000"/>
              <w:bottom w:val="single" w:sz="4" w:space="0" w:color="000000"/>
              <w:right w:val="single" w:sz="4" w:space="0" w:color="000000"/>
            </w:tcBorders>
            <w:vAlign w:val="center"/>
          </w:tcPr>
          <w:p w14:paraId="42FC8561" w14:textId="77777777" w:rsidR="00FD4FA9" w:rsidRDefault="00FD4FA9" w:rsidP="00D94E9D">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Level 1 – Beginning</w:t>
            </w:r>
          </w:p>
        </w:tc>
      </w:tr>
      <w:tr w:rsidR="00FD4FA9" w14:paraId="411302BC" w14:textId="77777777" w:rsidTr="00FD4FA9">
        <w:trPr>
          <w:trHeight w:val="315"/>
        </w:trPr>
        <w:tc>
          <w:tcPr>
            <w:tcW w:w="1418" w:type="dxa"/>
            <w:tcBorders>
              <w:top w:val="single" w:sz="4" w:space="0" w:color="000000"/>
              <w:left w:val="single" w:sz="4" w:space="0" w:color="000000"/>
              <w:bottom w:val="single" w:sz="4" w:space="0" w:color="000000"/>
              <w:right w:val="single" w:sz="4" w:space="0" w:color="000000"/>
            </w:tcBorders>
            <w:vAlign w:val="center"/>
          </w:tcPr>
          <w:p w14:paraId="44C0053C" w14:textId="77777777" w:rsidR="00FD4FA9" w:rsidRDefault="00FD4FA9" w:rsidP="00D94E9D">
            <w:pPr>
              <w:rPr>
                <w:rFonts w:ascii="Times New Roman" w:eastAsia="Times New Roman" w:hAnsi="Times New Roman" w:cs="Times New Roman"/>
                <w:sz w:val="24"/>
                <w:szCs w:val="24"/>
              </w:rPr>
            </w:pPr>
            <w:r>
              <w:rPr>
                <w:rFonts w:ascii="Times New Roman" w:eastAsia="Times New Roman" w:hAnsi="Times New Roman" w:cs="Times New Roman"/>
                <w:sz w:val="24"/>
                <w:szCs w:val="24"/>
              </w:rPr>
              <w:t>Understanding of Industry Problem</w:t>
            </w:r>
          </w:p>
        </w:tc>
        <w:tc>
          <w:tcPr>
            <w:tcW w:w="992" w:type="dxa"/>
            <w:tcBorders>
              <w:top w:val="single" w:sz="4" w:space="0" w:color="000000"/>
              <w:left w:val="single" w:sz="4" w:space="0" w:color="000000"/>
              <w:bottom w:val="single" w:sz="4" w:space="0" w:color="000000"/>
              <w:right w:val="single" w:sz="4" w:space="0" w:color="000000"/>
            </w:tcBorders>
            <w:vAlign w:val="center"/>
          </w:tcPr>
          <w:p w14:paraId="1595965B" w14:textId="77777777" w:rsidR="00FD4FA9" w:rsidRDefault="00FD4FA9" w:rsidP="00D94E9D">
            <w:pPr>
              <w:rPr>
                <w:rFonts w:ascii="Times New Roman" w:eastAsia="Times New Roman" w:hAnsi="Times New Roman" w:cs="Times New Roman"/>
                <w:sz w:val="24"/>
                <w:szCs w:val="24"/>
              </w:rPr>
            </w:pPr>
            <w:r>
              <w:rPr>
                <w:rFonts w:ascii="Times New Roman" w:eastAsia="Times New Roman" w:hAnsi="Times New Roman" w:cs="Times New Roman"/>
                <w:sz w:val="24"/>
                <w:szCs w:val="24"/>
              </w:rPr>
              <w:t>20%</w:t>
            </w:r>
          </w:p>
        </w:tc>
        <w:tc>
          <w:tcPr>
            <w:tcW w:w="2268" w:type="dxa"/>
            <w:tcBorders>
              <w:top w:val="single" w:sz="4" w:space="0" w:color="000000"/>
              <w:left w:val="single" w:sz="4" w:space="0" w:color="000000"/>
              <w:bottom w:val="single" w:sz="4" w:space="0" w:color="000000"/>
              <w:right w:val="single" w:sz="4" w:space="0" w:color="000000"/>
            </w:tcBorders>
            <w:vAlign w:val="center"/>
          </w:tcPr>
          <w:p w14:paraId="26B5E672" w14:textId="77777777" w:rsidR="00FD4FA9" w:rsidRDefault="00FD4FA9" w:rsidP="00D94E9D">
            <w:pPr>
              <w:rPr>
                <w:rFonts w:ascii="Times New Roman" w:eastAsia="Times New Roman" w:hAnsi="Times New Roman" w:cs="Times New Roman"/>
                <w:sz w:val="24"/>
                <w:szCs w:val="24"/>
              </w:rPr>
            </w:pPr>
            <w:r>
              <w:rPr>
                <w:rFonts w:ascii="Times New Roman" w:eastAsia="Times New Roman" w:hAnsi="Times New Roman" w:cs="Times New Roman"/>
                <w:sz w:val="24"/>
                <w:szCs w:val="24"/>
              </w:rPr>
              <w:t>Comprehensive understanding of real-world problem and constraints</w:t>
            </w:r>
          </w:p>
        </w:tc>
        <w:tc>
          <w:tcPr>
            <w:tcW w:w="1843" w:type="dxa"/>
            <w:tcBorders>
              <w:top w:val="single" w:sz="4" w:space="0" w:color="000000"/>
              <w:left w:val="single" w:sz="4" w:space="0" w:color="000000"/>
              <w:bottom w:val="single" w:sz="4" w:space="0" w:color="000000"/>
              <w:right w:val="single" w:sz="4" w:space="0" w:color="000000"/>
            </w:tcBorders>
            <w:vAlign w:val="center"/>
          </w:tcPr>
          <w:p w14:paraId="2B565E89" w14:textId="77777777" w:rsidR="00FD4FA9" w:rsidRDefault="00FD4FA9" w:rsidP="00D94E9D">
            <w:pPr>
              <w:rPr>
                <w:rFonts w:ascii="Times New Roman" w:eastAsia="Times New Roman" w:hAnsi="Times New Roman" w:cs="Times New Roman"/>
                <w:sz w:val="24"/>
                <w:szCs w:val="24"/>
              </w:rPr>
            </w:pPr>
            <w:r>
              <w:rPr>
                <w:rFonts w:ascii="Times New Roman" w:eastAsia="Times New Roman" w:hAnsi="Times New Roman" w:cs="Times New Roman"/>
                <w:sz w:val="24"/>
                <w:szCs w:val="24"/>
              </w:rPr>
              <w:t>Good understanding with minor gaps in requirements</w:t>
            </w:r>
          </w:p>
        </w:tc>
        <w:tc>
          <w:tcPr>
            <w:tcW w:w="1701" w:type="dxa"/>
            <w:tcBorders>
              <w:top w:val="single" w:sz="4" w:space="0" w:color="000000"/>
              <w:left w:val="single" w:sz="4" w:space="0" w:color="000000"/>
              <w:bottom w:val="single" w:sz="4" w:space="0" w:color="000000"/>
              <w:right w:val="single" w:sz="4" w:space="0" w:color="000000"/>
            </w:tcBorders>
            <w:vAlign w:val="center"/>
          </w:tcPr>
          <w:p w14:paraId="2B756D4F" w14:textId="77777777" w:rsidR="00FD4FA9" w:rsidRDefault="00FD4FA9" w:rsidP="00D94E9D">
            <w:pPr>
              <w:rPr>
                <w:rFonts w:ascii="Times New Roman" w:eastAsia="Times New Roman" w:hAnsi="Times New Roman" w:cs="Times New Roman"/>
                <w:sz w:val="24"/>
                <w:szCs w:val="24"/>
              </w:rPr>
            </w:pPr>
            <w:r>
              <w:rPr>
                <w:rFonts w:ascii="Times New Roman" w:eastAsia="Times New Roman" w:hAnsi="Times New Roman" w:cs="Times New Roman"/>
                <w:sz w:val="24"/>
                <w:szCs w:val="24"/>
              </w:rPr>
              <w:t>Basic understanding; some requirements unclear</w:t>
            </w:r>
          </w:p>
        </w:tc>
        <w:tc>
          <w:tcPr>
            <w:tcW w:w="1631" w:type="dxa"/>
            <w:tcBorders>
              <w:top w:val="single" w:sz="4" w:space="0" w:color="000000"/>
              <w:left w:val="single" w:sz="4" w:space="0" w:color="000000"/>
              <w:bottom w:val="single" w:sz="4" w:space="0" w:color="000000"/>
              <w:right w:val="single" w:sz="4" w:space="0" w:color="000000"/>
            </w:tcBorders>
            <w:vAlign w:val="center"/>
          </w:tcPr>
          <w:p w14:paraId="52EF4ABC" w14:textId="77777777" w:rsidR="00FD4FA9" w:rsidRDefault="00FD4FA9" w:rsidP="00D94E9D">
            <w:pPr>
              <w:rPr>
                <w:rFonts w:ascii="Times New Roman" w:eastAsia="Times New Roman" w:hAnsi="Times New Roman" w:cs="Times New Roman"/>
                <w:sz w:val="24"/>
                <w:szCs w:val="24"/>
              </w:rPr>
            </w:pPr>
            <w:r>
              <w:rPr>
                <w:rFonts w:ascii="Times New Roman" w:eastAsia="Times New Roman" w:hAnsi="Times New Roman" w:cs="Times New Roman"/>
                <w:sz w:val="24"/>
                <w:szCs w:val="24"/>
              </w:rPr>
              <w:t>Poor understanding; misinterprets problem context</w:t>
            </w:r>
          </w:p>
        </w:tc>
      </w:tr>
      <w:tr w:rsidR="00FD4FA9" w14:paraId="25EC84A2" w14:textId="77777777" w:rsidTr="00FD4FA9">
        <w:trPr>
          <w:trHeight w:val="315"/>
        </w:trPr>
        <w:tc>
          <w:tcPr>
            <w:tcW w:w="1418" w:type="dxa"/>
            <w:tcBorders>
              <w:top w:val="single" w:sz="4" w:space="0" w:color="000000"/>
              <w:left w:val="single" w:sz="4" w:space="0" w:color="000000"/>
              <w:bottom w:val="single" w:sz="4" w:space="0" w:color="000000"/>
              <w:right w:val="single" w:sz="4" w:space="0" w:color="000000"/>
            </w:tcBorders>
            <w:vAlign w:val="center"/>
          </w:tcPr>
          <w:p w14:paraId="115CCA7B" w14:textId="77777777" w:rsidR="00FD4FA9" w:rsidRDefault="00FD4FA9" w:rsidP="00D94E9D">
            <w:pPr>
              <w:rPr>
                <w:rFonts w:ascii="Times New Roman" w:eastAsia="Times New Roman" w:hAnsi="Times New Roman" w:cs="Times New Roman"/>
                <w:sz w:val="24"/>
                <w:szCs w:val="24"/>
              </w:rPr>
            </w:pPr>
            <w:r>
              <w:rPr>
                <w:rFonts w:ascii="Times New Roman" w:eastAsia="Times New Roman" w:hAnsi="Times New Roman" w:cs="Times New Roman"/>
                <w:sz w:val="24"/>
                <w:szCs w:val="24"/>
              </w:rPr>
              <w:t>Application of Engineering Concepts</w:t>
            </w:r>
          </w:p>
        </w:tc>
        <w:tc>
          <w:tcPr>
            <w:tcW w:w="992" w:type="dxa"/>
            <w:tcBorders>
              <w:top w:val="single" w:sz="4" w:space="0" w:color="000000"/>
              <w:left w:val="single" w:sz="4" w:space="0" w:color="000000"/>
              <w:bottom w:val="single" w:sz="4" w:space="0" w:color="000000"/>
              <w:right w:val="single" w:sz="4" w:space="0" w:color="000000"/>
            </w:tcBorders>
            <w:vAlign w:val="center"/>
          </w:tcPr>
          <w:p w14:paraId="2FD07E8B" w14:textId="77777777" w:rsidR="00FD4FA9" w:rsidRDefault="00FD4FA9" w:rsidP="00D94E9D">
            <w:pPr>
              <w:rPr>
                <w:rFonts w:ascii="Times New Roman" w:eastAsia="Times New Roman" w:hAnsi="Times New Roman" w:cs="Times New Roman"/>
                <w:sz w:val="24"/>
                <w:szCs w:val="24"/>
              </w:rPr>
            </w:pPr>
            <w:r>
              <w:rPr>
                <w:rFonts w:ascii="Times New Roman" w:eastAsia="Times New Roman" w:hAnsi="Times New Roman" w:cs="Times New Roman"/>
                <w:sz w:val="24"/>
                <w:szCs w:val="24"/>
              </w:rPr>
              <w:t>25%</w:t>
            </w:r>
          </w:p>
        </w:tc>
        <w:tc>
          <w:tcPr>
            <w:tcW w:w="2268" w:type="dxa"/>
            <w:tcBorders>
              <w:top w:val="single" w:sz="4" w:space="0" w:color="000000"/>
              <w:left w:val="single" w:sz="4" w:space="0" w:color="000000"/>
              <w:bottom w:val="single" w:sz="4" w:space="0" w:color="000000"/>
              <w:right w:val="single" w:sz="4" w:space="0" w:color="000000"/>
            </w:tcBorders>
            <w:vAlign w:val="center"/>
          </w:tcPr>
          <w:p w14:paraId="6C935443" w14:textId="77777777" w:rsidR="00FD4FA9" w:rsidRDefault="00FD4FA9" w:rsidP="00D94E9D">
            <w:pPr>
              <w:rPr>
                <w:rFonts w:ascii="Times New Roman" w:eastAsia="Times New Roman" w:hAnsi="Times New Roman" w:cs="Times New Roman"/>
                <w:sz w:val="24"/>
                <w:szCs w:val="24"/>
              </w:rPr>
            </w:pPr>
            <w:r>
              <w:rPr>
                <w:rFonts w:ascii="Times New Roman" w:eastAsia="Times New Roman" w:hAnsi="Times New Roman" w:cs="Times New Roman"/>
                <w:sz w:val="24"/>
                <w:szCs w:val="24"/>
              </w:rPr>
              <w:t>Applies advanced and relevant concepts effectively to solve the problem</w:t>
            </w:r>
          </w:p>
        </w:tc>
        <w:tc>
          <w:tcPr>
            <w:tcW w:w="1843" w:type="dxa"/>
            <w:tcBorders>
              <w:top w:val="single" w:sz="4" w:space="0" w:color="000000"/>
              <w:left w:val="single" w:sz="4" w:space="0" w:color="000000"/>
              <w:bottom w:val="single" w:sz="4" w:space="0" w:color="000000"/>
              <w:right w:val="single" w:sz="4" w:space="0" w:color="000000"/>
            </w:tcBorders>
            <w:vAlign w:val="center"/>
          </w:tcPr>
          <w:p w14:paraId="6B149043" w14:textId="77777777" w:rsidR="00FD4FA9" w:rsidRDefault="00FD4FA9" w:rsidP="00D94E9D">
            <w:pPr>
              <w:rPr>
                <w:rFonts w:ascii="Times New Roman" w:eastAsia="Times New Roman" w:hAnsi="Times New Roman" w:cs="Times New Roman"/>
                <w:sz w:val="24"/>
                <w:szCs w:val="24"/>
              </w:rPr>
            </w:pPr>
            <w:r>
              <w:rPr>
                <w:rFonts w:ascii="Times New Roman" w:eastAsia="Times New Roman" w:hAnsi="Times New Roman" w:cs="Times New Roman"/>
                <w:sz w:val="24"/>
                <w:szCs w:val="24"/>
              </w:rPr>
              <w:t>Applies appropriate concepts with minor errors</w:t>
            </w:r>
          </w:p>
        </w:tc>
        <w:tc>
          <w:tcPr>
            <w:tcW w:w="1701" w:type="dxa"/>
            <w:tcBorders>
              <w:top w:val="single" w:sz="4" w:space="0" w:color="000000"/>
              <w:left w:val="single" w:sz="4" w:space="0" w:color="000000"/>
              <w:bottom w:val="single" w:sz="4" w:space="0" w:color="000000"/>
              <w:right w:val="single" w:sz="4" w:space="0" w:color="000000"/>
            </w:tcBorders>
            <w:vAlign w:val="center"/>
          </w:tcPr>
          <w:p w14:paraId="0EEF5959" w14:textId="77777777" w:rsidR="00FD4FA9" w:rsidRDefault="00FD4FA9" w:rsidP="00D94E9D">
            <w:pPr>
              <w:rPr>
                <w:rFonts w:ascii="Times New Roman" w:eastAsia="Times New Roman" w:hAnsi="Times New Roman" w:cs="Times New Roman"/>
                <w:sz w:val="24"/>
                <w:szCs w:val="24"/>
              </w:rPr>
            </w:pPr>
            <w:r>
              <w:rPr>
                <w:rFonts w:ascii="Times New Roman" w:eastAsia="Times New Roman" w:hAnsi="Times New Roman" w:cs="Times New Roman"/>
                <w:sz w:val="24"/>
                <w:szCs w:val="24"/>
              </w:rPr>
              <w:t>Limited application of concepts</w:t>
            </w:r>
          </w:p>
        </w:tc>
        <w:tc>
          <w:tcPr>
            <w:tcW w:w="1631" w:type="dxa"/>
            <w:tcBorders>
              <w:top w:val="single" w:sz="4" w:space="0" w:color="000000"/>
              <w:left w:val="single" w:sz="4" w:space="0" w:color="000000"/>
              <w:bottom w:val="single" w:sz="4" w:space="0" w:color="000000"/>
              <w:right w:val="single" w:sz="4" w:space="0" w:color="000000"/>
            </w:tcBorders>
            <w:vAlign w:val="center"/>
          </w:tcPr>
          <w:p w14:paraId="0F435A51" w14:textId="77777777" w:rsidR="00FD4FA9" w:rsidRDefault="00FD4FA9" w:rsidP="00D94E9D">
            <w:pPr>
              <w:rPr>
                <w:rFonts w:ascii="Times New Roman" w:eastAsia="Times New Roman" w:hAnsi="Times New Roman" w:cs="Times New Roman"/>
                <w:sz w:val="24"/>
                <w:szCs w:val="24"/>
              </w:rPr>
            </w:pPr>
            <w:r>
              <w:rPr>
                <w:rFonts w:ascii="Times New Roman" w:eastAsia="Times New Roman" w:hAnsi="Times New Roman" w:cs="Times New Roman"/>
                <w:sz w:val="24"/>
                <w:szCs w:val="24"/>
              </w:rPr>
              <w:t>Incorrect or no application of concepts</w:t>
            </w:r>
          </w:p>
        </w:tc>
      </w:tr>
      <w:tr w:rsidR="00FD4FA9" w14:paraId="30993E60" w14:textId="77777777" w:rsidTr="00FD4FA9">
        <w:trPr>
          <w:trHeight w:val="315"/>
        </w:trPr>
        <w:tc>
          <w:tcPr>
            <w:tcW w:w="1418" w:type="dxa"/>
            <w:tcBorders>
              <w:top w:val="single" w:sz="4" w:space="0" w:color="000000"/>
              <w:left w:val="single" w:sz="4" w:space="0" w:color="000000"/>
              <w:bottom w:val="single" w:sz="4" w:space="0" w:color="000000"/>
              <w:right w:val="single" w:sz="4" w:space="0" w:color="000000"/>
            </w:tcBorders>
            <w:vAlign w:val="center"/>
          </w:tcPr>
          <w:p w14:paraId="7DA8FEF5" w14:textId="77777777" w:rsidR="00FD4FA9" w:rsidRDefault="00FD4FA9" w:rsidP="00D94E9D">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 Design</w:t>
            </w:r>
          </w:p>
        </w:tc>
        <w:tc>
          <w:tcPr>
            <w:tcW w:w="992" w:type="dxa"/>
            <w:tcBorders>
              <w:top w:val="single" w:sz="4" w:space="0" w:color="000000"/>
              <w:left w:val="single" w:sz="4" w:space="0" w:color="000000"/>
              <w:bottom w:val="single" w:sz="4" w:space="0" w:color="000000"/>
              <w:right w:val="single" w:sz="4" w:space="0" w:color="000000"/>
            </w:tcBorders>
            <w:vAlign w:val="center"/>
          </w:tcPr>
          <w:p w14:paraId="574A017A" w14:textId="77777777" w:rsidR="00FD4FA9" w:rsidRDefault="00FD4FA9" w:rsidP="00D94E9D">
            <w:pPr>
              <w:rPr>
                <w:rFonts w:ascii="Times New Roman" w:eastAsia="Times New Roman" w:hAnsi="Times New Roman" w:cs="Times New Roman"/>
                <w:sz w:val="24"/>
                <w:szCs w:val="24"/>
              </w:rPr>
            </w:pPr>
            <w:r>
              <w:rPr>
                <w:rFonts w:ascii="Times New Roman" w:eastAsia="Times New Roman" w:hAnsi="Times New Roman" w:cs="Times New Roman"/>
                <w:sz w:val="24"/>
                <w:szCs w:val="24"/>
              </w:rPr>
              <w:t>25%</w:t>
            </w:r>
          </w:p>
        </w:tc>
        <w:tc>
          <w:tcPr>
            <w:tcW w:w="2268" w:type="dxa"/>
            <w:tcBorders>
              <w:top w:val="single" w:sz="4" w:space="0" w:color="000000"/>
              <w:left w:val="single" w:sz="4" w:space="0" w:color="000000"/>
              <w:bottom w:val="single" w:sz="4" w:space="0" w:color="000000"/>
              <w:right w:val="single" w:sz="4" w:space="0" w:color="000000"/>
            </w:tcBorders>
            <w:vAlign w:val="center"/>
          </w:tcPr>
          <w:p w14:paraId="4D27848E" w14:textId="77777777" w:rsidR="00FD4FA9" w:rsidRDefault="00FD4FA9" w:rsidP="00D94E9D">
            <w:pPr>
              <w:rPr>
                <w:rFonts w:ascii="Times New Roman" w:eastAsia="Times New Roman" w:hAnsi="Times New Roman" w:cs="Times New Roman"/>
                <w:sz w:val="24"/>
                <w:szCs w:val="24"/>
              </w:rPr>
            </w:pPr>
            <w:r>
              <w:rPr>
                <w:rFonts w:ascii="Times New Roman" w:eastAsia="Times New Roman" w:hAnsi="Times New Roman" w:cs="Times New Roman"/>
                <w:sz w:val="24"/>
                <w:szCs w:val="24"/>
              </w:rPr>
              <w:t>Innovative, practical, and feasible solution aligned with industry standards</w:t>
            </w:r>
          </w:p>
        </w:tc>
        <w:tc>
          <w:tcPr>
            <w:tcW w:w="1843" w:type="dxa"/>
            <w:tcBorders>
              <w:top w:val="single" w:sz="4" w:space="0" w:color="000000"/>
              <w:left w:val="single" w:sz="4" w:space="0" w:color="000000"/>
              <w:bottom w:val="single" w:sz="4" w:space="0" w:color="000000"/>
              <w:right w:val="single" w:sz="4" w:space="0" w:color="000000"/>
            </w:tcBorders>
            <w:vAlign w:val="center"/>
          </w:tcPr>
          <w:p w14:paraId="00151042" w14:textId="77777777" w:rsidR="00FD4FA9" w:rsidRDefault="00FD4FA9" w:rsidP="00D94E9D">
            <w:pPr>
              <w:rPr>
                <w:rFonts w:ascii="Times New Roman" w:eastAsia="Times New Roman" w:hAnsi="Times New Roman" w:cs="Times New Roman"/>
                <w:sz w:val="24"/>
                <w:szCs w:val="24"/>
              </w:rPr>
            </w:pPr>
            <w:r>
              <w:rPr>
                <w:rFonts w:ascii="Times New Roman" w:eastAsia="Times New Roman" w:hAnsi="Times New Roman" w:cs="Times New Roman"/>
                <w:sz w:val="24"/>
                <w:szCs w:val="24"/>
              </w:rPr>
              <w:t>Logical and feasible solution with minor gaps</w:t>
            </w:r>
          </w:p>
        </w:tc>
        <w:tc>
          <w:tcPr>
            <w:tcW w:w="1701" w:type="dxa"/>
            <w:tcBorders>
              <w:top w:val="single" w:sz="4" w:space="0" w:color="000000"/>
              <w:left w:val="single" w:sz="4" w:space="0" w:color="000000"/>
              <w:bottom w:val="single" w:sz="4" w:space="0" w:color="000000"/>
              <w:right w:val="single" w:sz="4" w:space="0" w:color="000000"/>
            </w:tcBorders>
            <w:vAlign w:val="center"/>
          </w:tcPr>
          <w:p w14:paraId="431D7131" w14:textId="77777777" w:rsidR="00FD4FA9" w:rsidRDefault="00FD4FA9" w:rsidP="00D94E9D">
            <w:pPr>
              <w:rPr>
                <w:rFonts w:ascii="Times New Roman" w:eastAsia="Times New Roman" w:hAnsi="Times New Roman" w:cs="Times New Roman"/>
                <w:sz w:val="24"/>
                <w:szCs w:val="24"/>
              </w:rPr>
            </w:pPr>
            <w:r>
              <w:rPr>
                <w:rFonts w:ascii="Times New Roman" w:eastAsia="Times New Roman" w:hAnsi="Times New Roman" w:cs="Times New Roman"/>
                <w:sz w:val="24"/>
                <w:szCs w:val="24"/>
              </w:rPr>
              <w:t>Basic solution with limited feasibility</w:t>
            </w:r>
          </w:p>
        </w:tc>
        <w:tc>
          <w:tcPr>
            <w:tcW w:w="1631" w:type="dxa"/>
            <w:tcBorders>
              <w:top w:val="single" w:sz="4" w:space="0" w:color="000000"/>
              <w:left w:val="single" w:sz="4" w:space="0" w:color="000000"/>
              <w:bottom w:val="single" w:sz="4" w:space="0" w:color="000000"/>
              <w:right w:val="single" w:sz="4" w:space="0" w:color="000000"/>
            </w:tcBorders>
            <w:vAlign w:val="center"/>
          </w:tcPr>
          <w:p w14:paraId="5B8C4E00" w14:textId="77777777" w:rsidR="00FD4FA9" w:rsidRDefault="00FD4FA9" w:rsidP="00D94E9D">
            <w:pPr>
              <w:rPr>
                <w:rFonts w:ascii="Times New Roman" w:eastAsia="Times New Roman" w:hAnsi="Times New Roman" w:cs="Times New Roman"/>
                <w:sz w:val="24"/>
                <w:szCs w:val="24"/>
              </w:rPr>
            </w:pPr>
            <w:r>
              <w:rPr>
                <w:rFonts w:ascii="Times New Roman" w:eastAsia="Times New Roman" w:hAnsi="Times New Roman" w:cs="Times New Roman"/>
                <w:sz w:val="24"/>
                <w:szCs w:val="24"/>
              </w:rPr>
              <w:t>Unclear or impractical solution</w:t>
            </w:r>
          </w:p>
        </w:tc>
      </w:tr>
      <w:tr w:rsidR="00FD4FA9" w14:paraId="2FF28E6C" w14:textId="77777777" w:rsidTr="00FD4FA9">
        <w:trPr>
          <w:trHeight w:val="315"/>
        </w:trPr>
        <w:tc>
          <w:tcPr>
            <w:tcW w:w="1418" w:type="dxa"/>
            <w:tcBorders>
              <w:top w:val="single" w:sz="4" w:space="0" w:color="000000"/>
              <w:left w:val="single" w:sz="4" w:space="0" w:color="000000"/>
              <w:bottom w:val="single" w:sz="4" w:space="0" w:color="000000"/>
              <w:right w:val="single" w:sz="4" w:space="0" w:color="000000"/>
            </w:tcBorders>
            <w:vAlign w:val="center"/>
          </w:tcPr>
          <w:p w14:paraId="01FAC3B1" w14:textId="77777777" w:rsidR="00FD4FA9" w:rsidRDefault="00FD4FA9" w:rsidP="00D94E9D">
            <w:pPr>
              <w:rPr>
                <w:rFonts w:ascii="Times New Roman" w:eastAsia="Times New Roman" w:hAnsi="Times New Roman" w:cs="Times New Roman"/>
                <w:sz w:val="24"/>
                <w:szCs w:val="24"/>
              </w:rPr>
            </w:pPr>
            <w:r>
              <w:rPr>
                <w:rFonts w:ascii="Times New Roman" w:eastAsia="Times New Roman" w:hAnsi="Times New Roman" w:cs="Times New Roman"/>
                <w:sz w:val="24"/>
                <w:szCs w:val="24"/>
              </w:rPr>
              <w:t>Use of Tools</w:t>
            </w:r>
          </w:p>
        </w:tc>
        <w:tc>
          <w:tcPr>
            <w:tcW w:w="992" w:type="dxa"/>
            <w:tcBorders>
              <w:top w:val="single" w:sz="4" w:space="0" w:color="000000"/>
              <w:left w:val="single" w:sz="4" w:space="0" w:color="000000"/>
              <w:bottom w:val="single" w:sz="4" w:space="0" w:color="000000"/>
              <w:right w:val="single" w:sz="4" w:space="0" w:color="000000"/>
            </w:tcBorders>
            <w:vAlign w:val="center"/>
          </w:tcPr>
          <w:p w14:paraId="0C321679" w14:textId="77777777" w:rsidR="00FD4FA9" w:rsidRDefault="00FD4FA9" w:rsidP="00D94E9D">
            <w:pPr>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p>
        </w:tc>
        <w:tc>
          <w:tcPr>
            <w:tcW w:w="2268" w:type="dxa"/>
            <w:tcBorders>
              <w:top w:val="single" w:sz="4" w:space="0" w:color="000000"/>
              <w:left w:val="single" w:sz="4" w:space="0" w:color="000000"/>
              <w:bottom w:val="single" w:sz="4" w:space="0" w:color="000000"/>
              <w:right w:val="single" w:sz="4" w:space="0" w:color="000000"/>
            </w:tcBorders>
            <w:vAlign w:val="center"/>
          </w:tcPr>
          <w:p w14:paraId="7894EA23" w14:textId="77777777" w:rsidR="00FD4FA9" w:rsidRDefault="00FD4FA9" w:rsidP="00D94E9D">
            <w:pPr>
              <w:rPr>
                <w:rFonts w:ascii="Times New Roman" w:eastAsia="Times New Roman" w:hAnsi="Times New Roman" w:cs="Times New Roman"/>
                <w:sz w:val="24"/>
                <w:szCs w:val="24"/>
              </w:rPr>
            </w:pPr>
            <w:r>
              <w:rPr>
                <w:rFonts w:ascii="Times New Roman" w:eastAsia="Times New Roman" w:hAnsi="Times New Roman" w:cs="Times New Roman"/>
                <w:sz w:val="24"/>
                <w:szCs w:val="24"/>
              </w:rPr>
              <w:t>Effective use of modern tools, technologies, and real data</w:t>
            </w:r>
          </w:p>
        </w:tc>
        <w:tc>
          <w:tcPr>
            <w:tcW w:w="1843" w:type="dxa"/>
            <w:tcBorders>
              <w:top w:val="single" w:sz="4" w:space="0" w:color="000000"/>
              <w:left w:val="single" w:sz="4" w:space="0" w:color="000000"/>
              <w:bottom w:val="single" w:sz="4" w:space="0" w:color="000000"/>
              <w:right w:val="single" w:sz="4" w:space="0" w:color="000000"/>
            </w:tcBorders>
            <w:vAlign w:val="center"/>
          </w:tcPr>
          <w:p w14:paraId="03E72ACF" w14:textId="77777777" w:rsidR="00FD4FA9" w:rsidRDefault="00FD4FA9" w:rsidP="00D94E9D">
            <w:pPr>
              <w:rPr>
                <w:rFonts w:ascii="Times New Roman" w:eastAsia="Times New Roman" w:hAnsi="Times New Roman" w:cs="Times New Roman"/>
                <w:sz w:val="24"/>
                <w:szCs w:val="24"/>
              </w:rPr>
            </w:pPr>
            <w:r>
              <w:rPr>
                <w:rFonts w:ascii="Times New Roman" w:eastAsia="Times New Roman" w:hAnsi="Times New Roman" w:cs="Times New Roman"/>
                <w:sz w:val="24"/>
                <w:szCs w:val="24"/>
              </w:rPr>
              <w:t>Appropriate use of tools with correct implementation</w:t>
            </w:r>
          </w:p>
        </w:tc>
        <w:tc>
          <w:tcPr>
            <w:tcW w:w="1701" w:type="dxa"/>
            <w:tcBorders>
              <w:top w:val="single" w:sz="4" w:space="0" w:color="000000"/>
              <w:left w:val="single" w:sz="4" w:space="0" w:color="000000"/>
              <w:bottom w:val="single" w:sz="4" w:space="0" w:color="000000"/>
              <w:right w:val="single" w:sz="4" w:space="0" w:color="000000"/>
            </w:tcBorders>
            <w:vAlign w:val="center"/>
          </w:tcPr>
          <w:p w14:paraId="5661F355" w14:textId="77777777" w:rsidR="00FD4FA9" w:rsidRDefault="00FD4FA9" w:rsidP="00D94E9D">
            <w:pPr>
              <w:rPr>
                <w:rFonts w:ascii="Times New Roman" w:eastAsia="Times New Roman" w:hAnsi="Times New Roman" w:cs="Times New Roman"/>
                <w:sz w:val="24"/>
                <w:szCs w:val="24"/>
              </w:rPr>
            </w:pPr>
            <w:r>
              <w:rPr>
                <w:rFonts w:ascii="Times New Roman" w:eastAsia="Times New Roman" w:hAnsi="Times New Roman" w:cs="Times New Roman"/>
                <w:sz w:val="24"/>
                <w:szCs w:val="24"/>
              </w:rPr>
              <w:t>Limited or inconsistent use of tools</w:t>
            </w:r>
          </w:p>
        </w:tc>
        <w:tc>
          <w:tcPr>
            <w:tcW w:w="1631" w:type="dxa"/>
            <w:tcBorders>
              <w:top w:val="single" w:sz="4" w:space="0" w:color="000000"/>
              <w:left w:val="single" w:sz="4" w:space="0" w:color="000000"/>
              <w:bottom w:val="single" w:sz="4" w:space="0" w:color="000000"/>
              <w:right w:val="single" w:sz="4" w:space="0" w:color="000000"/>
            </w:tcBorders>
            <w:vAlign w:val="center"/>
          </w:tcPr>
          <w:p w14:paraId="06C0DD32" w14:textId="77777777" w:rsidR="00FD4FA9" w:rsidRDefault="00FD4FA9" w:rsidP="00D94E9D">
            <w:pPr>
              <w:rPr>
                <w:rFonts w:ascii="Times New Roman" w:eastAsia="Times New Roman" w:hAnsi="Times New Roman" w:cs="Times New Roman"/>
                <w:sz w:val="24"/>
                <w:szCs w:val="24"/>
              </w:rPr>
            </w:pPr>
            <w:r>
              <w:rPr>
                <w:rFonts w:ascii="Times New Roman" w:eastAsia="Times New Roman" w:hAnsi="Times New Roman" w:cs="Times New Roman"/>
                <w:sz w:val="24"/>
                <w:szCs w:val="24"/>
              </w:rPr>
              <w:t>Minimal or incorrect use of tools</w:t>
            </w:r>
          </w:p>
        </w:tc>
      </w:tr>
      <w:tr w:rsidR="00FD4FA9" w14:paraId="1AD72CA3" w14:textId="77777777" w:rsidTr="00FD4FA9">
        <w:trPr>
          <w:trHeight w:val="315"/>
        </w:trPr>
        <w:tc>
          <w:tcPr>
            <w:tcW w:w="1418" w:type="dxa"/>
            <w:tcBorders>
              <w:top w:val="single" w:sz="4" w:space="0" w:color="000000"/>
              <w:left w:val="single" w:sz="4" w:space="0" w:color="000000"/>
              <w:bottom w:val="single" w:sz="4" w:space="0" w:color="000000"/>
              <w:right w:val="single" w:sz="4" w:space="0" w:color="000000"/>
            </w:tcBorders>
            <w:vAlign w:val="center"/>
          </w:tcPr>
          <w:p w14:paraId="074E951D" w14:textId="77777777" w:rsidR="00FD4FA9" w:rsidRDefault="00FD4FA9" w:rsidP="00D94E9D">
            <w:pPr>
              <w:rPr>
                <w:rFonts w:ascii="Times New Roman" w:eastAsia="Times New Roman" w:hAnsi="Times New Roman" w:cs="Times New Roman"/>
                <w:sz w:val="24"/>
                <w:szCs w:val="24"/>
              </w:rPr>
            </w:pPr>
            <w:r>
              <w:rPr>
                <w:rFonts w:ascii="Times New Roman" w:eastAsia="Times New Roman" w:hAnsi="Times New Roman" w:cs="Times New Roman"/>
                <w:sz w:val="24"/>
                <w:szCs w:val="24"/>
              </w:rPr>
              <w:t>Analysis</w:t>
            </w:r>
          </w:p>
        </w:tc>
        <w:tc>
          <w:tcPr>
            <w:tcW w:w="992" w:type="dxa"/>
            <w:tcBorders>
              <w:top w:val="single" w:sz="4" w:space="0" w:color="000000"/>
              <w:left w:val="single" w:sz="4" w:space="0" w:color="000000"/>
              <w:bottom w:val="single" w:sz="4" w:space="0" w:color="000000"/>
              <w:right w:val="single" w:sz="4" w:space="0" w:color="000000"/>
            </w:tcBorders>
            <w:vAlign w:val="center"/>
          </w:tcPr>
          <w:p w14:paraId="6CBB1EC6" w14:textId="77777777" w:rsidR="00FD4FA9" w:rsidRDefault="00FD4FA9" w:rsidP="00D94E9D">
            <w:pPr>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c>
          <w:tcPr>
            <w:tcW w:w="2268" w:type="dxa"/>
            <w:tcBorders>
              <w:top w:val="single" w:sz="4" w:space="0" w:color="000000"/>
              <w:left w:val="single" w:sz="4" w:space="0" w:color="000000"/>
              <w:bottom w:val="single" w:sz="4" w:space="0" w:color="000000"/>
              <w:right w:val="single" w:sz="4" w:space="0" w:color="000000"/>
            </w:tcBorders>
            <w:vAlign w:val="center"/>
          </w:tcPr>
          <w:p w14:paraId="61987655" w14:textId="77777777" w:rsidR="00FD4FA9" w:rsidRDefault="00FD4FA9" w:rsidP="00D94E9D">
            <w:pPr>
              <w:rPr>
                <w:rFonts w:ascii="Times New Roman" w:eastAsia="Times New Roman" w:hAnsi="Times New Roman" w:cs="Times New Roman"/>
                <w:sz w:val="24"/>
                <w:szCs w:val="24"/>
              </w:rPr>
            </w:pPr>
            <w:r>
              <w:rPr>
                <w:rFonts w:ascii="Times New Roman" w:eastAsia="Times New Roman" w:hAnsi="Times New Roman" w:cs="Times New Roman"/>
                <w:sz w:val="24"/>
                <w:szCs w:val="24"/>
              </w:rPr>
              <w:t>Thorough analysis with validated results and performance evaluation</w:t>
            </w:r>
          </w:p>
        </w:tc>
        <w:tc>
          <w:tcPr>
            <w:tcW w:w="1843" w:type="dxa"/>
            <w:tcBorders>
              <w:top w:val="single" w:sz="4" w:space="0" w:color="000000"/>
              <w:left w:val="single" w:sz="4" w:space="0" w:color="000000"/>
              <w:bottom w:val="single" w:sz="4" w:space="0" w:color="000000"/>
              <w:right w:val="single" w:sz="4" w:space="0" w:color="000000"/>
            </w:tcBorders>
            <w:vAlign w:val="center"/>
          </w:tcPr>
          <w:p w14:paraId="31008401" w14:textId="77777777" w:rsidR="00FD4FA9" w:rsidRDefault="00FD4FA9" w:rsidP="00D94E9D">
            <w:pPr>
              <w:rPr>
                <w:rFonts w:ascii="Times New Roman" w:eastAsia="Times New Roman" w:hAnsi="Times New Roman" w:cs="Times New Roman"/>
                <w:sz w:val="24"/>
                <w:szCs w:val="24"/>
              </w:rPr>
            </w:pPr>
            <w:r>
              <w:rPr>
                <w:rFonts w:ascii="Times New Roman" w:eastAsia="Times New Roman" w:hAnsi="Times New Roman" w:cs="Times New Roman"/>
                <w:sz w:val="24"/>
                <w:szCs w:val="24"/>
              </w:rPr>
              <w:t>Good analysis with reasonable validation</w:t>
            </w:r>
          </w:p>
        </w:tc>
        <w:tc>
          <w:tcPr>
            <w:tcW w:w="1701" w:type="dxa"/>
            <w:tcBorders>
              <w:top w:val="single" w:sz="4" w:space="0" w:color="000000"/>
              <w:left w:val="single" w:sz="4" w:space="0" w:color="000000"/>
              <w:bottom w:val="single" w:sz="4" w:space="0" w:color="000000"/>
              <w:right w:val="single" w:sz="4" w:space="0" w:color="000000"/>
            </w:tcBorders>
            <w:vAlign w:val="center"/>
          </w:tcPr>
          <w:p w14:paraId="7BD4EE21" w14:textId="77777777" w:rsidR="00FD4FA9" w:rsidRDefault="00FD4FA9" w:rsidP="00D94E9D">
            <w:pPr>
              <w:rPr>
                <w:rFonts w:ascii="Times New Roman" w:eastAsia="Times New Roman" w:hAnsi="Times New Roman" w:cs="Times New Roman"/>
                <w:sz w:val="24"/>
                <w:szCs w:val="24"/>
              </w:rPr>
            </w:pPr>
            <w:r>
              <w:rPr>
                <w:rFonts w:ascii="Times New Roman" w:eastAsia="Times New Roman" w:hAnsi="Times New Roman" w:cs="Times New Roman"/>
                <w:sz w:val="24"/>
                <w:szCs w:val="24"/>
              </w:rPr>
              <w:t>Basic analysis with limited validation</w:t>
            </w:r>
          </w:p>
        </w:tc>
        <w:tc>
          <w:tcPr>
            <w:tcW w:w="1631" w:type="dxa"/>
            <w:tcBorders>
              <w:top w:val="single" w:sz="4" w:space="0" w:color="000000"/>
              <w:left w:val="single" w:sz="4" w:space="0" w:color="000000"/>
              <w:bottom w:val="single" w:sz="4" w:space="0" w:color="000000"/>
              <w:right w:val="single" w:sz="4" w:space="0" w:color="000000"/>
            </w:tcBorders>
            <w:vAlign w:val="center"/>
          </w:tcPr>
          <w:p w14:paraId="32C06B0A" w14:textId="77777777" w:rsidR="00FD4FA9" w:rsidRDefault="00FD4FA9" w:rsidP="00D94E9D">
            <w:pPr>
              <w:rPr>
                <w:rFonts w:ascii="Times New Roman" w:eastAsia="Times New Roman" w:hAnsi="Times New Roman" w:cs="Times New Roman"/>
                <w:sz w:val="24"/>
                <w:szCs w:val="24"/>
              </w:rPr>
            </w:pPr>
            <w:r>
              <w:rPr>
                <w:rFonts w:ascii="Times New Roman" w:eastAsia="Times New Roman" w:hAnsi="Times New Roman" w:cs="Times New Roman"/>
                <w:sz w:val="24"/>
                <w:szCs w:val="24"/>
              </w:rPr>
              <w:t>Poor or no analysis</w:t>
            </w:r>
          </w:p>
        </w:tc>
      </w:tr>
      <w:tr w:rsidR="00FD4FA9" w14:paraId="41D86C7B" w14:textId="77777777" w:rsidTr="00FD4FA9">
        <w:trPr>
          <w:trHeight w:val="315"/>
        </w:trPr>
        <w:tc>
          <w:tcPr>
            <w:tcW w:w="1418" w:type="dxa"/>
            <w:tcBorders>
              <w:top w:val="single" w:sz="4" w:space="0" w:color="000000"/>
              <w:left w:val="single" w:sz="4" w:space="0" w:color="000000"/>
              <w:bottom w:val="single" w:sz="4" w:space="0" w:color="000000"/>
              <w:right w:val="single" w:sz="4" w:space="0" w:color="000000"/>
            </w:tcBorders>
            <w:vAlign w:val="center"/>
          </w:tcPr>
          <w:p w14:paraId="4BD82010" w14:textId="77777777" w:rsidR="00FD4FA9" w:rsidRDefault="00FD4FA9" w:rsidP="00D94E9D">
            <w:pPr>
              <w:rPr>
                <w:rFonts w:ascii="Times New Roman" w:eastAsia="Times New Roman" w:hAnsi="Times New Roman" w:cs="Times New Roman"/>
                <w:sz w:val="24"/>
                <w:szCs w:val="24"/>
              </w:rPr>
            </w:pPr>
            <w:r>
              <w:rPr>
                <w:rFonts w:ascii="Times New Roman" w:eastAsia="Times New Roman" w:hAnsi="Times New Roman" w:cs="Times New Roman"/>
                <w:sz w:val="24"/>
                <w:szCs w:val="24"/>
              </w:rPr>
              <w:t>Professionalism</w:t>
            </w:r>
          </w:p>
        </w:tc>
        <w:tc>
          <w:tcPr>
            <w:tcW w:w="992" w:type="dxa"/>
            <w:tcBorders>
              <w:top w:val="single" w:sz="4" w:space="0" w:color="000000"/>
              <w:left w:val="single" w:sz="4" w:space="0" w:color="000000"/>
              <w:bottom w:val="single" w:sz="4" w:space="0" w:color="000000"/>
              <w:right w:val="single" w:sz="4" w:space="0" w:color="000000"/>
            </w:tcBorders>
            <w:vAlign w:val="center"/>
          </w:tcPr>
          <w:p w14:paraId="3D52DE27" w14:textId="77777777" w:rsidR="00FD4FA9" w:rsidRDefault="00FD4FA9" w:rsidP="00D94E9D">
            <w:pP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2268" w:type="dxa"/>
            <w:tcBorders>
              <w:top w:val="single" w:sz="4" w:space="0" w:color="000000"/>
              <w:left w:val="single" w:sz="4" w:space="0" w:color="000000"/>
              <w:bottom w:val="single" w:sz="4" w:space="0" w:color="000000"/>
              <w:right w:val="single" w:sz="4" w:space="0" w:color="000000"/>
            </w:tcBorders>
            <w:vAlign w:val="center"/>
          </w:tcPr>
          <w:p w14:paraId="2F215DED" w14:textId="77777777" w:rsidR="00FD4FA9" w:rsidRDefault="00FD4FA9" w:rsidP="00D94E9D">
            <w:pPr>
              <w:rPr>
                <w:rFonts w:ascii="Times New Roman" w:eastAsia="Times New Roman" w:hAnsi="Times New Roman" w:cs="Times New Roman"/>
                <w:sz w:val="24"/>
                <w:szCs w:val="24"/>
              </w:rPr>
            </w:pPr>
            <w:r>
              <w:rPr>
                <w:rFonts w:ascii="Times New Roman" w:eastAsia="Times New Roman" w:hAnsi="Times New Roman" w:cs="Times New Roman"/>
                <w:sz w:val="24"/>
                <w:szCs w:val="24"/>
              </w:rPr>
              <w:t>Highly professional, well-documented, and clearly presented work</w:t>
            </w:r>
          </w:p>
        </w:tc>
        <w:tc>
          <w:tcPr>
            <w:tcW w:w="1843" w:type="dxa"/>
            <w:tcBorders>
              <w:top w:val="single" w:sz="4" w:space="0" w:color="000000"/>
              <w:left w:val="single" w:sz="4" w:space="0" w:color="000000"/>
              <w:bottom w:val="single" w:sz="4" w:space="0" w:color="000000"/>
              <w:right w:val="single" w:sz="4" w:space="0" w:color="000000"/>
            </w:tcBorders>
            <w:vAlign w:val="center"/>
          </w:tcPr>
          <w:p w14:paraId="2E1D2C2F" w14:textId="77777777" w:rsidR="00FD4FA9" w:rsidRDefault="00FD4FA9" w:rsidP="00D94E9D">
            <w:pPr>
              <w:rPr>
                <w:rFonts w:ascii="Times New Roman" w:eastAsia="Times New Roman" w:hAnsi="Times New Roman" w:cs="Times New Roman"/>
                <w:sz w:val="24"/>
                <w:szCs w:val="24"/>
              </w:rPr>
            </w:pPr>
            <w:r>
              <w:rPr>
                <w:rFonts w:ascii="Times New Roman" w:eastAsia="Times New Roman" w:hAnsi="Times New Roman" w:cs="Times New Roman"/>
                <w:sz w:val="24"/>
                <w:szCs w:val="24"/>
              </w:rPr>
              <w:t>Good documentation and presentation</w:t>
            </w:r>
          </w:p>
        </w:tc>
        <w:tc>
          <w:tcPr>
            <w:tcW w:w="1701" w:type="dxa"/>
            <w:tcBorders>
              <w:top w:val="single" w:sz="4" w:space="0" w:color="000000"/>
              <w:left w:val="single" w:sz="4" w:space="0" w:color="000000"/>
              <w:bottom w:val="single" w:sz="4" w:space="0" w:color="000000"/>
              <w:right w:val="single" w:sz="4" w:space="0" w:color="000000"/>
            </w:tcBorders>
            <w:vAlign w:val="center"/>
          </w:tcPr>
          <w:p w14:paraId="3034CDCF" w14:textId="77777777" w:rsidR="00FD4FA9" w:rsidRDefault="00FD4FA9" w:rsidP="00D94E9D">
            <w:pPr>
              <w:rPr>
                <w:rFonts w:ascii="Times New Roman" w:eastAsia="Times New Roman" w:hAnsi="Times New Roman" w:cs="Times New Roman"/>
                <w:sz w:val="24"/>
                <w:szCs w:val="24"/>
              </w:rPr>
            </w:pPr>
            <w:r>
              <w:rPr>
                <w:rFonts w:ascii="Times New Roman" w:eastAsia="Times New Roman" w:hAnsi="Times New Roman" w:cs="Times New Roman"/>
                <w:sz w:val="24"/>
                <w:szCs w:val="24"/>
              </w:rPr>
              <w:t>Basic documentation with some gaps</w:t>
            </w:r>
          </w:p>
        </w:tc>
        <w:tc>
          <w:tcPr>
            <w:tcW w:w="1631" w:type="dxa"/>
            <w:tcBorders>
              <w:top w:val="single" w:sz="4" w:space="0" w:color="000000"/>
              <w:left w:val="single" w:sz="4" w:space="0" w:color="000000"/>
              <w:bottom w:val="single" w:sz="4" w:space="0" w:color="000000"/>
              <w:right w:val="single" w:sz="4" w:space="0" w:color="000000"/>
            </w:tcBorders>
            <w:vAlign w:val="center"/>
          </w:tcPr>
          <w:p w14:paraId="74C843A8" w14:textId="77777777" w:rsidR="00FD4FA9" w:rsidRDefault="00FD4FA9" w:rsidP="00D94E9D">
            <w:pPr>
              <w:rPr>
                <w:rFonts w:ascii="Times New Roman" w:eastAsia="Times New Roman" w:hAnsi="Times New Roman" w:cs="Times New Roman"/>
                <w:sz w:val="24"/>
                <w:szCs w:val="24"/>
              </w:rPr>
            </w:pPr>
            <w:r>
              <w:rPr>
                <w:rFonts w:ascii="Times New Roman" w:eastAsia="Times New Roman" w:hAnsi="Times New Roman" w:cs="Times New Roman"/>
                <w:sz w:val="24"/>
                <w:szCs w:val="24"/>
              </w:rPr>
              <w:t>Poor documentation and presentation</w:t>
            </w:r>
          </w:p>
        </w:tc>
      </w:tr>
    </w:tbl>
    <w:p w14:paraId="02F32B60" w14:textId="45D3B5F3" w:rsidR="00EF12DF" w:rsidRDefault="00EF12DF">
      <w:pPr>
        <w:spacing w:after="50"/>
        <w:rPr>
          <w:b/>
          <w:bCs/>
          <w:color w:val="1F4E79"/>
          <w:sz w:val="22"/>
          <w:szCs w:val="22"/>
        </w:rPr>
      </w:pPr>
    </w:p>
    <w:p w14:paraId="65F80E55" w14:textId="77777777" w:rsidR="00EF12DF" w:rsidRDefault="00EF12DF">
      <w:pPr>
        <w:spacing w:after="50"/>
        <w:rPr>
          <w:b/>
          <w:bCs/>
          <w:color w:val="1F4E79"/>
          <w:sz w:val="22"/>
          <w:szCs w:val="22"/>
        </w:rPr>
      </w:pPr>
    </w:p>
    <w:tbl>
      <w:tblPr>
        <w:tblStyle w:val="TableGrid"/>
        <w:tblW w:w="9918" w:type="dxa"/>
        <w:tblLayout w:type="fixed"/>
        <w:tblLook w:val="04A0" w:firstRow="1" w:lastRow="0" w:firstColumn="1" w:lastColumn="0" w:noHBand="0" w:noVBand="1"/>
      </w:tblPr>
      <w:tblGrid>
        <w:gridCol w:w="894"/>
        <w:gridCol w:w="1603"/>
        <w:gridCol w:w="1448"/>
        <w:gridCol w:w="919"/>
        <w:gridCol w:w="1035"/>
        <w:gridCol w:w="900"/>
        <w:gridCol w:w="1134"/>
        <w:gridCol w:w="1134"/>
        <w:gridCol w:w="851"/>
      </w:tblGrid>
      <w:tr w:rsidR="00A53668" w14:paraId="31A92658" w14:textId="77777777" w:rsidTr="00A53668">
        <w:trPr>
          <w:trHeight w:val="1064"/>
        </w:trPr>
        <w:tc>
          <w:tcPr>
            <w:tcW w:w="894" w:type="dxa"/>
          </w:tcPr>
          <w:p w14:paraId="6BB08DD3" w14:textId="77777777" w:rsidR="00A53668" w:rsidRDefault="00A53668" w:rsidP="00323163">
            <w:pPr>
              <w:spacing w:after="50"/>
              <w:rPr>
                <w:b/>
                <w:bCs/>
                <w:color w:val="1F4E79"/>
              </w:rPr>
            </w:pPr>
            <w:r>
              <w:rPr>
                <w:b/>
                <w:bCs/>
                <w:color w:val="1F4E79"/>
              </w:rPr>
              <w:t>Q. No. / Criteria Level</w:t>
            </w:r>
          </w:p>
        </w:tc>
        <w:tc>
          <w:tcPr>
            <w:tcW w:w="1603" w:type="dxa"/>
          </w:tcPr>
          <w:p w14:paraId="6F3DB802" w14:textId="690C9555" w:rsidR="00A53668" w:rsidRDefault="00A53668" w:rsidP="006C1C39">
            <w:pPr>
              <w:spacing w:after="50"/>
              <w:jc w:val="center"/>
              <w:rPr>
                <w:b/>
                <w:bCs/>
                <w:color w:val="1F4E79"/>
              </w:rPr>
            </w:pPr>
            <w:r w:rsidRPr="00A53668">
              <w:rPr>
                <w:b/>
                <w:bCs/>
                <w:color w:val="1F4E79"/>
              </w:rPr>
              <w:t>Understanding of Industry Problem</w:t>
            </w:r>
          </w:p>
        </w:tc>
        <w:tc>
          <w:tcPr>
            <w:tcW w:w="1448" w:type="dxa"/>
          </w:tcPr>
          <w:p w14:paraId="2DC91558" w14:textId="0792CA75" w:rsidR="00A53668" w:rsidRDefault="00A53668" w:rsidP="006C1C39">
            <w:pPr>
              <w:spacing w:after="50"/>
              <w:jc w:val="center"/>
              <w:rPr>
                <w:b/>
                <w:bCs/>
                <w:color w:val="1F4E79"/>
              </w:rPr>
            </w:pPr>
            <w:r w:rsidRPr="00A53668">
              <w:rPr>
                <w:b/>
                <w:bCs/>
                <w:color w:val="1F4E79"/>
              </w:rPr>
              <w:t>Application of Engineering Concepts</w:t>
            </w:r>
          </w:p>
        </w:tc>
        <w:tc>
          <w:tcPr>
            <w:tcW w:w="919" w:type="dxa"/>
          </w:tcPr>
          <w:p w14:paraId="1644AB1C" w14:textId="4D236F43" w:rsidR="00A53668" w:rsidRDefault="00A53668" w:rsidP="006C1C39">
            <w:pPr>
              <w:spacing w:after="50"/>
              <w:jc w:val="center"/>
              <w:rPr>
                <w:b/>
                <w:bCs/>
                <w:color w:val="1F4E79"/>
              </w:rPr>
            </w:pPr>
            <w:r w:rsidRPr="00A53668">
              <w:rPr>
                <w:b/>
                <w:bCs/>
                <w:color w:val="1F4E79"/>
              </w:rPr>
              <w:t>Solution Design</w:t>
            </w:r>
          </w:p>
        </w:tc>
        <w:tc>
          <w:tcPr>
            <w:tcW w:w="1035" w:type="dxa"/>
          </w:tcPr>
          <w:p w14:paraId="6365185A" w14:textId="2ACAC7B3" w:rsidR="00A53668" w:rsidRDefault="00A53668" w:rsidP="006C1C39">
            <w:pPr>
              <w:spacing w:after="50"/>
              <w:jc w:val="center"/>
              <w:rPr>
                <w:b/>
                <w:bCs/>
                <w:color w:val="1F4E79"/>
              </w:rPr>
            </w:pPr>
            <w:r w:rsidRPr="00A53668">
              <w:rPr>
                <w:b/>
                <w:bCs/>
                <w:color w:val="1F4E79"/>
              </w:rPr>
              <w:t>Use of Tools</w:t>
            </w:r>
          </w:p>
        </w:tc>
        <w:tc>
          <w:tcPr>
            <w:tcW w:w="900" w:type="dxa"/>
          </w:tcPr>
          <w:p w14:paraId="386423F7" w14:textId="5F91D525" w:rsidR="00A53668" w:rsidRDefault="00A53668" w:rsidP="006C1C39">
            <w:pPr>
              <w:spacing w:after="50"/>
              <w:jc w:val="center"/>
              <w:rPr>
                <w:b/>
                <w:bCs/>
                <w:color w:val="1F4E79"/>
              </w:rPr>
            </w:pPr>
            <w:r w:rsidRPr="00A53668">
              <w:rPr>
                <w:b/>
                <w:bCs/>
                <w:color w:val="1F4E79"/>
              </w:rPr>
              <w:t>Analysis</w:t>
            </w:r>
          </w:p>
        </w:tc>
        <w:tc>
          <w:tcPr>
            <w:tcW w:w="1134" w:type="dxa"/>
          </w:tcPr>
          <w:p w14:paraId="36F41D16" w14:textId="241F08B7" w:rsidR="00A53668" w:rsidRDefault="00A53668" w:rsidP="00323163">
            <w:pPr>
              <w:spacing w:after="50"/>
              <w:rPr>
                <w:b/>
                <w:bCs/>
                <w:color w:val="1F4E79"/>
              </w:rPr>
            </w:pPr>
            <w:r w:rsidRPr="00A53668">
              <w:rPr>
                <w:b/>
                <w:bCs/>
                <w:color w:val="1F4E79"/>
              </w:rPr>
              <w:t>Professionalism</w:t>
            </w:r>
          </w:p>
        </w:tc>
        <w:tc>
          <w:tcPr>
            <w:tcW w:w="1134" w:type="dxa"/>
          </w:tcPr>
          <w:p w14:paraId="74C48A74" w14:textId="5F64BEAF" w:rsidR="00A53668" w:rsidRDefault="00A53668" w:rsidP="00323163">
            <w:pPr>
              <w:spacing w:after="50"/>
              <w:rPr>
                <w:b/>
                <w:bCs/>
                <w:color w:val="1F4E79"/>
              </w:rPr>
            </w:pPr>
            <w:r>
              <w:rPr>
                <w:b/>
                <w:bCs/>
                <w:color w:val="1F4E79"/>
              </w:rPr>
              <w:t>Sub. Total</w:t>
            </w:r>
          </w:p>
        </w:tc>
        <w:tc>
          <w:tcPr>
            <w:tcW w:w="851" w:type="dxa"/>
          </w:tcPr>
          <w:p w14:paraId="3300682C" w14:textId="77777777" w:rsidR="00A53668" w:rsidRDefault="00A53668" w:rsidP="00323163">
            <w:pPr>
              <w:spacing w:after="50"/>
              <w:rPr>
                <w:b/>
                <w:bCs/>
                <w:color w:val="1F4E79"/>
              </w:rPr>
            </w:pPr>
            <w:r>
              <w:rPr>
                <w:b/>
                <w:bCs/>
                <w:color w:val="1F4E79"/>
              </w:rPr>
              <w:t>Total %</w:t>
            </w:r>
          </w:p>
        </w:tc>
      </w:tr>
      <w:tr w:rsidR="007D3315" w14:paraId="47093764" w14:textId="77777777" w:rsidTr="00A53668">
        <w:trPr>
          <w:trHeight w:val="396"/>
        </w:trPr>
        <w:tc>
          <w:tcPr>
            <w:tcW w:w="894" w:type="dxa"/>
          </w:tcPr>
          <w:p w14:paraId="4130C6F3" w14:textId="77777777" w:rsidR="007D3315" w:rsidRDefault="007D3315" w:rsidP="007D3315">
            <w:pPr>
              <w:spacing w:after="50"/>
              <w:rPr>
                <w:b/>
                <w:bCs/>
                <w:color w:val="1F4E79"/>
              </w:rPr>
            </w:pPr>
            <w:r>
              <w:rPr>
                <w:b/>
                <w:bCs/>
                <w:color w:val="1F4E79"/>
              </w:rPr>
              <w:t>1</w:t>
            </w:r>
          </w:p>
        </w:tc>
        <w:tc>
          <w:tcPr>
            <w:tcW w:w="1603" w:type="dxa"/>
          </w:tcPr>
          <w:p w14:paraId="074D2EF9" w14:textId="2AB4D278" w:rsidR="007D3315" w:rsidRDefault="007D3315" w:rsidP="007D3315">
            <w:pPr>
              <w:spacing w:after="50"/>
              <w:rPr>
                <w:b/>
                <w:bCs/>
                <w:color w:val="1F4E79"/>
              </w:rPr>
            </w:pPr>
            <w:r>
              <w:rPr>
                <w:b/>
                <w:bCs/>
                <w:color w:val="1F4E79"/>
              </w:rPr>
              <w:t xml:space="preserve">        3</w:t>
            </w:r>
          </w:p>
        </w:tc>
        <w:tc>
          <w:tcPr>
            <w:tcW w:w="1448" w:type="dxa"/>
          </w:tcPr>
          <w:p w14:paraId="370FC001" w14:textId="71AA7A20" w:rsidR="007D3315" w:rsidRDefault="007D3315" w:rsidP="007D3315">
            <w:pPr>
              <w:spacing w:after="50"/>
              <w:rPr>
                <w:b/>
                <w:bCs/>
                <w:color w:val="1F4E79"/>
              </w:rPr>
            </w:pPr>
            <w:r>
              <w:rPr>
                <w:b/>
                <w:bCs/>
                <w:color w:val="1F4E79"/>
              </w:rPr>
              <w:t xml:space="preserve">         4</w:t>
            </w:r>
          </w:p>
        </w:tc>
        <w:tc>
          <w:tcPr>
            <w:tcW w:w="919" w:type="dxa"/>
          </w:tcPr>
          <w:p w14:paraId="7245AD05" w14:textId="0D46A3C5" w:rsidR="007D3315" w:rsidRDefault="007D3315" w:rsidP="007D3315">
            <w:pPr>
              <w:spacing w:after="50"/>
              <w:rPr>
                <w:b/>
                <w:bCs/>
                <w:color w:val="1F4E79"/>
              </w:rPr>
            </w:pPr>
            <w:r>
              <w:rPr>
                <w:b/>
                <w:bCs/>
                <w:color w:val="1F4E79"/>
              </w:rPr>
              <w:t xml:space="preserve">        3</w:t>
            </w:r>
          </w:p>
        </w:tc>
        <w:tc>
          <w:tcPr>
            <w:tcW w:w="1035" w:type="dxa"/>
          </w:tcPr>
          <w:p w14:paraId="760B7DAB" w14:textId="7602D4CC" w:rsidR="007D3315" w:rsidRDefault="007D3315" w:rsidP="007D3315">
            <w:pPr>
              <w:spacing w:after="50"/>
              <w:rPr>
                <w:b/>
                <w:bCs/>
                <w:color w:val="1F4E79"/>
              </w:rPr>
            </w:pPr>
            <w:r>
              <w:rPr>
                <w:b/>
                <w:bCs/>
                <w:color w:val="1F4E79"/>
              </w:rPr>
              <w:t xml:space="preserve">        3</w:t>
            </w:r>
          </w:p>
        </w:tc>
        <w:tc>
          <w:tcPr>
            <w:tcW w:w="900" w:type="dxa"/>
          </w:tcPr>
          <w:p w14:paraId="31E0F5D8" w14:textId="7BA2244C" w:rsidR="007D3315" w:rsidRDefault="007D3315" w:rsidP="007D3315">
            <w:pPr>
              <w:spacing w:after="50"/>
              <w:rPr>
                <w:b/>
                <w:bCs/>
                <w:color w:val="1F4E79"/>
              </w:rPr>
            </w:pPr>
            <w:r>
              <w:rPr>
                <w:b/>
                <w:bCs/>
                <w:color w:val="1F4E79"/>
              </w:rPr>
              <w:t xml:space="preserve">        </w:t>
            </w:r>
            <w:r>
              <w:rPr>
                <w:b/>
                <w:bCs/>
                <w:color w:val="1F4E79"/>
              </w:rPr>
              <w:t>2</w:t>
            </w:r>
          </w:p>
        </w:tc>
        <w:tc>
          <w:tcPr>
            <w:tcW w:w="1134" w:type="dxa"/>
          </w:tcPr>
          <w:p w14:paraId="55D007BE" w14:textId="623B0979" w:rsidR="007D3315" w:rsidRDefault="007D3315" w:rsidP="007D3315">
            <w:pPr>
              <w:spacing w:after="50"/>
              <w:rPr>
                <w:b/>
                <w:bCs/>
                <w:color w:val="1F4E79"/>
              </w:rPr>
            </w:pPr>
            <w:r>
              <w:rPr>
                <w:b/>
                <w:bCs/>
                <w:color w:val="1F4E79"/>
              </w:rPr>
              <w:t xml:space="preserve">        3</w:t>
            </w:r>
          </w:p>
        </w:tc>
        <w:tc>
          <w:tcPr>
            <w:tcW w:w="1134" w:type="dxa"/>
          </w:tcPr>
          <w:p w14:paraId="1E442887" w14:textId="40493BC4" w:rsidR="007D3315" w:rsidRDefault="007D3315" w:rsidP="007D3315">
            <w:pPr>
              <w:spacing w:after="50"/>
              <w:rPr>
                <w:b/>
                <w:bCs/>
                <w:color w:val="1F4E79"/>
              </w:rPr>
            </w:pPr>
            <w:r>
              <w:rPr>
                <w:b/>
                <w:bCs/>
                <w:color w:val="1F4E79"/>
              </w:rPr>
              <w:t xml:space="preserve">   18</w:t>
            </w:r>
          </w:p>
        </w:tc>
        <w:tc>
          <w:tcPr>
            <w:tcW w:w="851" w:type="dxa"/>
            <w:vMerge w:val="restart"/>
          </w:tcPr>
          <w:p w14:paraId="1E94B666" w14:textId="77777777" w:rsidR="007D3315" w:rsidRDefault="007D3315" w:rsidP="007D3315">
            <w:pPr>
              <w:spacing w:after="50"/>
              <w:rPr>
                <w:b/>
                <w:bCs/>
                <w:color w:val="1F4E79"/>
              </w:rPr>
            </w:pPr>
            <w:r>
              <w:rPr>
                <w:b/>
                <w:bCs/>
                <w:color w:val="1F4E79"/>
              </w:rPr>
              <w:t xml:space="preserve">  </w:t>
            </w:r>
          </w:p>
          <w:p w14:paraId="37583117" w14:textId="77777777" w:rsidR="007D3315" w:rsidRDefault="007D3315" w:rsidP="007D3315">
            <w:pPr>
              <w:spacing w:after="50"/>
              <w:rPr>
                <w:b/>
                <w:bCs/>
                <w:color w:val="1F4E79"/>
              </w:rPr>
            </w:pPr>
          </w:p>
          <w:p w14:paraId="37D37A57" w14:textId="3F237560" w:rsidR="007D3315" w:rsidRDefault="007D3315" w:rsidP="007D3315">
            <w:pPr>
              <w:spacing w:after="50"/>
              <w:rPr>
                <w:b/>
                <w:bCs/>
                <w:color w:val="1F4E79"/>
              </w:rPr>
            </w:pPr>
            <w:r>
              <w:rPr>
                <w:b/>
                <w:bCs/>
                <w:color w:val="1F4E79"/>
              </w:rPr>
              <w:t xml:space="preserve">  89</w:t>
            </w:r>
          </w:p>
        </w:tc>
      </w:tr>
      <w:tr w:rsidR="007D3315" w14:paraId="3D11E1B3" w14:textId="77777777" w:rsidTr="00A53668">
        <w:trPr>
          <w:trHeight w:val="396"/>
        </w:trPr>
        <w:tc>
          <w:tcPr>
            <w:tcW w:w="894" w:type="dxa"/>
          </w:tcPr>
          <w:p w14:paraId="479EE4B9" w14:textId="77777777" w:rsidR="007D3315" w:rsidRDefault="007D3315" w:rsidP="007D3315">
            <w:pPr>
              <w:spacing w:after="50"/>
              <w:rPr>
                <w:b/>
                <w:bCs/>
                <w:color w:val="1F4E79"/>
              </w:rPr>
            </w:pPr>
            <w:r>
              <w:rPr>
                <w:b/>
                <w:bCs/>
                <w:color w:val="1F4E79"/>
              </w:rPr>
              <w:t>2</w:t>
            </w:r>
          </w:p>
        </w:tc>
        <w:tc>
          <w:tcPr>
            <w:tcW w:w="1603" w:type="dxa"/>
          </w:tcPr>
          <w:p w14:paraId="35B96E8A" w14:textId="56428212" w:rsidR="007D3315" w:rsidRDefault="007D3315" w:rsidP="007D3315">
            <w:pPr>
              <w:spacing w:after="50"/>
              <w:rPr>
                <w:b/>
                <w:bCs/>
                <w:color w:val="1F4E79"/>
              </w:rPr>
            </w:pPr>
            <w:r>
              <w:rPr>
                <w:b/>
                <w:bCs/>
                <w:color w:val="1F4E79"/>
              </w:rPr>
              <w:t xml:space="preserve">        3</w:t>
            </w:r>
          </w:p>
        </w:tc>
        <w:tc>
          <w:tcPr>
            <w:tcW w:w="1448" w:type="dxa"/>
          </w:tcPr>
          <w:p w14:paraId="25D27C1A" w14:textId="5084CF38" w:rsidR="007D3315" w:rsidRDefault="007D3315" w:rsidP="007D3315">
            <w:pPr>
              <w:spacing w:after="50"/>
              <w:rPr>
                <w:b/>
                <w:bCs/>
                <w:color w:val="1F4E79"/>
              </w:rPr>
            </w:pPr>
            <w:r>
              <w:rPr>
                <w:b/>
                <w:bCs/>
                <w:color w:val="1F4E79"/>
              </w:rPr>
              <w:t xml:space="preserve">         4</w:t>
            </w:r>
          </w:p>
        </w:tc>
        <w:tc>
          <w:tcPr>
            <w:tcW w:w="919" w:type="dxa"/>
          </w:tcPr>
          <w:p w14:paraId="16EFAE5D" w14:textId="120E79A7" w:rsidR="007D3315" w:rsidRDefault="007D3315" w:rsidP="007D3315">
            <w:pPr>
              <w:spacing w:after="50"/>
              <w:rPr>
                <w:b/>
                <w:bCs/>
                <w:color w:val="1F4E79"/>
              </w:rPr>
            </w:pPr>
            <w:r>
              <w:rPr>
                <w:b/>
                <w:bCs/>
                <w:color w:val="1F4E79"/>
              </w:rPr>
              <w:t xml:space="preserve">        3</w:t>
            </w:r>
          </w:p>
        </w:tc>
        <w:tc>
          <w:tcPr>
            <w:tcW w:w="1035" w:type="dxa"/>
          </w:tcPr>
          <w:p w14:paraId="0400F31D" w14:textId="505DBB22" w:rsidR="007D3315" w:rsidRDefault="007D3315" w:rsidP="007D3315">
            <w:pPr>
              <w:spacing w:after="50"/>
              <w:rPr>
                <w:b/>
                <w:bCs/>
                <w:color w:val="1F4E79"/>
              </w:rPr>
            </w:pPr>
            <w:r>
              <w:rPr>
                <w:b/>
                <w:bCs/>
                <w:color w:val="1F4E79"/>
              </w:rPr>
              <w:t xml:space="preserve">        3</w:t>
            </w:r>
          </w:p>
        </w:tc>
        <w:tc>
          <w:tcPr>
            <w:tcW w:w="900" w:type="dxa"/>
          </w:tcPr>
          <w:p w14:paraId="337B6465" w14:textId="3EE278A8" w:rsidR="007D3315" w:rsidRDefault="007D3315" w:rsidP="007D3315">
            <w:pPr>
              <w:spacing w:after="50"/>
              <w:rPr>
                <w:b/>
                <w:bCs/>
                <w:color w:val="1F4E79"/>
              </w:rPr>
            </w:pPr>
            <w:r>
              <w:rPr>
                <w:b/>
                <w:bCs/>
                <w:color w:val="1F4E79"/>
              </w:rPr>
              <w:t xml:space="preserve">        </w:t>
            </w:r>
            <w:r>
              <w:rPr>
                <w:b/>
                <w:bCs/>
                <w:color w:val="1F4E79"/>
              </w:rPr>
              <w:t>3</w:t>
            </w:r>
          </w:p>
        </w:tc>
        <w:tc>
          <w:tcPr>
            <w:tcW w:w="1134" w:type="dxa"/>
          </w:tcPr>
          <w:p w14:paraId="4ADFED51" w14:textId="6B4E906E" w:rsidR="007D3315" w:rsidRDefault="007D3315" w:rsidP="007D3315">
            <w:pPr>
              <w:spacing w:after="50"/>
              <w:rPr>
                <w:b/>
                <w:bCs/>
                <w:color w:val="1F4E79"/>
              </w:rPr>
            </w:pPr>
            <w:r>
              <w:rPr>
                <w:b/>
                <w:bCs/>
                <w:color w:val="1F4E79"/>
              </w:rPr>
              <w:t xml:space="preserve">        3</w:t>
            </w:r>
          </w:p>
        </w:tc>
        <w:tc>
          <w:tcPr>
            <w:tcW w:w="1134" w:type="dxa"/>
          </w:tcPr>
          <w:p w14:paraId="1FC74DC3" w14:textId="5CA4D7F7" w:rsidR="007D3315" w:rsidRDefault="007D3315" w:rsidP="007D3315">
            <w:pPr>
              <w:spacing w:after="50"/>
              <w:rPr>
                <w:b/>
                <w:bCs/>
                <w:color w:val="1F4E79"/>
              </w:rPr>
            </w:pPr>
            <w:r>
              <w:rPr>
                <w:b/>
                <w:bCs/>
                <w:color w:val="1F4E79"/>
              </w:rPr>
              <w:t xml:space="preserve">   19</w:t>
            </w:r>
          </w:p>
        </w:tc>
        <w:tc>
          <w:tcPr>
            <w:tcW w:w="851" w:type="dxa"/>
            <w:vMerge/>
          </w:tcPr>
          <w:p w14:paraId="3BFEE7DD" w14:textId="77777777" w:rsidR="007D3315" w:rsidRDefault="007D3315" w:rsidP="007D3315">
            <w:pPr>
              <w:spacing w:after="50"/>
              <w:rPr>
                <w:b/>
                <w:bCs/>
                <w:color w:val="1F4E79"/>
              </w:rPr>
            </w:pPr>
          </w:p>
        </w:tc>
      </w:tr>
      <w:tr w:rsidR="007D3315" w14:paraId="33303D51" w14:textId="77777777" w:rsidTr="00A53668">
        <w:trPr>
          <w:trHeight w:val="396"/>
        </w:trPr>
        <w:tc>
          <w:tcPr>
            <w:tcW w:w="894" w:type="dxa"/>
          </w:tcPr>
          <w:p w14:paraId="720C76C0" w14:textId="77777777" w:rsidR="007D3315" w:rsidRDefault="007D3315" w:rsidP="007D3315">
            <w:pPr>
              <w:spacing w:after="50"/>
              <w:rPr>
                <w:b/>
                <w:bCs/>
                <w:color w:val="1F4E79"/>
              </w:rPr>
            </w:pPr>
            <w:r>
              <w:rPr>
                <w:b/>
                <w:bCs/>
                <w:color w:val="1F4E79"/>
              </w:rPr>
              <w:t>3</w:t>
            </w:r>
          </w:p>
        </w:tc>
        <w:tc>
          <w:tcPr>
            <w:tcW w:w="1603" w:type="dxa"/>
          </w:tcPr>
          <w:p w14:paraId="6334A513" w14:textId="6CB4B638" w:rsidR="007D3315" w:rsidRDefault="007D3315" w:rsidP="007D3315">
            <w:pPr>
              <w:spacing w:after="50"/>
              <w:rPr>
                <w:b/>
                <w:bCs/>
                <w:color w:val="1F4E79"/>
              </w:rPr>
            </w:pPr>
            <w:r>
              <w:rPr>
                <w:b/>
                <w:bCs/>
                <w:color w:val="1F4E79"/>
              </w:rPr>
              <w:t xml:space="preserve">        </w:t>
            </w:r>
            <w:r>
              <w:rPr>
                <w:b/>
                <w:bCs/>
                <w:color w:val="1F4E79"/>
              </w:rPr>
              <w:t>2</w:t>
            </w:r>
          </w:p>
        </w:tc>
        <w:tc>
          <w:tcPr>
            <w:tcW w:w="1448" w:type="dxa"/>
          </w:tcPr>
          <w:p w14:paraId="75ADB785" w14:textId="28799AA7" w:rsidR="007D3315" w:rsidRDefault="007D3315" w:rsidP="007D3315">
            <w:pPr>
              <w:spacing w:after="50"/>
              <w:rPr>
                <w:b/>
                <w:bCs/>
                <w:color w:val="1F4E79"/>
              </w:rPr>
            </w:pPr>
            <w:r>
              <w:rPr>
                <w:b/>
                <w:bCs/>
                <w:color w:val="1F4E79"/>
              </w:rPr>
              <w:t xml:space="preserve">         </w:t>
            </w:r>
            <w:r>
              <w:rPr>
                <w:b/>
                <w:bCs/>
                <w:color w:val="1F4E79"/>
              </w:rPr>
              <w:t>3</w:t>
            </w:r>
          </w:p>
        </w:tc>
        <w:tc>
          <w:tcPr>
            <w:tcW w:w="919" w:type="dxa"/>
          </w:tcPr>
          <w:p w14:paraId="24665F8E" w14:textId="072CC67E" w:rsidR="007D3315" w:rsidRDefault="007D3315" w:rsidP="007D3315">
            <w:pPr>
              <w:spacing w:after="50"/>
              <w:rPr>
                <w:b/>
                <w:bCs/>
                <w:color w:val="1F4E79"/>
              </w:rPr>
            </w:pPr>
            <w:r>
              <w:rPr>
                <w:b/>
                <w:bCs/>
                <w:color w:val="1F4E79"/>
              </w:rPr>
              <w:t xml:space="preserve">        </w:t>
            </w:r>
            <w:r>
              <w:rPr>
                <w:b/>
                <w:bCs/>
                <w:color w:val="1F4E79"/>
              </w:rPr>
              <w:t>4</w:t>
            </w:r>
          </w:p>
        </w:tc>
        <w:tc>
          <w:tcPr>
            <w:tcW w:w="1035" w:type="dxa"/>
          </w:tcPr>
          <w:p w14:paraId="066C9658" w14:textId="7658CD13" w:rsidR="007D3315" w:rsidRDefault="007D3315" w:rsidP="007D3315">
            <w:pPr>
              <w:spacing w:after="50"/>
              <w:rPr>
                <w:b/>
                <w:bCs/>
                <w:color w:val="1F4E79"/>
              </w:rPr>
            </w:pPr>
            <w:r>
              <w:rPr>
                <w:b/>
                <w:bCs/>
                <w:color w:val="1F4E79"/>
              </w:rPr>
              <w:t xml:space="preserve">        3</w:t>
            </w:r>
          </w:p>
        </w:tc>
        <w:tc>
          <w:tcPr>
            <w:tcW w:w="900" w:type="dxa"/>
          </w:tcPr>
          <w:p w14:paraId="0ED05396" w14:textId="47C04F2F" w:rsidR="007D3315" w:rsidRDefault="007D3315" w:rsidP="007D3315">
            <w:pPr>
              <w:spacing w:after="50"/>
              <w:rPr>
                <w:b/>
                <w:bCs/>
                <w:color w:val="1F4E79"/>
              </w:rPr>
            </w:pPr>
            <w:r>
              <w:rPr>
                <w:b/>
                <w:bCs/>
                <w:color w:val="1F4E79"/>
              </w:rPr>
              <w:t xml:space="preserve">        2</w:t>
            </w:r>
          </w:p>
        </w:tc>
        <w:tc>
          <w:tcPr>
            <w:tcW w:w="1134" w:type="dxa"/>
          </w:tcPr>
          <w:p w14:paraId="195A6B2B" w14:textId="37AA8C86" w:rsidR="007D3315" w:rsidRDefault="007D3315" w:rsidP="007D3315">
            <w:pPr>
              <w:spacing w:after="50"/>
              <w:rPr>
                <w:b/>
                <w:bCs/>
                <w:color w:val="1F4E79"/>
              </w:rPr>
            </w:pPr>
            <w:r>
              <w:rPr>
                <w:b/>
                <w:bCs/>
                <w:color w:val="1F4E79"/>
              </w:rPr>
              <w:t xml:space="preserve">        3</w:t>
            </w:r>
          </w:p>
        </w:tc>
        <w:tc>
          <w:tcPr>
            <w:tcW w:w="1134" w:type="dxa"/>
          </w:tcPr>
          <w:p w14:paraId="69235C02" w14:textId="2EDE228B" w:rsidR="007D3315" w:rsidRDefault="007D3315" w:rsidP="007D3315">
            <w:pPr>
              <w:spacing w:after="50"/>
              <w:rPr>
                <w:b/>
                <w:bCs/>
                <w:color w:val="1F4E79"/>
              </w:rPr>
            </w:pPr>
            <w:r>
              <w:rPr>
                <w:b/>
                <w:bCs/>
                <w:color w:val="1F4E79"/>
              </w:rPr>
              <w:t xml:space="preserve">   17</w:t>
            </w:r>
          </w:p>
        </w:tc>
        <w:tc>
          <w:tcPr>
            <w:tcW w:w="851" w:type="dxa"/>
            <w:vMerge/>
          </w:tcPr>
          <w:p w14:paraId="0C8DB39D" w14:textId="77777777" w:rsidR="007D3315" w:rsidRDefault="007D3315" w:rsidP="007D3315">
            <w:pPr>
              <w:spacing w:after="50"/>
              <w:rPr>
                <w:b/>
                <w:bCs/>
                <w:color w:val="1F4E79"/>
              </w:rPr>
            </w:pPr>
          </w:p>
        </w:tc>
      </w:tr>
      <w:tr w:rsidR="007D3315" w14:paraId="173E18BF" w14:textId="77777777" w:rsidTr="00A53668">
        <w:trPr>
          <w:trHeight w:val="396"/>
        </w:trPr>
        <w:tc>
          <w:tcPr>
            <w:tcW w:w="894" w:type="dxa"/>
          </w:tcPr>
          <w:p w14:paraId="090C0FD4" w14:textId="444823E3" w:rsidR="007D3315" w:rsidRDefault="007D3315" w:rsidP="007D3315">
            <w:pPr>
              <w:spacing w:after="50"/>
              <w:rPr>
                <w:b/>
                <w:bCs/>
                <w:color w:val="1F4E79"/>
              </w:rPr>
            </w:pPr>
            <w:r>
              <w:rPr>
                <w:b/>
                <w:bCs/>
                <w:color w:val="1F4E79"/>
              </w:rPr>
              <w:t>4</w:t>
            </w:r>
          </w:p>
        </w:tc>
        <w:tc>
          <w:tcPr>
            <w:tcW w:w="1603" w:type="dxa"/>
          </w:tcPr>
          <w:p w14:paraId="2EC7EF17" w14:textId="7EB803B1" w:rsidR="007D3315" w:rsidRDefault="007D3315" w:rsidP="007D3315">
            <w:pPr>
              <w:spacing w:after="50"/>
              <w:rPr>
                <w:b/>
                <w:bCs/>
                <w:color w:val="1F4E79"/>
              </w:rPr>
            </w:pPr>
            <w:r>
              <w:rPr>
                <w:b/>
                <w:bCs/>
                <w:color w:val="1F4E79"/>
              </w:rPr>
              <w:t xml:space="preserve">        3</w:t>
            </w:r>
          </w:p>
        </w:tc>
        <w:tc>
          <w:tcPr>
            <w:tcW w:w="1448" w:type="dxa"/>
          </w:tcPr>
          <w:p w14:paraId="472C0C3D" w14:textId="74728FDD" w:rsidR="007D3315" w:rsidRDefault="007D3315" w:rsidP="007D3315">
            <w:pPr>
              <w:spacing w:after="50"/>
              <w:rPr>
                <w:b/>
                <w:bCs/>
                <w:color w:val="1F4E79"/>
              </w:rPr>
            </w:pPr>
            <w:r>
              <w:rPr>
                <w:b/>
                <w:bCs/>
                <w:color w:val="1F4E79"/>
              </w:rPr>
              <w:t xml:space="preserve">         4</w:t>
            </w:r>
          </w:p>
        </w:tc>
        <w:tc>
          <w:tcPr>
            <w:tcW w:w="919" w:type="dxa"/>
          </w:tcPr>
          <w:p w14:paraId="7FDE538D" w14:textId="6A060725" w:rsidR="007D3315" w:rsidRDefault="007D3315" w:rsidP="007D3315">
            <w:pPr>
              <w:spacing w:after="50"/>
              <w:rPr>
                <w:b/>
                <w:bCs/>
                <w:color w:val="1F4E79"/>
              </w:rPr>
            </w:pPr>
            <w:r>
              <w:rPr>
                <w:b/>
                <w:bCs/>
                <w:color w:val="1F4E79"/>
              </w:rPr>
              <w:t xml:space="preserve">        3</w:t>
            </w:r>
          </w:p>
        </w:tc>
        <w:tc>
          <w:tcPr>
            <w:tcW w:w="1035" w:type="dxa"/>
          </w:tcPr>
          <w:p w14:paraId="0F384ECC" w14:textId="044D0C02" w:rsidR="007D3315" w:rsidRDefault="007D3315" w:rsidP="007D3315">
            <w:pPr>
              <w:spacing w:after="50"/>
              <w:rPr>
                <w:b/>
                <w:bCs/>
                <w:color w:val="1F4E79"/>
              </w:rPr>
            </w:pPr>
            <w:r>
              <w:rPr>
                <w:b/>
                <w:bCs/>
                <w:color w:val="1F4E79"/>
              </w:rPr>
              <w:t xml:space="preserve">        3</w:t>
            </w:r>
          </w:p>
        </w:tc>
        <w:tc>
          <w:tcPr>
            <w:tcW w:w="900" w:type="dxa"/>
          </w:tcPr>
          <w:p w14:paraId="7E33A446" w14:textId="1AD25BFB" w:rsidR="007D3315" w:rsidRDefault="007D3315" w:rsidP="007D3315">
            <w:pPr>
              <w:spacing w:after="50"/>
              <w:rPr>
                <w:b/>
                <w:bCs/>
                <w:color w:val="1F4E79"/>
              </w:rPr>
            </w:pPr>
            <w:r>
              <w:rPr>
                <w:b/>
                <w:bCs/>
                <w:color w:val="1F4E79"/>
              </w:rPr>
              <w:t xml:space="preserve">        2</w:t>
            </w:r>
          </w:p>
        </w:tc>
        <w:tc>
          <w:tcPr>
            <w:tcW w:w="1134" w:type="dxa"/>
          </w:tcPr>
          <w:p w14:paraId="1E320C2A" w14:textId="131F68F4" w:rsidR="007D3315" w:rsidRDefault="007D3315" w:rsidP="007D3315">
            <w:pPr>
              <w:spacing w:after="50"/>
              <w:rPr>
                <w:b/>
                <w:bCs/>
                <w:color w:val="1F4E79"/>
              </w:rPr>
            </w:pPr>
            <w:r>
              <w:rPr>
                <w:b/>
                <w:bCs/>
                <w:color w:val="1F4E79"/>
              </w:rPr>
              <w:t xml:space="preserve">        3</w:t>
            </w:r>
          </w:p>
        </w:tc>
        <w:tc>
          <w:tcPr>
            <w:tcW w:w="1134" w:type="dxa"/>
          </w:tcPr>
          <w:p w14:paraId="01096F1E" w14:textId="2065F91C" w:rsidR="007D3315" w:rsidRDefault="007D3315" w:rsidP="007D3315">
            <w:pPr>
              <w:spacing w:after="50"/>
              <w:rPr>
                <w:b/>
                <w:bCs/>
                <w:color w:val="1F4E79"/>
              </w:rPr>
            </w:pPr>
            <w:r>
              <w:rPr>
                <w:b/>
                <w:bCs/>
                <w:color w:val="1F4E79"/>
              </w:rPr>
              <w:t xml:space="preserve">   18</w:t>
            </w:r>
          </w:p>
        </w:tc>
        <w:tc>
          <w:tcPr>
            <w:tcW w:w="851" w:type="dxa"/>
          </w:tcPr>
          <w:p w14:paraId="61F88CCA" w14:textId="77777777" w:rsidR="007D3315" w:rsidRDefault="007D3315" w:rsidP="007D3315">
            <w:pPr>
              <w:spacing w:after="50"/>
              <w:rPr>
                <w:b/>
                <w:bCs/>
                <w:color w:val="1F4E79"/>
              </w:rPr>
            </w:pPr>
          </w:p>
        </w:tc>
      </w:tr>
      <w:tr w:rsidR="007D3315" w14:paraId="66D44C4D" w14:textId="77777777" w:rsidTr="00A53668">
        <w:trPr>
          <w:trHeight w:val="396"/>
        </w:trPr>
        <w:tc>
          <w:tcPr>
            <w:tcW w:w="894" w:type="dxa"/>
          </w:tcPr>
          <w:p w14:paraId="4D2B770B" w14:textId="79800ABF" w:rsidR="007D3315" w:rsidRDefault="007D3315" w:rsidP="007D3315">
            <w:pPr>
              <w:spacing w:after="50"/>
              <w:rPr>
                <w:b/>
                <w:bCs/>
                <w:color w:val="1F4E79"/>
              </w:rPr>
            </w:pPr>
            <w:r>
              <w:rPr>
                <w:b/>
                <w:bCs/>
                <w:color w:val="1F4E79"/>
              </w:rPr>
              <w:t>5</w:t>
            </w:r>
          </w:p>
        </w:tc>
        <w:tc>
          <w:tcPr>
            <w:tcW w:w="1603" w:type="dxa"/>
          </w:tcPr>
          <w:p w14:paraId="1782C57A" w14:textId="19DB8D25" w:rsidR="007D3315" w:rsidRDefault="007D3315" w:rsidP="007D3315">
            <w:pPr>
              <w:spacing w:after="50"/>
              <w:rPr>
                <w:b/>
                <w:bCs/>
                <w:color w:val="1F4E79"/>
              </w:rPr>
            </w:pPr>
            <w:r>
              <w:rPr>
                <w:b/>
                <w:bCs/>
                <w:color w:val="1F4E79"/>
              </w:rPr>
              <w:t xml:space="preserve">        3</w:t>
            </w:r>
          </w:p>
        </w:tc>
        <w:tc>
          <w:tcPr>
            <w:tcW w:w="1448" w:type="dxa"/>
          </w:tcPr>
          <w:p w14:paraId="0EDEA30E" w14:textId="16C2766C" w:rsidR="007D3315" w:rsidRDefault="007D3315" w:rsidP="007D3315">
            <w:pPr>
              <w:spacing w:after="50"/>
              <w:rPr>
                <w:b/>
                <w:bCs/>
                <w:color w:val="1F4E79"/>
              </w:rPr>
            </w:pPr>
            <w:r>
              <w:rPr>
                <w:b/>
                <w:bCs/>
                <w:color w:val="1F4E79"/>
              </w:rPr>
              <w:t xml:space="preserve">         4</w:t>
            </w:r>
          </w:p>
        </w:tc>
        <w:tc>
          <w:tcPr>
            <w:tcW w:w="919" w:type="dxa"/>
          </w:tcPr>
          <w:p w14:paraId="0E21F960" w14:textId="3D45C6A1" w:rsidR="007D3315" w:rsidRDefault="007D3315" w:rsidP="007D3315">
            <w:pPr>
              <w:spacing w:after="50"/>
              <w:rPr>
                <w:b/>
                <w:bCs/>
                <w:color w:val="1F4E79"/>
              </w:rPr>
            </w:pPr>
            <w:r>
              <w:rPr>
                <w:b/>
                <w:bCs/>
                <w:color w:val="1F4E79"/>
              </w:rPr>
              <w:t xml:space="preserve">        3</w:t>
            </w:r>
          </w:p>
        </w:tc>
        <w:tc>
          <w:tcPr>
            <w:tcW w:w="1035" w:type="dxa"/>
          </w:tcPr>
          <w:p w14:paraId="48688E93" w14:textId="59B7AB1B" w:rsidR="007D3315" w:rsidRDefault="007D3315" w:rsidP="007D3315">
            <w:pPr>
              <w:spacing w:after="50"/>
              <w:rPr>
                <w:b/>
                <w:bCs/>
                <w:color w:val="1F4E79"/>
              </w:rPr>
            </w:pPr>
            <w:r>
              <w:rPr>
                <w:b/>
                <w:bCs/>
                <w:color w:val="1F4E79"/>
              </w:rPr>
              <w:t xml:space="preserve">        </w:t>
            </w:r>
            <w:r>
              <w:rPr>
                <w:b/>
                <w:bCs/>
                <w:color w:val="1F4E79"/>
              </w:rPr>
              <w:t>2</w:t>
            </w:r>
          </w:p>
        </w:tc>
        <w:tc>
          <w:tcPr>
            <w:tcW w:w="900" w:type="dxa"/>
          </w:tcPr>
          <w:p w14:paraId="6E3267CE" w14:textId="4E63E722" w:rsidR="007D3315" w:rsidRDefault="007D3315" w:rsidP="007D3315">
            <w:pPr>
              <w:spacing w:after="50"/>
              <w:rPr>
                <w:b/>
                <w:bCs/>
                <w:color w:val="1F4E79"/>
              </w:rPr>
            </w:pPr>
            <w:r>
              <w:rPr>
                <w:b/>
                <w:bCs/>
                <w:color w:val="1F4E79"/>
              </w:rPr>
              <w:t xml:space="preserve">        2</w:t>
            </w:r>
          </w:p>
        </w:tc>
        <w:tc>
          <w:tcPr>
            <w:tcW w:w="1134" w:type="dxa"/>
          </w:tcPr>
          <w:p w14:paraId="1EC531D7" w14:textId="69A6EF2C" w:rsidR="007D3315" w:rsidRDefault="007D3315" w:rsidP="007D3315">
            <w:pPr>
              <w:spacing w:after="50"/>
              <w:rPr>
                <w:b/>
                <w:bCs/>
                <w:color w:val="1F4E79"/>
              </w:rPr>
            </w:pPr>
            <w:r>
              <w:rPr>
                <w:b/>
                <w:bCs/>
                <w:color w:val="1F4E79"/>
              </w:rPr>
              <w:t xml:space="preserve">        3</w:t>
            </w:r>
          </w:p>
        </w:tc>
        <w:tc>
          <w:tcPr>
            <w:tcW w:w="1134" w:type="dxa"/>
          </w:tcPr>
          <w:p w14:paraId="0E15BD15" w14:textId="7548FE2D" w:rsidR="007D3315" w:rsidRDefault="007D3315" w:rsidP="007D3315">
            <w:pPr>
              <w:spacing w:after="50"/>
              <w:rPr>
                <w:b/>
                <w:bCs/>
                <w:color w:val="1F4E79"/>
              </w:rPr>
            </w:pPr>
            <w:r>
              <w:rPr>
                <w:b/>
                <w:bCs/>
                <w:color w:val="1F4E79"/>
              </w:rPr>
              <w:t xml:space="preserve">   17</w:t>
            </w:r>
          </w:p>
        </w:tc>
        <w:tc>
          <w:tcPr>
            <w:tcW w:w="851" w:type="dxa"/>
          </w:tcPr>
          <w:p w14:paraId="7303760A" w14:textId="77777777" w:rsidR="007D3315" w:rsidRDefault="007D3315" w:rsidP="007D3315">
            <w:pPr>
              <w:spacing w:after="50"/>
              <w:rPr>
                <w:b/>
                <w:bCs/>
                <w:color w:val="1F4E79"/>
              </w:rPr>
            </w:pPr>
          </w:p>
        </w:tc>
      </w:tr>
    </w:tbl>
    <w:p w14:paraId="35B1CACC" w14:textId="77777777" w:rsidR="00B07446" w:rsidRDefault="00B07446">
      <w:pPr>
        <w:spacing w:after="50"/>
        <w:rPr>
          <w:b/>
          <w:bCs/>
          <w:color w:val="1F4E79"/>
          <w:sz w:val="22"/>
          <w:szCs w:val="22"/>
        </w:rPr>
      </w:pPr>
    </w:p>
    <w:tbl>
      <w:tblPr>
        <w:tblStyle w:val="a4"/>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60"/>
        <w:gridCol w:w="3360"/>
        <w:gridCol w:w="3360"/>
      </w:tblGrid>
      <w:tr w:rsidR="00D25E9A" w14:paraId="5218A371" w14:textId="77777777">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02B634CC" w14:textId="615D2530" w:rsidR="00D25E9A" w:rsidRDefault="00221E53">
            <w:r>
              <w:rPr>
                <w:b/>
                <w:bCs/>
                <w:color w:val="1F4E79"/>
                <w:sz w:val="18"/>
                <w:szCs w:val="18"/>
              </w:rPr>
              <w:t>Faculty In-charge</w:t>
            </w:r>
          </w:p>
        </w:tc>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31420D2" w14:textId="77777777" w:rsidR="00D25E9A" w:rsidRDefault="00221E53">
            <w:r>
              <w:rPr>
                <w:b/>
                <w:bCs/>
                <w:color w:val="1F4E79"/>
                <w:sz w:val="18"/>
                <w:szCs w:val="18"/>
              </w:rPr>
              <w:t>Course Coordinator</w:t>
            </w:r>
          </w:p>
        </w:tc>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63BE04C" w14:textId="3A795D22" w:rsidR="00D25E9A" w:rsidRDefault="00950CA0">
            <w:r>
              <w:rPr>
                <w:b/>
                <w:bCs/>
                <w:color w:val="1F4E79"/>
                <w:sz w:val="18"/>
                <w:szCs w:val="18"/>
              </w:rPr>
              <w:t>Program Director</w:t>
            </w:r>
          </w:p>
        </w:tc>
      </w:tr>
      <w:tr w:rsidR="00D25E9A" w14:paraId="4FE96C1B" w14:textId="77777777">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6430C1B" w14:textId="77777777" w:rsidR="00D25E9A" w:rsidRDefault="00D25E9A"/>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5342A6C" w14:textId="77777777" w:rsidR="00D25E9A" w:rsidRDefault="00D25E9A"/>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D4C3711" w14:textId="77777777" w:rsidR="00D25E9A" w:rsidRDefault="00D25E9A"/>
        </w:tc>
      </w:tr>
      <w:tr w:rsidR="00D25E9A" w14:paraId="1B61A194" w14:textId="77777777">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8E514FC" w14:textId="77777777" w:rsidR="00D25E9A" w:rsidRDefault="00221E53">
            <w:pPr>
              <w:jc w:val="center"/>
            </w:pPr>
            <w:r>
              <w:rPr>
                <w:sz w:val="18"/>
                <w:szCs w:val="18"/>
              </w:rPr>
              <w:t>Signature: 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762E4D6" w14:textId="77777777" w:rsidR="00D25E9A" w:rsidRDefault="00221E53">
            <w:pPr>
              <w:jc w:val="center"/>
            </w:pPr>
            <w:r>
              <w:rPr>
                <w:sz w:val="18"/>
                <w:szCs w:val="18"/>
              </w:rPr>
              <w:t>Signature: 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7F19EB0" w14:textId="77777777" w:rsidR="00D25E9A" w:rsidRDefault="00221E53">
            <w:pPr>
              <w:jc w:val="center"/>
            </w:pPr>
            <w:r>
              <w:rPr>
                <w:sz w:val="18"/>
                <w:szCs w:val="18"/>
              </w:rPr>
              <w:t>Signature: _______________</w:t>
            </w:r>
          </w:p>
        </w:tc>
      </w:tr>
      <w:tr w:rsidR="00D25E9A" w14:paraId="65C50204" w14:textId="77777777">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B8063DD" w14:textId="77777777" w:rsidR="00D25E9A" w:rsidRDefault="00221E53">
            <w:pPr>
              <w:jc w:val="center"/>
            </w:pPr>
            <w:r>
              <w:rPr>
                <w:sz w:val="18"/>
                <w:szCs w:val="18"/>
              </w:rPr>
              <w:t>Date: ___________________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783D87F" w14:textId="77777777" w:rsidR="00D25E9A" w:rsidRDefault="00221E53">
            <w:pPr>
              <w:jc w:val="center"/>
            </w:pPr>
            <w:r>
              <w:rPr>
                <w:sz w:val="18"/>
                <w:szCs w:val="18"/>
              </w:rPr>
              <w:t>Date: ___________________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815575A" w14:textId="77777777" w:rsidR="00D25E9A" w:rsidRDefault="00221E53">
            <w:pPr>
              <w:jc w:val="center"/>
            </w:pPr>
            <w:r>
              <w:rPr>
                <w:sz w:val="18"/>
                <w:szCs w:val="18"/>
              </w:rPr>
              <w:t>Date: ___________________</w:t>
            </w:r>
          </w:p>
        </w:tc>
      </w:tr>
    </w:tbl>
    <w:p w14:paraId="51EB4A10" w14:textId="77777777" w:rsidR="00D25E9A" w:rsidRDefault="00D25E9A" w:rsidP="00FC4149">
      <w:pPr>
        <w:widowControl w:val="0"/>
        <w:pBdr>
          <w:top w:val="nil"/>
          <w:left w:val="nil"/>
          <w:bottom w:val="nil"/>
          <w:right w:val="nil"/>
          <w:between w:val="nil"/>
        </w:pBdr>
        <w:spacing w:line="276" w:lineRule="auto"/>
      </w:pPr>
    </w:p>
    <w:sectPr w:rsidR="00D25E9A" w:rsidSect="005325E5">
      <w:pgSz w:w="12240" w:h="15840"/>
      <w:pgMar w:top="426" w:right="1080" w:bottom="568" w:left="108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F98521C7-11DF-4F49-9E6A-2653EC8D507F}"/>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2" w:fontKey="{6A8DE00B-4D91-4D30-B851-8EF185D76B3A}"/>
  </w:font>
  <w:font w:name="Latha">
    <w:panose1 w:val="02000400000000000000"/>
    <w:charset w:val="00"/>
    <w:family w:val="swiss"/>
    <w:pitch w:val="variable"/>
    <w:sig w:usb0="00100003" w:usb1="00000000" w:usb2="00000000" w:usb3="00000000" w:csb0="00000001" w:csb1="00000000"/>
    <w:embedRegular r:id="rId3" w:fontKey="{126AD44A-2DF8-4DB9-9F3E-25972C46DE6F}"/>
  </w:font>
  <w:font w:name="Cambria">
    <w:panose1 w:val="02040503050406030204"/>
    <w:charset w:val="00"/>
    <w:family w:val="roman"/>
    <w:pitch w:val="variable"/>
    <w:sig w:usb0="E00006FF" w:usb1="420024FF" w:usb2="02000000" w:usb3="00000000" w:csb0="0000019F" w:csb1="00000000"/>
    <w:embedRegular r:id="rId4" w:fontKey="{E31D45B0-9F93-4B1B-865A-529F44EF242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20197"/>
    <w:multiLevelType w:val="multilevel"/>
    <w:tmpl w:val="767AA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05AA3"/>
    <w:multiLevelType w:val="multilevel"/>
    <w:tmpl w:val="E3DC0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C04B72"/>
    <w:multiLevelType w:val="hybridMultilevel"/>
    <w:tmpl w:val="4AD088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60A56A2"/>
    <w:multiLevelType w:val="multilevel"/>
    <w:tmpl w:val="B1C8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4E79BE"/>
    <w:multiLevelType w:val="multilevel"/>
    <w:tmpl w:val="6632E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8F4750"/>
    <w:multiLevelType w:val="multilevel"/>
    <w:tmpl w:val="2BB07D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46437E"/>
    <w:multiLevelType w:val="multilevel"/>
    <w:tmpl w:val="0778C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62036F"/>
    <w:multiLevelType w:val="multilevel"/>
    <w:tmpl w:val="B99070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E86F47"/>
    <w:multiLevelType w:val="multilevel"/>
    <w:tmpl w:val="9168C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EB1194"/>
    <w:multiLevelType w:val="multilevel"/>
    <w:tmpl w:val="1200F4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FC619E"/>
    <w:multiLevelType w:val="hybridMultilevel"/>
    <w:tmpl w:val="5BA06F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DAB6BFD"/>
    <w:multiLevelType w:val="multilevel"/>
    <w:tmpl w:val="54D83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021480B"/>
    <w:multiLevelType w:val="multilevel"/>
    <w:tmpl w:val="172E8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3AC473F"/>
    <w:multiLevelType w:val="multilevel"/>
    <w:tmpl w:val="18A00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0C141A"/>
    <w:multiLevelType w:val="multilevel"/>
    <w:tmpl w:val="AC967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20735C"/>
    <w:multiLevelType w:val="multilevel"/>
    <w:tmpl w:val="AD007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F6618B5"/>
    <w:multiLevelType w:val="hybridMultilevel"/>
    <w:tmpl w:val="350EE2F2"/>
    <w:lvl w:ilvl="0" w:tplc="D388BCAA">
      <w:start w:val="1"/>
      <w:numFmt w:val="decimal"/>
      <w:lvlText w:val="%1."/>
      <w:lvlJc w:val="left"/>
      <w:pPr>
        <w:ind w:left="927" w:hanging="360"/>
      </w:pPr>
      <w:rPr>
        <w:rFonts w:hint="default"/>
      </w:rPr>
    </w:lvl>
    <w:lvl w:ilvl="1" w:tplc="40090019" w:tentative="1">
      <w:start w:val="1"/>
      <w:numFmt w:val="lowerLetter"/>
      <w:lvlText w:val="%2."/>
      <w:lvlJc w:val="left"/>
      <w:pPr>
        <w:ind w:left="1647" w:hanging="360"/>
      </w:pPr>
    </w:lvl>
    <w:lvl w:ilvl="2" w:tplc="4009001B" w:tentative="1">
      <w:start w:val="1"/>
      <w:numFmt w:val="lowerRoman"/>
      <w:lvlText w:val="%3."/>
      <w:lvlJc w:val="right"/>
      <w:pPr>
        <w:ind w:left="2367" w:hanging="180"/>
      </w:pPr>
    </w:lvl>
    <w:lvl w:ilvl="3" w:tplc="4009000F" w:tentative="1">
      <w:start w:val="1"/>
      <w:numFmt w:val="decimal"/>
      <w:lvlText w:val="%4."/>
      <w:lvlJc w:val="left"/>
      <w:pPr>
        <w:ind w:left="3087" w:hanging="360"/>
      </w:pPr>
    </w:lvl>
    <w:lvl w:ilvl="4" w:tplc="40090019" w:tentative="1">
      <w:start w:val="1"/>
      <w:numFmt w:val="lowerLetter"/>
      <w:lvlText w:val="%5."/>
      <w:lvlJc w:val="left"/>
      <w:pPr>
        <w:ind w:left="3807" w:hanging="360"/>
      </w:pPr>
    </w:lvl>
    <w:lvl w:ilvl="5" w:tplc="4009001B" w:tentative="1">
      <w:start w:val="1"/>
      <w:numFmt w:val="lowerRoman"/>
      <w:lvlText w:val="%6."/>
      <w:lvlJc w:val="right"/>
      <w:pPr>
        <w:ind w:left="4527" w:hanging="180"/>
      </w:pPr>
    </w:lvl>
    <w:lvl w:ilvl="6" w:tplc="4009000F" w:tentative="1">
      <w:start w:val="1"/>
      <w:numFmt w:val="decimal"/>
      <w:lvlText w:val="%7."/>
      <w:lvlJc w:val="left"/>
      <w:pPr>
        <w:ind w:left="5247" w:hanging="360"/>
      </w:pPr>
    </w:lvl>
    <w:lvl w:ilvl="7" w:tplc="40090019" w:tentative="1">
      <w:start w:val="1"/>
      <w:numFmt w:val="lowerLetter"/>
      <w:lvlText w:val="%8."/>
      <w:lvlJc w:val="left"/>
      <w:pPr>
        <w:ind w:left="5967" w:hanging="360"/>
      </w:pPr>
    </w:lvl>
    <w:lvl w:ilvl="8" w:tplc="4009001B" w:tentative="1">
      <w:start w:val="1"/>
      <w:numFmt w:val="lowerRoman"/>
      <w:lvlText w:val="%9."/>
      <w:lvlJc w:val="right"/>
      <w:pPr>
        <w:ind w:left="6687" w:hanging="180"/>
      </w:pPr>
    </w:lvl>
  </w:abstractNum>
  <w:abstractNum w:abstractNumId="17" w15:restartNumberingAfterBreak="0">
    <w:nsid w:val="32675CF5"/>
    <w:multiLevelType w:val="multilevel"/>
    <w:tmpl w:val="E5FC9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034602"/>
    <w:multiLevelType w:val="multilevel"/>
    <w:tmpl w:val="028E6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2807D6"/>
    <w:multiLevelType w:val="multilevel"/>
    <w:tmpl w:val="A5785B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59303A1"/>
    <w:multiLevelType w:val="multilevel"/>
    <w:tmpl w:val="E11C8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755241"/>
    <w:multiLevelType w:val="multilevel"/>
    <w:tmpl w:val="94983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E51DD7"/>
    <w:multiLevelType w:val="multilevel"/>
    <w:tmpl w:val="EFCCE3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4D47A2"/>
    <w:multiLevelType w:val="multilevel"/>
    <w:tmpl w:val="BB2C0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921A46"/>
    <w:multiLevelType w:val="multilevel"/>
    <w:tmpl w:val="3482E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BDD1B6B"/>
    <w:multiLevelType w:val="multilevel"/>
    <w:tmpl w:val="F8D49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DD4CC5"/>
    <w:multiLevelType w:val="multilevel"/>
    <w:tmpl w:val="C66A4E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E637F92"/>
    <w:multiLevelType w:val="multilevel"/>
    <w:tmpl w:val="4B8A43FE"/>
    <w:lvl w:ilvl="0">
      <w:start w:val="1"/>
      <w:numFmt w:val="bullet"/>
      <w:lvlText w:val="•"/>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8" w15:restartNumberingAfterBreak="0">
    <w:nsid w:val="53930160"/>
    <w:multiLevelType w:val="multilevel"/>
    <w:tmpl w:val="034E1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67359E"/>
    <w:multiLevelType w:val="multilevel"/>
    <w:tmpl w:val="470E4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C85355"/>
    <w:multiLevelType w:val="multilevel"/>
    <w:tmpl w:val="3880FE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D513656"/>
    <w:multiLevelType w:val="multilevel"/>
    <w:tmpl w:val="7BF86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5F537DD"/>
    <w:multiLevelType w:val="multilevel"/>
    <w:tmpl w:val="B090F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780E29"/>
    <w:multiLevelType w:val="multilevel"/>
    <w:tmpl w:val="F3849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E4517E5"/>
    <w:multiLevelType w:val="multilevel"/>
    <w:tmpl w:val="B7A26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E9F065B"/>
    <w:multiLevelType w:val="multilevel"/>
    <w:tmpl w:val="E3C82A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E22B2E"/>
    <w:multiLevelType w:val="multilevel"/>
    <w:tmpl w:val="7EF88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7FD6C33"/>
    <w:multiLevelType w:val="multilevel"/>
    <w:tmpl w:val="4D563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8A063C4"/>
    <w:multiLevelType w:val="multilevel"/>
    <w:tmpl w:val="337A4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BF1680"/>
    <w:multiLevelType w:val="multilevel"/>
    <w:tmpl w:val="D2EA0B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9120126"/>
    <w:multiLevelType w:val="multilevel"/>
    <w:tmpl w:val="A0D23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AF7099"/>
    <w:multiLevelType w:val="multilevel"/>
    <w:tmpl w:val="CF323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9870691">
    <w:abstractNumId w:val="27"/>
  </w:num>
  <w:num w:numId="2" w16cid:durableId="780535491">
    <w:abstractNumId w:val="18"/>
  </w:num>
  <w:num w:numId="3" w16cid:durableId="1079596494">
    <w:abstractNumId w:val="9"/>
  </w:num>
  <w:num w:numId="4" w16cid:durableId="484518034">
    <w:abstractNumId w:val="35"/>
  </w:num>
  <w:num w:numId="5" w16cid:durableId="125441387">
    <w:abstractNumId w:val="17"/>
  </w:num>
  <w:num w:numId="6" w16cid:durableId="543371043">
    <w:abstractNumId w:val="38"/>
  </w:num>
  <w:num w:numId="7" w16cid:durableId="756563898">
    <w:abstractNumId w:val="29"/>
  </w:num>
  <w:num w:numId="8" w16cid:durableId="1167212611">
    <w:abstractNumId w:val="28"/>
  </w:num>
  <w:num w:numId="9" w16cid:durableId="131483962">
    <w:abstractNumId w:val="6"/>
  </w:num>
  <w:num w:numId="10" w16cid:durableId="711422511">
    <w:abstractNumId w:val="15"/>
  </w:num>
  <w:num w:numId="11" w16cid:durableId="983775778">
    <w:abstractNumId w:val="14"/>
  </w:num>
  <w:num w:numId="12" w16cid:durableId="77404139">
    <w:abstractNumId w:val="39"/>
  </w:num>
  <w:num w:numId="13" w16cid:durableId="1657492935">
    <w:abstractNumId w:val="4"/>
  </w:num>
  <w:num w:numId="14" w16cid:durableId="2136562917">
    <w:abstractNumId w:val="7"/>
  </w:num>
  <w:num w:numId="15" w16cid:durableId="1783374732">
    <w:abstractNumId w:val="19"/>
  </w:num>
  <w:num w:numId="16" w16cid:durableId="2145468679">
    <w:abstractNumId w:val="5"/>
  </w:num>
  <w:num w:numId="17" w16cid:durableId="574781675">
    <w:abstractNumId w:val="33"/>
  </w:num>
  <w:num w:numId="18" w16cid:durableId="820390903">
    <w:abstractNumId w:val="2"/>
  </w:num>
  <w:num w:numId="19" w16cid:durableId="1576433757">
    <w:abstractNumId w:val="12"/>
  </w:num>
  <w:num w:numId="20" w16cid:durableId="1073771279">
    <w:abstractNumId w:val="0"/>
  </w:num>
  <w:num w:numId="21" w16cid:durableId="196049511">
    <w:abstractNumId w:val="26"/>
  </w:num>
  <w:num w:numId="22" w16cid:durableId="1598095666">
    <w:abstractNumId w:val="30"/>
  </w:num>
  <w:num w:numId="23" w16cid:durableId="2124811172">
    <w:abstractNumId w:val="11"/>
  </w:num>
  <w:num w:numId="24" w16cid:durableId="725419984">
    <w:abstractNumId w:val="23"/>
  </w:num>
  <w:num w:numId="25" w16cid:durableId="791023506">
    <w:abstractNumId w:val="41"/>
  </w:num>
  <w:num w:numId="26" w16cid:durableId="1910070423">
    <w:abstractNumId w:val="40"/>
  </w:num>
  <w:num w:numId="27" w16cid:durableId="807481159">
    <w:abstractNumId w:val="25"/>
  </w:num>
  <w:num w:numId="28" w16cid:durableId="937761230">
    <w:abstractNumId w:val="3"/>
  </w:num>
  <w:num w:numId="29" w16cid:durableId="1327201888">
    <w:abstractNumId w:val="20"/>
  </w:num>
  <w:num w:numId="30" w16cid:durableId="566183799">
    <w:abstractNumId w:val="22"/>
  </w:num>
  <w:num w:numId="31" w16cid:durableId="1785418989">
    <w:abstractNumId w:val="8"/>
  </w:num>
  <w:num w:numId="32" w16cid:durableId="1207255374">
    <w:abstractNumId w:val="36"/>
  </w:num>
  <w:num w:numId="33" w16cid:durableId="829830949">
    <w:abstractNumId w:val="1"/>
  </w:num>
  <w:num w:numId="34" w16cid:durableId="1035083171">
    <w:abstractNumId w:val="34"/>
  </w:num>
  <w:num w:numId="35" w16cid:durableId="1986155602">
    <w:abstractNumId w:val="32"/>
  </w:num>
  <w:num w:numId="36" w16cid:durableId="730664021">
    <w:abstractNumId w:val="21"/>
  </w:num>
  <w:num w:numId="37" w16cid:durableId="1001391517">
    <w:abstractNumId w:val="24"/>
  </w:num>
  <w:num w:numId="38" w16cid:durableId="1291010512">
    <w:abstractNumId w:val="37"/>
  </w:num>
  <w:num w:numId="39" w16cid:durableId="1463764097">
    <w:abstractNumId w:val="13"/>
  </w:num>
  <w:num w:numId="40" w16cid:durableId="1473869800">
    <w:abstractNumId w:val="31"/>
  </w:num>
  <w:num w:numId="41" w16cid:durableId="743533358">
    <w:abstractNumId w:val="10"/>
  </w:num>
  <w:num w:numId="42" w16cid:durableId="25671384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5E9A"/>
    <w:rsid w:val="0000735C"/>
    <w:rsid w:val="000123C5"/>
    <w:rsid w:val="00043746"/>
    <w:rsid w:val="00047F39"/>
    <w:rsid w:val="000513F1"/>
    <w:rsid w:val="00054A10"/>
    <w:rsid w:val="00056994"/>
    <w:rsid w:val="000C0BCD"/>
    <w:rsid w:val="000C3723"/>
    <w:rsid w:val="000E4330"/>
    <w:rsid w:val="000F31A7"/>
    <w:rsid w:val="00104A56"/>
    <w:rsid w:val="00110EE0"/>
    <w:rsid w:val="001154D0"/>
    <w:rsid w:val="00146B9B"/>
    <w:rsid w:val="00154049"/>
    <w:rsid w:val="0017585F"/>
    <w:rsid w:val="00176463"/>
    <w:rsid w:val="0018240B"/>
    <w:rsid w:val="001A4E0F"/>
    <w:rsid w:val="001B4D9E"/>
    <w:rsid w:val="001D0608"/>
    <w:rsid w:val="001D4E8B"/>
    <w:rsid w:val="001E4861"/>
    <w:rsid w:val="001F4771"/>
    <w:rsid w:val="00206D91"/>
    <w:rsid w:val="00221E53"/>
    <w:rsid w:val="00235C23"/>
    <w:rsid w:val="00240C8A"/>
    <w:rsid w:val="002415EB"/>
    <w:rsid w:val="00281C98"/>
    <w:rsid w:val="00290E46"/>
    <w:rsid w:val="00293263"/>
    <w:rsid w:val="002B4E9D"/>
    <w:rsid w:val="002D4451"/>
    <w:rsid w:val="002F44E1"/>
    <w:rsid w:val="002F45C0"/>
    <w:rsid w:val="0032256E"/>
    <w:rsid w:val="003339EF"/>
    <w:rsid w:val="00342829"/>
    <w:rsid w:val="0034314C"/>
    <w:rsid w:val="00371596"/>
    <w:rsid w:val="00382945"/>
    <w:rsid w:val="003914F7"/>
    <w:rsid w:val="003B213B"/>
    <w:rsid w:val="003B4495"/>
    <w:rsid w:val="003B474A"/>
    <w:rsid w:val="003C4028"/>
    <w:rsid w:val="003D73A0"/>
    <w:rsid w:val="003E4E8D"/>
    <w:rsid w:val="00400FA1"/>
    <w:rsid w:val="00406F94"/>
    <w:rsid w:val="004074D8"/>
    <w:rsid w:val="00413D16"/>
    <w:rsid w:val="00460AD1"/>
    <w:rsid w:val="00462E9A"/>
    <w:rsid w:val="004A25A4"/>
    <w:rsid w:val="004B0002"/>
    <w:rsid w:val="004E0DEF"/>
    <w:rsid w:val="00523C11"/>
    <w:rsid w:val="005325E5"/>
    <w:rsid w:val="0056664C"/>
    <w:rsid w:val="00596E6E"/>
    <w:rsid w:val="005B20D8"/>
    <w:rsid w:val="005B335E"/>
    <w:rsid w:val="005C0D78"/>
    <w:rsid w:val="005C1435"/>
    <w:rsid w:val="005D1951"/>
    <w:rsid w:val="005D1B1A"/>
    <w:rsid w:val="005F1B0B"/>
    <w:rsid w:val="00607D8B"/>
    <w:rsid w:val="00621F87"/>
    <w:rsid w:val="00622983"/>
    <w:rsid w:val="006231AD"/>
    <w:rsid w:val="006368DF"/>
    <w:rsid w:val="0065646D"/>
    <w:rsid w:val="00676A91"/>
    <w:rsid w:val="006A0C55"/>
    <w:rsid w:val="006A3FA4"/>
    <w:rsid w:val="006A5A4D"/>
    <w:rsid w:val="006B20C5"/>
    <w:rsid w:val="006B2145"/>
    <w:rsid w:val="006C1C39"/>
    <w:rsid w:val="006C4B00"/>
    <w:rsid w:val="006F1596"/>
    <w:rsid w:val="00716059"/>
    <w:rsid w:val="00726938"/>
    <w:rsid w:val="0076410E"/>
    <w:rsid w:val="007872F7"/>
    <w:rsid w:val="00794534"/>
    <w:rsid w:val="007A0847"/>
    <w:rsid w:val="007B71A1"/>
    <w:rsid w:val="007C4FB5"/>
    <w:rsid w:val="007D3315"/>
    <w:rsid w:val="00843EC7"/>
    <w:rsid w:val="008664B6"/>
    <w:rsid w:val="00891D75"/>
    <w:rsid w:val="008F5E9F"/>
    <w:rsid w:val="00907D20"/>
    <w:rsid w:val="009434FB"/>
    <w:rsid w:val="0094514D"/>
    <w:rsid w:val="00950CA0"/>
    <w:rsid w:val="00991B5D"/>
    <w:rsid w:val="00992151"/>
    <w:rsid w:val="00996054"/>
    <w:rsid w:val="009A0EF3"/>
    <w:rsid w:val="009C3AF4"/>
    <w:rsid w:val="009D0A1C"/>
    <w:rsid w:val="009D3C4F"/>
    <w:rsid w:val="009E4980"/>
    <w:rsid w:val="009F029A"/>
    <w:rsid w:val="009F322D"/>
    <w:rsid w:val="00A00E9F"/>
    <w:rsid w:val="00A4211B"/>
    <w:rsid w:val="00A53668"/>
    <w:rsid w:val="00A62922"/>
    <w:rsid w:val="00A67D5C"/>
    <w:rsid w:val="00AA52C1"/>
    <w:rsid w:val="00AC72BF"/>
    <w:rsid w:val="00B07446"/>
    <w:rsid w:val="00B80F3F"/>
    <w:rsid w:val="00B853F3"/>
    <w:rsid w:val="00BD6E11"/>
    <w:rsid w:val="00C04821"/>
    <w:rsid w:val="00C12C32"/>
    <w:rsid w:val="00C372A8"/>
    <w:rsid w:val="00C44205"/>
    <w:rsid w:val="00C61A51"/>
    <w:rsid w:val="00C87F1D"/>
    <w:rsid w:val="00CC12F9"/>
    <w:rsid w:val="00CE5E02"/>
    <w:rsid w:val="00D11F2D"/>
    <w:rsid w:val="00D22459"/>
    <w:rsid w:val="00D25E9A"/>
    <w:rsid w:val="00D3453F"/>
    <w:rsid w:val="00D37893"/>
    <w:rsid w:val="00D5563F"/>
    <w:rsid w:val="00D614B7"/>
    <w:rsid w:val="00D71960"/>
    <w:rsid w:val="00D82AF0"/>
    <w:rsid w:val="00D82B4A"/>
    <w:rsid w:val="00DB1CA6"/>
    <w:rsid w:val="00DF3F9A"/>
    <w:rsid w:val="00DF6F4C"/>
    <w:rsid w:val="00E046DF"/>
    <w:rsid w:val="00E54874"/>
    <w:rsid w:val="00E57066"/>
    <w:rsid w:val="00E67FC2"/>
    <w:rsid w:val="00E74E53"/>
    <w:rsid w:val="00E75EDD"/>
    <w:rsid w:val="00E84A52"/>
    <w:rsid w:val="00E96D05"/>
    <w:rsid w:val="00EA4C87"/>
    <w:rsid w:val="00EB5B6E"/>
    <w:rsid w:val="00EC4EB0"/>
    <w:rsid w:val="00EF12DF"/>
    <w:rsid w:val="00EF2552"/>
    <w:rsid w:val="00EF3CB5"/>
    <w:rsid w:val="00F013F7"/>
    <w:rsid w:val="00F13878"/>
    <w:rsid w:val="00F433DE"/>
    <w:rsid w:val="00F5768A"/>
    <w:rsid w:val="00F80B22"/>
    <w:rsid w:val="00F8315D"/>
    <w:rsid w:val="00F836F2"/>
    <w:rsid w:val="00F86AEA"/>
    <w:rsid w:val="00FA0433"/>
    <w:rsid w:val="00FA5C4A"/>
    <w:rsid w:val="00FB134C"/>
    <w:rsid w:val="00FC4149"/>
    <w:rsid w:val="00FD254A"/>
    <w:rsid w:val="00FD4FA9"/>
    <w:rsid w:val="00FE2E5D"/>
  </w:rsids>
  <m:mathPr>
    <m:mathFont m:val="Cambria Math"/>
    <m:brkBin m:val="before"/>
    <m:brkBinSub m:val="--"/>
    <m:smallFrac m:val="0"/>
    <m:dispDef/>
    <m:lMargin m:val="0"/>
    <m:rMargin m:val="0"/>
    <m:defJc m:val="centerGroup"/>
    <m:wrapIndent m:val="1440"/>
    <m:intLim m:val="subSup"/>
    <m:naryLim m:val="undOvr"/>
  </m:mathPr>
  <w:themeFontLang w:val="en-IN" w:eastAsia="zh-C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0839F"/>
  <w15:docId w15:val="{1F6E2E4A-6667-4B03-832C-A246EC5C5C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25E5"/>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semiHidden/>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paragraph" w:styleId="ListParagraph">
    <w:name w:val="List Paragraph"/>
    <w:basedOn w:val="Normal"/>
    <w:uiPriority w:val="34"/>
    <w:qFormat/>
    <w:rsid w:val="00AC72BF"/>
    <w:pPr>
      <w:ind w:left="720"/>
      <w:contextualSpacing/>
    </w:pPr>
  </w:style>
  <w:style w:type="table" w:styleId="TableGrid">
    <w:name w:val="Table Grid"/>
    <w:basedOn w:val="TableNormal"/>
    <w:uiPriority w:val="39"/>
    <w:rsid w:val="00AC72BF"/>
    <w:rPr>
      <w:sz w:val="22"/>
      <w:szCs w:val="2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06D91"/>
    <w:rPr>
      <w:color w:val="0000FF" w:themeColor="hyperlink"/>
      <w:u w:val="single"/>
    </w:rPr>
  </w:style>
  <w:style w:type="character" w:styleId="UnresolvedMention">
    <w:name w:val="Unresolved Mention"/>
    <w:basedOn w:val="DefaultParagraphFont"/>
    <w:uiPriority w:val="99"/>
    <w:semiHidden/>
    <w:unhideWhenUsed/>
    <w:rsid w:val="00206D91"/>
    <w:rPr>
      <w:color w:val="605E5C"/>
      <w:shd w:val="clear" w:color="auto" w:fill="E1DFDD"/>
    </w:rPr>
  </w:style>
  <w:style w:type="paragraph" w:styleId="NormalWeb">
    <w:name w:val="Normal (Web)"/>
    <w:basedOn w:val="Normal"/>
    <w:uiPriority w:val="99"/>
    <w:semiHidden/>
    <w:unhideWhenUsed/>
    <w:rsid w:val="00043746"/>
    <w:pPr>
      <w:spacing w:before="100" w:beforeAutospacing="1" w:after="100" w:afterAutospacing="1"/>
    </w:pPr>
    <w:rPr>
      <w:rFonts w:ascii="Times New Roman" w:eastAsia="Times New Roman" w:hAnsi="Times New Roman" w:cs="Times New Roman"/>
      <w:sz w:val="24"/>
      <w:szCs w:val="24"/>
    </w:rPr>
  </w:style>
  <w:style w:type="character" w:styleId="Emphasis">
    <w:name w:val="Emphasis"/>
    <w:basedOn w:val="DefaultParagraphFont"/>
    <w:uiPriority w:val="20"/>
    <w:qFormat/>
    <w:rsid w:val="00043746"/>
    <w:rPr>
      <w:i/>
      <w:iCs/>
    </w:rPr>
  </w:style>
  <w:style w:type="character" w:styleId="Strong">
    <w:name w:val="Strong"/>
    <w:basedOn w:val="DefaultParagraphFont"/>
    <w:uiPriority w:val="22"/>
    <w:qFormat/>
    <w:rsid w:val="00043746"/>
    <w:rPr>
      <w:b/>
      <w:bCs/>
    </w:rPr>
  </w:style>
  <w:style w:type="paragraph" w:styleId="HTMLPreformatted">
    <w:name w:val="HTML Preformatted"/>
    <w:basedOn w:val="Normal"/>
    <w:link w:val="HTMLPreformattedChar"/>
    <w:uiPriority w:val="99"/>
    <w:semiHidden/>
    <w:unhideWhenUsed/>
    <w:rsid w:val="00290E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rPr>
  </w:style>
  <w:style w:type="character" w:customStyle="1" w:styleId="HTMLPreformattedChar">
    <w:name w:val="HTML Preformatted Char"/>
    <w:basedOn w:val="DefaultParagraphFont"/>
    <w:link w:val="HTMLPreformatted"/>
    <w:uiPriority w:val="99"/>
    <w:semiHidden/>
    <w:rsid w:val="00290E46"/>
    <w:rPr>
      <w:rFonts w:ascii="Courier New" w:eastAsia="Times New Roman" w:hAnsi="Courier New" w:cs="Courier New"/>
    </w:rPr>
  </w:style>
  <w:style w:type="character" w:styleId="HTMLCode">
    <w:name w:val="HTML Code"/>
    <w:basedOn w:val="DefaultParagraphFont"/>
    <w:uiPriority w:val="99"/>
    <w:semiHidden/>
    <w:unhideWhenUsed/>
    <w:rsid w:val="00290E46"/>
    <w:rPr>
      <w:rFonts w:ascii="Courier New" w:eastAsia="Times New Roman" w:hAnsi="Courier New" w:cs="Courier New"/>
      <w:sz w:val="20"/>
      <w:szCs w:val="20"/>
    </w:rPr>
  </w:style>
  <w:style w:type="character" w:customStyle="1" w:styleId="g">
    <w:name w:val="ͼg"/>
    <w:basedOn w:val="DefaultParagraphFont"/>
    <w:rsid w:val="00290E46"/>
  </w:style>
  <w:style w:type="character" w:customStyle="1" w:styleId="m">
    <w:name w:val="ͼm"/>
    <w:basedOn w:val="DefaultParagraphFont"/>
    <w:rsid w:val="00290E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382861">
      <w:bodyDiv w:val="1"/>
      <w:marLeft w:val="0"/>
      <w:marRight w:val="0"/>
      <w:marTop w:val="0"/>
      <w:marBottom w:val="0"/>
      <w:divBdr>
        <w:top w:val="none" w:sz="0" w:space="0" w:color="auto"/>
        <w:left w:val="none" w:sz="0" w:space="0" w:color="auto"/>
        <w:bottom w:val="none" w:sz="0" w:space="0" w:color="auto"/>
        <w:right w:val="none" w:sz="0" w:space="0" w:color="auto"/>
      </w:divBdr>
    </w:div>
    <w:div w:id="308365744">
      <w:bodyDiv w:val="1"/>
      <w:marLeft w:val="0"/>
      <w:marRight w:val="0"/>
      <w:marTop w:val="0"/>
      <w:marBottom w:val="0"/>
      <w:divBdr>
        <w:top w:val="none" w:sz="0" w:space="0" w:color="auto"/>
        <w:left w:val="none" w:sz="0" w:space="0" w:color="auto"/>
        <w:bottom w:val="none" w:sz="0" w:space="0" w:color="auto"/>
        <w:right w:val="none" w:sz="0" w:space="0" w:color="auto"/>
      </w:divBdr>
    </w:div>
    <w:div w:id="402408369">
      <w:bodyDiv w:val="1"/>
      <w:marLeft w:val="0"/>
      <w:marRight w:val="0"/>
      <w:marTop w:val="0"/>
      <w:marBottom w:val="0"/>
      <w:divBdr>
        <w:top w:val="none" w:sz="0" w:space="0" w:color="auto"/>
        <w:left w:val="none" w:sz="0" w:space="0" w:color="auto"/>
        <w:bottom w:val="none" w:sz="0" w:space="0" w:color="auto"/>
        <w:right w:val="none" w:sz="0" w:space="0" w:color="auto"/>
      </w:divBdr>
    </w:div>
    <w:div w:id="603608586">
      <w:bodyDiv w:val="1"/>
      <w:marLeft w:val="0"/>
      <w:marRight w:val="0"/>
      <w:marTop w:val="0"/>
      <w:marBottom w:val="0"/>
      <w:divBdr>
        <w:top w:val="none" w:sz="0" w:space="0" w:color="auto"/>
        <w:left w:val="none" w:sz="0" w:space="0" w:color="auto"/>
        <w:bottom w:val="none" w:sz="0" w:space="0" w:color="auto"/>
        <w:right w:val="none" w:sz="0" w:space="0" w:color="auto"/>
      </w:divBdr>
    </w:div>
    <w:div w:id="680472046">
      <w:bodyDiv w:val="1"/>
      <w:marLeft w:val="0"/>
      <w:marRight w:val="0"/>
      <w:marTop w:val="0"/>
      <w:marBottom w:val="0"/>
      <w:divBdr>
        <w:top w:val="none" w:sz="0" w:space="0" w:color="auto"/>
        <w:left w:val="none" w:sz="0" w:space="0" w:color="auto"/>
        <w:bottom w:val="none" w:sz="0" w:space="0" w:color="auto"/>
        <w:right w:val="none" w:sz="0" w:space="0" w:color="auto"/>
      </w:divBdr>
      <w:divsChild>
        <w:div w:id="1615822283">
          <w:marLeft w:val="0"/>
          <w:marRight w:val="0"/>
          <w:marTop w:val="0"/>
          <w:marBottom w:val="0"/>
          <w:divBdr>
            <w:top w:val="none" w:sz="0" w:space="0" w:color="auto"/>
            <w:left w:val="none" w:sz="0" w:space="0" w:color="auto"/>
            <w:bottom w:val="none" w:sz="0" w:space="0" w:color="auto"/>
            <w:right w:val="none" w:sz="0" w:space="0" w:color="auto"/>
          </w:divBdr>
          <w:divsChild>
            <w:div w:id="188416116">
              <w:marLeft w:val="0"/>
              <w:marRight w:val="0"/>
              <w:marTop w:val="0"/>
              <w:marBottom w:val="0"/>
              <w:divBdr>
                <w:top w:val="none" w:sz="0" w:space="0" w:color="auto"/>
                <w:left w:val="none" w:sz="0" w:space="0" w:color="auto"/>
                <w:bottom w:val="none" w:sz="0" w:space="0" w:color="auto"/>
                <w:right w:val="none" w:sz="0" w:space="0" w:color="auto"/>
              </w:divBdr>
              <w:divsChild>
                <w:div w:id="1088306464">
                  <w:marLeft w:val="0"/>
                  <w:marRight w:val="0"/>
                  <w:marTop w:val="0"/>
                  <w:marBottom w:val="0"/>
                  <w:divBdr>
                    <w:top w:val="none" w:sz="0" w:space="0" w:color="auto"/>
                    <w:left w:val="none" w:sz="0" w:space="0" w:color="auto"/>
                    <w:bottom w:val="none" w:sz="0" w:space="0" w:color="auto"/>
                    <w:right w:val="none" w:sz="0" w:space="0" w:color="auto"/>
                  </w:divBdr>
                  <w:divsChild>
                    <w:div w:id="1734767706">
                      <w:marLeft w:val="0"/>
                      <w:marRight w:val="0"/>
                      <w:marTop w:val="0"/>
                      <w:marBottom w:val="0"/>
                      <w:divBdr>
                        <w:top w:val="none" w:sz="0" w:space="0" w:color="auto"/>
                        <w:left w:val="none" w:sz="0" w:space="0" w:color="auto"/>
                        <w:bottom w:val="none" w:sz="0" w:space="0" w:color="auto"/>
                        <w:right w:val="none" w:sz="0" w:space="0" w:color="auto"/>
                      </w:divBdr>
                      <w:divsChild>
                        <w:div w:id="511341442">
                          <w:marLeft w:val="0"/>
                          <w:marRight w:val="0"/>
                          <w:marTop w:val="0"/>
                          <w:marBottom w:val="0"/>
                          <w:divBdr>
                            <w:top w:val="none" w:sz="0" w:space="0" w:color="auto"/>
                            <w:left w:val="none" w:sz="0" w:space="0" w:color="auto"/>
                            <w:bottom w:val="none" w:sz="0" w:space="0" w:color="auto"/>
                            <w:right w:val="none" w:sz="0" w:space="0" w:color="auto"/>
                          </w:divBdr>
                          <w:divsChild>
                            <w:div w:id="1939941490">
                              <w:marLeft w:val="0"/>
                              <w:marRight w:val="0"/>
                              <w:marTop w:val="0"/>
                              <w:marBottom w:val="0"/>
                              <w:divBdr>
                                <w:top w:val="none" w:sz="0" w:space="0" w:color="auto"/>
                                <w:left w:val="none" w:sz="0" w:space="0" w:color="auto"/>
                                <w:bottom w:val="none" w:sz="0" w:space="0" w:color="auto"/>
                                <w:right w:val="none" w:sz="0" w:space="0" w:color="auto"/>
                              </w:divBdr>
                              <w:divsChild>
                                <w:div w:id="1363172118">
                                  <w:marLeft w:val="0"/>
                                  <w:marRight w:val="0"/>
                                  <w:marTop w:val="0"/>
                                  <w:marBottom w:val="0"/>
                                  <w:divBdr>
                                    <w:top w:val="none" w:sz="0" w:space="0" w:color="auto"/>
                                    <w:left w:val="none" w:sz="0" w:space="0" w:color="auto"/>
                                    <w:bottom w:val="none" w:sz="0" w:space="0" w:color="auto"/>
                                    <w:right w:val="none" w:sz="0" w:space="0" w:color="auto"/>
                                  </w:divBdr>
                                  <w:divsChild>
                                    <w:div w:id="1288508399">
                                      <w:marLeft w:val="0"/>
                                      <w:marRight w:val="0"/>
                                      <w:marTop w:val="0"/>
                                      <w:marBottom w:val="0"/>
                                      <w:divBdr>
                                        <w:top w:val="none" w:sz="0" w:space="0" w:color="auto"/>
                                        <w:left w:val="none" w:sz="0" w:space="0" w:color="auto"/>
                                        <w:bottom w:val="none" w:sz="0" w:space="0" w:color="auto"/>
                                        <w:right w:val="none" w:sz="0" w:space="0" w:color="auto"/>
                                      </w:divBdr>
                                      <w:divsChild>
                                        <w:div w:id="778986815">
                                          <w:marLeft w:val="0"/>
                                          <w:marRight w:val="0"/>
                                          <w:marTop w:val="0"/>
                                          <w:marBottom w:val="0"/>
                                          <w:divBdr>
                                            <w:top w:val="none" w:sz="0" w:space="0" w:color="auto"/>
                                            <w:left w:val="none" w:sz="0" w:space="0" w:color="auto"/>
                                            <w:bottom w:val="none" w:sz="0" w:space="0" w:color="auto"/>
                                            <w:right w:val="none" w:sz="0" w:space="0" w:color="auto"/>
                                          </w:divBdr>
                                          <w:divsChild>
                                            <w:div w:id="933172240">
                                              <w:marLeft w:val="0"/>
                                              <w:marRight w:val="0"/>
                                              <w:marTop w:val="0"/>
                                              <w:marBottom w:val="0"/>
                                              <w:divBdr>
                                                <w:top w:val="none" w:sz="0" w:space="0" w:color="auto"/>
                                                <w:left w:val="none" w:sz="0" w:space="0" w:color="auto"/>
                                                <w:bottom w:val="none" w:sz="0" w:space="0" w:color="auto"/>
                                                <w:right w:val="none" w:sz="0" w:space="0" w:color="auto"/>
                                              </w:divBdr>
                                              <w:divsChild>
                                                <w:div w:id="488446362">
                                                  <w:marLeft w:val="0"/>
                                                  <w:marRight w:val="0"/>
                                                  <w:marTop w:val="0"/>
                                                  <w:marBottom w:val="0"/>
                                                  <w:divBdr>
                                                    <w:top w:val="none" w:sz="0" w:space="0" w:color="auto"/>
                                                    <w:left w:val="none" w:sz="0" w:space="0" w:color="auto"/>
                                                    <w:bottom w:val="none" w:sz="0" w:space="0" w:color="auto"/>
                                                    <w:right w:val="none" w:sz="0" w:space="0" w:color="auto"/>
                                                  </w:divBdr>
                                                  <w:divsChild>
                                                    <w:div w:id="1900751662">
                                                      <w:marLeft w:val="0"/>
                                                      <w:marRight w:val="0"/>
                                                      <w:marTop w:val="0"/>
                                                      <w:marBottom w:val="0"/>
                                                      <w:divBdr>
                                                        <w:top w:val="none" w:sz="0" w:space="0" w:color="auto"/>
                                                        <w:left w:val="none" w:sz="0" w:space="0" w:color="auto"/>
                                                        <w:bottom w:val="none" w:sz="0" w:space="0" w:color="auto"/>
                                                        <w:right w:val="none" w:sz="0" w:space="0" w:color="auto"/>
                                                      </w:divBdr>
                                                      <w:divsChild>
                                                        <w:div w:id="19196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356607">
          <w:marLeft w:val="0"/>
          <w:marRight w:val="0"/>
          <w:marTop w:val="0"/>
          <w:marBottom w:val="0"/>
          <w:divBdr>
            <w:top w:val="none" w:sz="0" w:space="0" w:color="auto"/>
            <w:left w:val="none" w:sz="0" w:space="0" w:color="auto"/>
            <w:bottom w:val="none" w:sz="0" w:space="0" w:color="auto"/>
            <w:right w:val="none" w:sz="0" w:space="0" w:color="auto"/>
          </w:divBdr>
          <w:divsChild>
            <w:div w:id="1852601298">
              <w:marLeft w:val="0"/>
              <w:marRight w:val="0"/>
              <w:marTop w:val="0"/>
              <w:marBottom w:val="0"/>
              <w:divBdr>
                <w:top w:val="none" w:sz="0" w:space="0" w:color="auto"/>
                <w:left w:val="none" w:sz="0" w:space="0" w:color="auto"/>
                <w:bottom w:val="none" w:sz="0" w:space="0" w:color="auto"/>
                <w:right w:val="none" w:sz="0" w:space="0" w:color="auto"/>
              </w:divBdr>
              <w:divsChild>
                <w:div w:id="470288854">
                  <w:marLeft w:val="0"/>
                  <w:marRight w:val="0"/>
                  <w:marTop w:val="0"/>
                  <w:marBottom w:val="0"/>
                  <w:divBdr>
                    <w:top w:val="none" w:sz="0" w:space="0" w:color="auto"/>
                    <w:left w:val="none" w:sz="0" w:space="0" w:color="auto"/>
                    <w:bottom w:val="none" w:sz="0" w:space="0" w:color="auto"/>
                    <w:right w:val="none" w:sz="0" w:space="0" w:color="auto"/>
                  </w:divBdr>
                  <w:divsChild>
                    <w:div w:id="1175339120">
                      <w:marLeft w:val="0"/>
                      <w:marRight w:val="0"/>
                      <w:marTop w:val="0"/>
                      <w:marBottom w:val="0"/>
                      <w:divBdr>
                        <w:top w:val="none" w:sz="0" w:space="0" w:color="auto"/>
                        <w:left w:val="none" w:sz="0" w:space="0" w:color="auto"/>
                        <w:bottom w:val="none" w:sz="0" w:space="0" w:color="auto"/>
                        <w:right w:val="none" w:sz="0" w:space="0" w:color="auto"/>
                      </w:divBdr>
                      <w:divsChild>
                        <w:div w:id="421142482">
                          <w:marLeft w:val="0"/>
                          <w:marRight w:val="0"/>
                          <w:marTop w:val="0"/>
                          <w:marBottom w:val="0"/>
                          <w:divBdr>
                            <w:top w:val="none" w:sz="0" w:space="0" w:color="auto"/>
                            <w:left w:val="none" w:sz="0" w:space="0" w:color="auto"/>
                            <w:bottom w:val="none" w:sz="0" w:space="0" w:color="auto"/>
                            <w:right w:val="none" w:sz="0" w:space="0" w:color="auto"/>
                          </w:divBdr>
                          <w:divsChild>
                            <w:div w:id="406418377">
                              <w:marLeft w:val="0"/>
                              <w:marRight w:val="0"/>
                              <w:marTop w:val="0"/>
                              <w:marBottom w:val="0"/>
                              <w:divBdr>
                                <w:top w:val="none" w:sz="0" w:space="0" w:color="auto"/>
                                <w:left w:val="none" w:sz="0" w:space="0" w:color="auto"/>
                                <w:bottom w:val="none" w:sz="0" w:space="0" w:color="auto"/>
                                <w:right w:val="none" w:sz="0" w:space="0" w:color="auto"/>
                              </w:divBdr>
                              <w:divsChild>
                                <w:div w:id="1052576366">
                                  <w:marLeft w:val="0"/>
                                  <w:marRight w:val="0"/>
                                  <w:marTop w:val="0"/>
                                  <w:marBottom w:val="0"/>
                                  <w:divBdr>
                                    <w:top w:val="none" w:sz="0" w:space="0" w:color="auto"/>
                                    <w:left w:val="none" w:sz="0" w:space="0" w:color="auto"/>
                                    <w:bottom w:val="none" w:sz="0" w:space="0" w:color="auto"/>
                                    <w:right w:val="none" w:sz="0" w:space="0" w:color="auto"/>
                                  </w:divBdr>
                                  <w:divsChild>
                                    <w:div w:id="1682463632">
                                      <w:marLeft w:val="0"/>
                                      <w:marRight w:val="0"/>
                                      <w:marTop w:val="0"/>
                                      <w:marBottom w:val="0"/>
                                      <w:divBdr>
                                        <w:top w:val="none" w:sz="0" w:space="0" w:color="auto"/>
                                        <w:left w:val="none" w:sz="0" w:space="0" w:color="auto"/>
                                        <w:bottom w:val="none" w:sz="0" w:space="0" w:color="auto"/>
                                        <w:right w:val="none" w:sz="0" w:space="0" w:color="auto"/>
                                      </w:divBdr>
                                      <w:divsChild>
                                        <w:div w:id="1842233167">
                                          <w:marLeft w:val="0"/>
                                          <w:marRight w:val="0"/>
                                          <w:marTop w:val="0"/>
                                          <w:marBottom w:val="0"/>
                                          <w:divBdr>
                                            <w:top w:val="none" w:sz="0" w:space="0" w:color="auto"/>
                                            <w:left w:val="none" w:sz="0" w:space="0" w:color="auto"/>
                                            <w:bottom w:val="none" w:sz="0" w:space="0" w:color="auto"/>
                                            <w:right w:val="none" w:sz="0" w:space="0" w:color="auto"/>
                                          </w:divBdr>
                                          <w:divsChild>
                                            <w:div w:id="454373332">
                                              <w:marLeft w:val="0"/>
                                              <w:marRight w:val="0"/>
                                              <w:marTop w:val="0"/>
                                              <w:marBottom w:val="0"/>
                                              <w:divBdr>
                                                <w:top w:val="none" w:sz="0" w:space="0" w:color="auto"/>
                                                <w:left w:val="none" w:sz="0" w:space="0" w:color="auto"/>
                                                <w:bottom w:val="none" w:sz="0" w:space="0" w:color="auto"/>
                                                <w:right w:val="none" w:sz="0" w:space="0" w:color="auto"/>
                                              </w:divBdr>
                                              <w:divsChild>
                                                <w:div w:id="1075401277">
                                                  <w:marLeft w:val="0"/>
                                                  <w:marRight w:val="0"/>
                                                  <w:marTop w:val="0"/>
                                                  <w:marBottom w:val="0"/>
                                                  <w:divBdr>
                                                    <w:top w:val="none" w:sz="0" w:space="0" w:color="auto"/>
                                                    <w:left w:val="none" w:sz="0" w:space="0" w:color="auto"/>
                                                    <w:bottom w:val="none" w:sz="0" w:space="0" w:color="auto"/>
                                                    <w:right w:val="none" w:sz="0" w:space="0" w:color="auto"/>
                                                  </w:divBdr>
                                                  <w:divsChild>
                                                    <w:div w:id="1520512148">
                                                      <w:marLeft w:val="0"/>
                                                      <w:marRight w:val="0"/>
                                                      <w:marTop w:val="0"/>
                                                      <w:marBottom w:val="0"/>
                                                      <w:divBdr>
                                                        <w:top w:val="none" w:sz="0" w:space="0" w:color="auto"/>
                                                        <w:left w:val="none" w:sz="0" w:space="0" w:color="auto"/>
                                                        <w:bottom w:val="none" w:sz="0" w:space="0" w:color="auto"/>
                                                        <w:right w:val="none" w:sz="0" w:space="0" w:color="auto"/>
                                                      </w:divBdr>
                                                      <w:divsChild>
                                                        <w:div w:id="60057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8783332">
          <w:marLeft w:val="0"/>
          <w:marRight w:val="0"/>
          <w:marTop w:val="0"/>
          <w:marBottom w:val="0"/>
          <w:divBdr>
            <w:top w:val="none" w:sz="0" w:space="0" w:color="auto"/>
            <w:left w:val="none" w:sz="0" w:space="0" w:color="auto"/>
            <w:bottom w:val="none" w:sz="0" w:space="0" w:color="auto"/>
            <w:right w:val="none" w:sz="0" w:space="0" w:color="auto"/>
          </w:divBdr>
          <w:divsChild>
            <w:div w:id="1253006049">
              <w:marLeft w:val="0"/>
              <w:marRight w:val="0"/>
              <w:marTop w:val="0"/>
              <w:marBottom w:val="0"/>
              <w:divBdr>
                <w:top w:val="none" w:sz="0" w:space="0" w:color="auto"/>
                <w:left w:val="none" w:sz="0" w:space="0" w:color="auto"/>
                <w:bottom w:val="none" w:sz="0" w:space="0" w:color="auto"/>
                <w:right w:val="none" w:sz="0" w:space="0" w:color="auto"/>
              </w:divBdr>
              <w:divsChild>
                <w:div w:id="969240883">
                  <w:marLeft w:val="0"/>
                  <w:marRight w:val="0"/>
                  <w:marTop w:val="0"/>
                  <w:marBottom w:val="0"/>
                  <w:divBdr>
                    <w:top w:val="none" w:sz="0" w:space="0" w:color="auto"/>
                    <w:left w:val="none" w:sz="0" w:space="0" w:color="auto"/>
                    <w:bottom w:val="none" w:sz="0" w:space="0" w:color="auto"/>
                    <w:right w:val="none" w:sz="0" w:space="0" w:color="auto"/>
                  </w:divBdr>
                  <w:divsChild>
                    <w:div w:id="94600866">
                      <w:marLeft w:val="0"/>
                      <w:marRight w:val="0"/>
                      <w:marTop w:val="0"/>
                      <w:marBottom w:val="0"/>
                      <w:divBdr>
                        <w:top w:val="none" w:sz="0" w:space="0" w:color="auto"/>
                        <w:left w:val="none" w:sz="0" w:space="0" w:color="auto"/>
                        <w:bottom w:val="none" w:sz="0" w:space="0" w:color="auto"/>
                        <w:right w:val="none" w:sz="0" w:space="0" w:color="auto"/>
                      </w:divBdr>
                      <w:divsChild>
                        <w:div w:id="5837025">
                          <w:marLeft w:val="0"/>
                          <w:marRight w:val="0"/>
                          <w:marTop w:val="0"/>
                          <w:marBottom w:val="0"/>
                          <w:divBdr>
                            <w:top w:val="none" w:sz="0" w:space="0" w:color="auto"/>
                            <w:left w:val="none" w:sz="0" w:space="0" w:color="auto"/>
                            <w:bottom w:val="none" w:sz="0" w:space="0" w:color="auto"/>
                            <w:right w:val="none" w:sz="0" w:space="0" w:color="auto"/>
                          </w:divBdr>
                          <w:divsChild>
                            <w:div w:id="2074768952">
                              <w:marLeft w:val="0"/>
                              <w:marRight w:val="0"/>
                              <w:marTop w:val="0"/>
                              <w:marBottom w:val="0"/>
                              <w:divBdr>
                                <w:top w:val="none" w:sz="0" w:space="0" w:color="auto"/>
                                <w:left w:val="none" w:sz="0" w:space="0" w:color="auto"/>
                                <w:bottom w:val="none" w:sz="0" w:space="0" w:color="auto"/>
                                <w:right w:val="none" w:sz="0" w:space="0" w:color="auto"/>
                              </w:divBdr>
                              <w:divsChild>
                                <w:div w:id="187376208">
                                  <w:marLeft w:val="0"/>
                                  <w:marRight w:val="0"/>
                                  <w:marTop w:val="0"/>
                                  <w:marBottom w:val="0"/>
                                  <w:divBdr>
                                    <w:top w:val="none" w:sz="0" w:space="0" w:color="auto"/>
                                    <w:left w:val="none" w:sz="0" w:space="0" w:color="auto"/>
                                    <w:bottom w:val="none" w:sz="0" w:space="0" w:color="auto"/>
                                    <w:right w:val="none" w:sz="0" w:space="0" w:color="auto"/>
                                  </w:divBdr>
                                  <w:divsChild>
                                    <w:div w:id="43337560">
                                      <w:marLeft w:val="0"/>
                                      <w:marRight w:val="0"/>
                                      <w:marTop w:val="0"/>
                                      <w:marBottom w:val="0"/>
                                      <w:divBdr>
                                        <w:top w:val="none" w:sz="0" w:space="0" w:color="auto"/>
                                        <w:left w:val="none" w:sz="0" w:space="0" w:color="auto"/>
                                        <w:bottom w:val="none" w:sz="0" w:space="0" w:color="auto"/>
                                        <w:right w:val="none" w:sz="0" w:space="0" w:color="auto"/>
                                      </w:divBdr>
                                      <w:divsChild>
                                        <w:div w:id="498082785">
                                          <w:marLeft w:val="0"/>
                                          <w:marRight w:val="0"/>
                                          <w:marTop w:val="0"/>
                                          <w:marBottom w:val="0"/>
                                          <w:divBdr>
                                            <w:top w:val="none" w:sz="0" w:space="0" w:color="auto"/>
                                            <w:left w:val="none" w:sz="0" w:space="0" w:color="auto"/>
                                            <w:bottom w:val="none" w:sz="0" w:space="0" w:color="auto"/>
                                            <w:right w:val="none" w:sz="0" w:space="0" w:color="auto"/>
                                          </w:divBdr>
                                          <w:divsChild>
                                            <w:div w:id="1990591652">
                                              <w:marLeft w:val="0"/>
                                              <w:marRight w:val="0"/>
                                              <w:marTop w:val="0"/>
                                              <w:marBottom w:val="0"/>
                                              <w:divBdr>
                                                <w:top w:val="none" w:sz="0" w:space="0" w:color="auto"/>
                                                <w:left w:val="none" w:sz="0" w:space="0" w:color="auto"/>
                                                <w:bottom w:val="none" w:sz="0" w:space="0" w:color="auto"/>
                                                <w:right w:val="none" w:sz="0" w:space="0" w:color="auto"/>
                                              </w:divBdr>
                                              <w:divsChild>
                                                <w:div w:id="1248225901">
                                                  <w:marLeft w:val="0"/>
                                                  <w:marRight w:val="0"/>
                                                  <w:marTop w:val="0"/>
                                                  <w:marBottom w:val="0"/>
                                                  <w:divBdr>
                                                    <w:top w:val="none" w:sz="0" w:space="0" w:color="auto"/>
                                                    <w:left w:val="none" w:sz="0" w:space="0" w:color="auto"/>
                                                    <w:bottom w:val="none" w:sz="0" w:space="0" w:color="auto"/>
                                                    <w:right w:val="none" w:sz="0" w:space="0" w:color="auto"/>
                                                  </w:divBdr>
                                                  <w:divsChild>
                                                    <w:div w:id="1674646134">
                                                      <w:marLeft w:val="0"/>
                                                      <w:marRight w:val="0"/>
                                                      <w:marTop w:val="0"/>
                                                      <w:marBottom w:val="0"/>
                                                      <w:divBdr>
                                                        <w:top w:val="none" w:sz="0" w:space="0" w:color="auto"/>
                                                        <w:left w:val="none" w:sz="0" w:space="0" w:color="auto"/>
                                                        <w:bottom w:val="none" w:sz="0" w:space="0" w:color="auto"/>
                                                        <w:right w:val="none" w:sz="0" w:space="0" w:color="auto"/>
                                                      </w:divBdr>
                                                      <w:divsChild>
                                                        <w:div w:id="602806393">
                                                          <w:marLeft w:val="0"/>
                                                          <w:marRight w:val="0"/>
                                                          <w:marTop w:val="0"/>
                                                          <w:marBottom w:val="0"/>
                                                          <w:divBdr>
                                                            <w:top w:val="none" w:sz="0" w:space="0" w:color="auto"/>
                                                            <w:left w:val="none" w:sz="0" w:space="0" w:color="auto"/>
                                                            <w:bottom w:val="none" w:sz="0" w:space="0" w:color="auto"/>
                                                            <w:right w:val="none" w:sz="0" w:space="0" w:color="auto"/>
                                                          </w:divBdr>
                                                          <w:divsChild>
                                                            <w:div w:id="3185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6570221">
          <w:marLeft w:val="0"/>
          <w:marRight w:val="0"/>
          <w:marTop w:val="0"/>
          <w:marBottom w:val="0"/>
          <w:divBdr>
            <w:top w:val="none" w:sz="0" w:space="0" w:color="auto"/>
            <w:left w:val="none" w:sz="0" w:space="0" w:color="auto"/>
            <w:bottom w:val="none" w:sz="0" w:space="0" w:color="auto"/>
            <w:right w:val="none" w:sz="0" w:space="0" w:color="auto"/>
          </w:divBdr>
          <w:divsChild>
            <w:div w:id="74942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227508">
      <w:bodyDiv w:val="1"/>
      <w:marLeft w:val="0"/>
      <w:marRight w:val="0"/>
      <w:marTop w:val="0"/>
      <w:marBottom w:val="0"/>
      <w:divBdr>
        <w:top w:val="none" w:sz="0" w:space="0" w:color="auto"/>
        <w:left w:val="none" w:sz="0" w:space="0" w:color="auto"/>
        <w:bottom w:val="none" w:sz="0" w:space="0" w:color="auto"/>
        <w:right w:val="none" w:sz="0" w:space="0" w:color="auto"/>
      </w:divBdr>
    </w:div>
    <w:div w:id="1188249506">
      <w:bodyDiv w:val="1"/>
      <w:marLeft w:val="0"/>
      <w:marRight w:val="0"/>
      <w:marTop w:val="0"/>
      <w:marBottom w:val="0"/>
      <w:divBdr>
        <w:top w:val="none" w:sz="0" w:space="0" w:color="auto"/>
        <w:left w:val="none" w:sz="0" w:space="0" w:color="auto"/>
        <w:bottom w:val="none" w:sz="0" w:space="0" w:color="auto"/>
        <w:right w:val="none" w:sz="0" w:space="0" w:color="auto"/>
      </w:divBdr>
    </w:div>
    <w:div w:id="1579098557">
      <w:bodyDiv w:val="1"/>
      <w:marLeft w:val="0"/>
      <w:marRight w:val="0"/>
      <w:marTop w:val="0"/>
      <w:marBottom w:val="0"/>
      <w:divBdr>
        <w:top w:val="none" w:sz="0" w:space="0" w:color="auto"/>
        <w:left w:val="none" w:sz="0" w:space="0" w:color="auto"/>
        <w:bottom w:val="none" w:sz="0" w:space="0" w:color="auto"/>
        <w:right w:val="none" w:sz="0" w:space="0" w:color="auto"/>
      </w:divBdr>
    </w:div>
    <w:div w:id="1623919037">
      <w:bodyDiv w:val="1"/>
      <w:marLeft w:val="0"/>
      <w:marRight w:val="0"/>
      <w:marTop w:val="0"/>
      <w:marBottom w:val="0"/>
      <w:divBdr>
        <w:top w:val="none" w:sz="0" w:space="0" w:color="auto"/>
        <w:left w:val="none" w:sz="0" w:space="0" w:color="auto"/>
        <w:bottom w:val="none" w:sz="0" w:space="0" w:color="auto"/>
        <w:right w:val="none" w:sz="0" w:space="0" w:color="auto"/>
      </w:divBdr>
      <w:divsChild>
        <w:div w:id="928348450">
          <w:marLeft w:val="0"/>
          <w:marRight w:val="0"/>
          <w:marTop w:val="0"/>
          <w:marBottom w:val="0"/>
          <w:divBdr>
            <w:top w:val="none" w:sz="0" w:space="0" w:color="auto"/>
            <w:left w:val="none" w:sz="0" w:space="0" w:color="auto"/>
            <w:bottom w:val="none" w:sz="0" w:space="0" w:color="auto"/>
            <w:right w:val="none" w:sz="0" w:space="0" w:color="auto"/>
          </w:divBdr>
          <w:divsChild>
            <w:div w:id="1344816301">
              <w:marLeft w:val="0"/>
              <w:marRight w:val="0"/>
              <w:marTop w:val="0"/>
              <w:marBottom w:val="0"/>
              <w:divBdr>
                <w:top w:val="none" w:sz="0" w:space="0" w:color="auto"/>
                <w:left w:val="none" w:sz="0" w:space="0" w:color="auto"/>
                <w:bottom w:val="none" w:sz="0" w:space="0" w:color="auto"/>
                <w:right w:val="none" w:sz="0" w:space="0" w:color="auto"/>
              </w:divBdr>
              <w:divsChild>
                <w:div w:id="271908959">
                  <w:marLeft w:val="0"/>
                  <w:marRight w:val="0"/>
                  <w:marTop w:val="0"/>
                  <w:marBottom w:val="0"/>
                  <w:divBdr>
                    <w:top w:val="none" w:sz="0" w:space="0" w:color="auto"/>
                    <w:left w:val="none" w:sz="0" w:space="0" w:color="auto"/>
                    <w:bottom w:val="none" w:sz="0" w:space="0" w:color="auto"/>
                    <w:right w:val="none" w:sz="0" w:space="0" w:color="auto"/>
                  </w:divBdr>
                  <w:divsChild>
                    <w:div w:id="705956181">
                      <w:marLeft w:val="0"/>
                      <w:marRight w:val="0"/>
                      <w:marTop w:val="0"/>
                      <w:marBottom w:val="0"/>
                      <w:divBdr>
                        <w:top w:val="none" w:sz="0" w:space="0" w:color="auto"/>
                        <w:left w:val="none" w:sz="0" w:space="0" w:color="auto"/>
                        <w:bottom w:val="none" w:sz="0" w:space="0" w:color="auto"/>
                        <w:right w:val="none" w:sz="0" w:space="0" w:color="auto"/>
                      </w:divBdr>
                      <w:divsChild>
                        <w:div w:id="1454129064">
                          <w:marLeft w:val="0"/>
                          <w:marRight w:val="0"/>
                          <w:marTop w:val="0"/>
                          <w:marBottom w:val="0"/>
                          <w:divBdr>
                            <w:top w:val="none" w:sz="0" w:space="0" w:color="auto"/>
                            <w:left w:val="none" w:sz="0" w:space="0" w:color="auto"/>
                            <w:bottom w:val="none" w:sz="0" w:space="0" w:color="auto"/>
                            <w:right w:val="none" w:sz="0" w:space="0" w:color="auto"/>
                          </w:divBdr>
                          <w:divsChild>
                            <w:div w:id="1165439392">
                              <w:marLeft w:val="0"/>
                              <w:marRight w:val="0"/>
                              <w:marTop w:val="0"/>
                              <w:marBottom w:val="0"/>
                              <w:divBdr>
                                <w:top w:val="none" w:sz="0" w:space="0" w:color="auto"/>
                                <w:left w:val="none" w:sz="0" w:space="0" w:color="auto"/>
                                <w:bottom w:val="none" w:sz="0" w:space="0" w:color="auto"/>
                                <w:right w:val="none" w:sz="0" w:space="0" w:color="auto"/>
                              </w:divBdr>
                              <w:divsChild>
                                <w:div w:id="1881361825">
                                  <w:marLeft w:val="0"/>
                                  <w:marRight w:val="0"/>
                                  <w:marTop w:val="0"/>
                                  <w:marBottom w:val="0"/>
                                  <w:divBdr>
                                    <w:top w:val="none" w:sz="0" w:space="0" w:color="auto"/>
                                    <w:left w:val="none" w:sz="0" w:space="0" w:color="auto"/>
                                    <w:bottom w:val="none" w:sz="0" w:space="0" w:color="auto"/>
                                    <w:right w:val="none" w:sz="0" w:space="0" w:color="auto"/>
                                  </w:divBdr>
                                  <w:divsChild>
                                    <w:div w:id="812403834">
                                      <w:marLeft w:val="0"/>
                                      <w:marRight w:val="0"/>
                                      <w:marTop w:val="0"/>
                                      <w:marBottom w:val="0"/>
                                      <w:divBdr>
                                        <w:top w:val="none" w:sz="0" w:space="0" w:color="auto"/>
                                        <w:left w:val="none" w:sz="0" w:space="0" w:color="auto"/>
                                        <w:bottom w:val="none" w:sz="0" w:space="0" w:color="auto"/>
                                        <w:right w:val="none" w:sz="0" w:space="0" w:color="auto"/>
                                      </w:divBdr>
                                      <w:divsChild>
                                        <w:div w:id="1079836770">
                                          <w:marLeft w:val="0"/>
                                          <w:marRight w:val="0"/>
                                          <w:marTop w:val="0"/>
                                          <w:marBottom w:val="0"/>
                                          <w:divBdr>
                                            <w:top w:val="none" w:sz="0" w:space="0" w:color="auto"/>
                                            <w:left w:val="none" w:sz="0" w:space="0" w:color="auto"/>
                                            <w:bottom w:val="none" w:sz="0" w:space="0" w:color="auto"/>
                                            <w:right w:val="none" w:sz="0" w:space="0" w:color="auto"/>
                                          </w:divBdr>
                                          <w:divsChild>
                                            <w:div w:id="1698117264">
                                              <w:marLeft w:val="0"/>
                                              <w:marRight w:val="0"/>
                                              <w:marTop w:val="0"/>
                                              <w:marBottom w:val="0"/>
                                              <w:divBdr>
                                                <w:top w:val="none" w:sz="0" w:space="0" w:color="auto"/>
                                                <w:left w:val="none" w:sz="0" w:space="0" w:color="auto"/>
                                                <w:bottom w:val="none" w:sz="0" w:space="0" w:color="auto"/>
                                                <w:right w:val="none" w:sz="0" w:space="0" w:color="auto"/>
                                              </w:divBdr>
                                              <w:divsChild>
                                                <w:div w:id="763691281">
                                                  <w:marLeft w:val="0"/>
                                                  <w:marRight w:val="0"/>
                                                  <w:marTop w:val="0"/>
                                                  <w:marBottom w:val="0"/>
                                                  <w:divBdr>
                                                    <w:top w:val="none" w:sz="0" w:space="0" w:color="auto"/>
                                                    <w:left w:val="none" w:sz="0" w:space="0" w:color="auto"/>
                                                    <w:bottom w:val="none" w:sz="0" w:space="0" w:color="auto"/>
                                                    <w:right w:val="none" w:sz="0" w:space="0" w:color="auto"/>
                                                  </w:divBdr>
                                                  <w:divsChild>
                                                    <w:div w:id="510683204">
                                                      <w:marLeft w:val="0"/>
                                                      <w:marRight w:val="0"/>
                                                      <w:marTop w:val="0"/>
                                                      <w:marBottom w:val="0"/>
                                                      <w:divBdr>
                                                        <w:top w:val="none" w:sz="0" w:space="0" w:color="auto"/>
                                                        <w:left w:val="none" w:sz="0" w:space="0" w:color="auto"/>
                                                        <w:bottom w:val="none" w:sz="0" w:space="0" w:color="auto"/>
                                                        <w:right w:val="none" w:sz="0" w:space="0" w:color="auto"/>
                                                      </w:divBdr>
                                                      <w:divsChild>
                                                        <w:div w:id="139207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9562007">
          <w:marLeft w:val="0"/>
          <w:marRight w:val="0"/>
          <w:marTop w:val="0"/>
          <w:marBottom w:val="0"/>
          <w:divBdr>
            <w:top w:val="none" w:sz="0" w:space="0" w:color="auto"/>
            <w:left w:val="none" w:sz="0" w:space="0" w:color="auto"/>
            <w:bottom w:val="none" w:sz="0" w:space="0" w:color="auto"/>
            <w:right w:val="none" w:sz="0" w:space="0" w:color="auto"/>
          </w:divBdr>
          <w:divsChild>
            <w:div w:id="1538158306">
              <w:marLeft w:val="0"/>
              <w:marRight w:val="0"/>
              <w:marTop w:val="0"/>
              <w:marBottom w:val="0"/>
              <w:divBdr>
                <w:top w:val="none" w:sz="0" w:space="0" w:color="auto"/>
                <w:left w:val="none" w:sz="0" w:space="0" w:color="auto"/>
                <w:bottom w:val="none" w:sz="0" w:space="0" w:color="auto"/>
                <w:right w:val="none" w:sz="0" w:space="0" w:color="auto"/>
              </w:divBdr>
              <w:divsChild>
                <w:div w:id="438843468">
                  <w:marLeft w:val="0"/>
                  <w:marRight w:val="0"/>
                  <w:marTop w:val="0"/>
                  <w:marBottom w:val="0"/>
                  <w:divBdr>
                    <w:top w:val="none" w:sz="0" w:space="0" w:color="auto"/>
                    <w:left w:val="none" w:sz="0" w:space="0" w:color="auto"/>
                    <w:bottom w:val="none" w:sz="0" w:space="0" w:color="auto"/>
                    <w:right w:val="none" w:sz="0" w:space="0" w:color="auto"/>
                  </w:divBdr>
                  <w:divsChild>
                    <w:div w:id="360595174">
                      <w:marLeft w:val="0"/>
                      <w:marRight w:val="0"/>
                      <w:marTop w:val="0"/>
                      <w:marBottom w:val="0"/>
                      <w:divBdr>
                        <w:top w:val="none" w:sz="0" w:space="0" w:color="auto"/>
                        <w:left w:val="none" w:sz="0" w:space="0" w:color="auto"/>
                        <w:bottom w:val="none" w:sz="0" w:space="0" w:color="auto"/>
                        <w:right w:val="none" w:sz="0" w:space="0" w:color="auto"/>
                      </w:divBdr>
                      <w:divsChild>
                        <w:div w:id="1391461634">
                          <w:marLeft w:val="0"/>
                          <w:marRight w:val="0"/>
                          <w:marTop w:val="0"/>
                          <w:marBottom w:val="0"/>
                          <w:divBdr>
                            <w:top w:val="none" w:sz="0" w:space="0" w:color="auto"/>
                            <w:left w:val="none" w:sz="0" w:space="0" w:color="auto"/>
                            <w:bottom w:val="none" w:sz="0" w:space="0" w:color="auto"/>
                            <w:right w:val="none" w:sz="0" w:space="0" w:color="auto"/>
                          </w:divBdr>
                          <w:divsChild>
                            <w:div w:id="1883591211">
                              <w:marLeft w:val="0"/>
                              <w:marRight w:val="0"/>
                              <w:marTop w:val="0"/>
                              <w:marBottom w:val="0"/>
                              <w:divBdr>
                                <w:top w:val="none" w:sz="0" w:space="0" w:color="auto"/>
                                <w:left w:val="none" w:sz="0" w:space="0" w:color="auto"/>
                                <w:bottom w:val="none" w:sz="0" w:space="0" w:color="auto"/>
                                <w:right w:val="none" w:sz="0" w:space="0" w:color="auto"/>
                              </w:divBdr>
                              <w:divsChild>
                                <w:div w:id="252980190">
                                  <w:marLeft w:val="0"/>
                                  <w:marRight w:val="0"/>
                                  <w:marTop w:val="0"/>
                                  <w:marBottom w:val="0"/>
                                  <w:divBdr>
                                    <w:top w:val="none" w:sz="0" w:space="0" w:color="auto"/>
                                    <w:left w:val="none" w:sz="0" w:space="0" w:color="auto"/>
                                    <w:bottom w:val="none" w:sz="0" w:space="0" w:color="auto"/>
                                    <w:right w:val="none" w:sz="0" w:space="0" w:color="auto"/>
                                  </w:divBdr>
                                  <w:divsChild>
                                    <w:div w:id="1695690382">
                                      <w:marLeft w:val="0"/>
                                      <w:marRight w:val="0"/>
                                      <w:marTop w:val="0"/>
                                      <w:marBottom w:val="0"/>
                                      <w:divBdr>
                                        <w:top w:val="none" w:sz="0" w:space="0" w:color="auto"/>
                                        <w:left w:val="none" w:sz="0" w:space="0" w:color="auto"/>
                                        <w:bottom w:val="none" w:sz="0" w:space="0" w:color="auto"/>
                                        <w:right w:val="none" w:sz="0" w:space="0" w:color="auto"/>
                                      </w:divBdr>
                                      <w:divsChild>
                                        <w:div w:id="1747915149">
                                          <w:marLeft w:val="0"/>
                                          <w:marRight w:val="0"/>
                                          <w:marTop w:val="0"/>
                                          <w:marBottom w:val="0"/>
                                          <w:divBdr>
                                            <w:top w:val="none" w:sz="0" w:space="0" w:color="auto"/>
                                            <w:left w:val="none" w:sz="0" w:space="0" w:color="auto"/>
                                            <w:bottom w:val="none" w:sz="0" w:space="0" w:color="auto"/>
                                            <w:right w:val="none" w:sz="0" w:space="0" w:color="auto"/>
                                          </w:divBdr>
                                          <w:divsChild>
                                            <w:div w:id="1831826202">
                                              <w:marLeft w:val="0"/>
                                              <w:marRight w:val="0"/>
                                              <w:marTop w:val="0"/>
                                              <w:marBottom w:val="0"/>
                                              <w:divBdr>
                                                <w:top w:val="none" w:sz="0" w:space="0" w:color="auto"/>
                                                <w:left w:val="none" w:sz="0" w:space="0" w:color="auto"/>
                                                <w:bottom w:val="none" w:sz="0" w:space="0" w:color="auto"/>
                                                <w:right w:val="none" w:sz="0" w:space="0" w:color="auto"/>
                                              </w:divBdr>
                                              <w:divsChild>
                                                <w:div w:id="411508611">
                                                  <w:marLeft w:val="0"/>
                                                  <w:marRight w:val="0"/>
                                                  <w:marTop w:val="0"/>
                                                  <w:marBottom w:val="0"/>
                                                  <w:divBdr>
                                                    <w:top w:val="none" w:sz="0" w:space="0" w:color="auto"/>
                                                    <w:left w:val="none" w:sz="0" w:space="0" w:color="auto"/>
                                                    <w:bottom w:val="none" w:sz="0" w:space="0" w:color="auto"/>
                                                    <w:right w:val="none" w:sz="0" w:space="0" w:color="auto"/>
                                                  </w:divBdr>
                                                  <w:divsChild>
                                                    <w:div w:id="991371667">
                                                      <w:marLeft w:val="0"/>
                                                      <w:marRight w:val="0"/>
                                                      <w:marTop w:val="0"/>
                                                      <w:marBottom w:val="0"/>
                                                      <w:divBdr>
                                                        <w:top w:val="none" w:sz="0" w:space="0" w:color="auto"/>
                                                        <w:left w:val="none" w:sz="0" w:space="0" w:color="auto"/>
                                                        <w:bottom w:val="none" w:sz="0" w:space="0" w:color="auto"/>
                                                        <w:right w:val="none" w:sz="0" w:space="0" w:color="auto"/>
                                                      </w:divBdr>
                                                      <w:divsChild>
                                                        <w:div w:id="1266620996">
                                                          <w:marLeft w:val="0"/>
                                                          <w:marRight w:val="0"/>
                                                          <w:marTop w:val="0"/>
                                                          <w:marBottom w:val="0"/>
                                                          <w:divBdr>
                                                            <w:top w:val="none" w:sz="0" w:space="0" w:color="auto"/>
                                                            <w:left w:val="none" w:sz="0" w:space="0" w:color="auto"/>
                                                            <w:bottom w:val="none" w:sz="0" w:space="0" w:color="auto"/>
                                                            <w:right w:val="none" w:sz="0" w:space="0" w:color="auto"/>
                                                          </w:divBdr>
                                                          <w:divsChild>
                                                            <w:div w:id="186281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7492342">
          <w:marLeft w:val="0"/>
          <w:marRight w:val="0"/>
          <w:marTop w:val="0"/>
          <w:marBottom w:val="0"/>
          <w:divBdr>
            <w:top w:val="none" w:sz="0" w:space="0" w:color="auto"/>
            <w:left w:val="none" w:sz="0" w:space="0" w:color="auto"/>
            <w:bottom w:val="none" w:sz="0" w:space="0" w:color="auto"/>
            <w:right w:val="none" w:sz="0" w:space="0" w:color="auto"/>
          </w:divBdr>
          <w:divsChild>
            <w:div w:id="35214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544986">
      <w:bodyDiv w:val="1"/>
      <w:marLeft w:val="0"/>
      <w:marRight w:val="0"/>
      <w:marTop w:val="0"/>
      <w:marBottom w:val="0"/>
      <w:divBdr>
        <w:top w:val="none" w:sz="0" w:space="0" w:color="auto"/>
        <w:left w:val="none" w:sz="0" w:space="0" w:color="auto"/>
        <w:bottom w:val="none" w:sz="0" w:space="0" w:color="auto"/>
        <w:right w:val="none" w:sz="0" w:space="0" w:color="auto"/>
      </w:divBdr>
      <w:divsChild>
        <w:div w:id="2113360111">
          <w:marLeft w:val="0"/>
          <w:marRight w:val="0"/>
          <w:marTop w:val="0"/>
          <w:marBottom w:val="0"/>
          <w:divBdr>
            <w:top w:val="none" w:sz="0" w:space="0" w:color="auto"/>
            <w:left w:val="none" w:sz="0" w:space="0" w:color="auto"/>
            <w:bottom w:val="none" w:sz="0" w:space="0" w:color="auto"/>
            <w:right w:val="none" w:sz="0" w:space="0" w:color="auto"/>
          </w:divBdr>
          <w:divsChild>
            <w:div w:id="1529836972">
              <w:marLeft w:val="0"/>
              <w:marRight w:val="0"/>
              <w:marTop w:val="0"/>
              <w:marBottom w:val="0"/>
              <w:divBdr>
                <w:top w:val="none" w:sz="0" w:space="0" w:color="auto"/>
                <w:left w:val="none" w:sz="0" w:space="0" w:color="auto"/>
                <w:bottom w:val="none" w:sz="0" w:space="0" w:color="auto"/>
                <w:right w:val="none" w:sz="0" w:space="0" w:color="auto"/>
              </w:divBdr>
              <w:divsChild>
                <w:div w:id="109514255">
                  <w:marLeft w:val="0"/>
                  <w:marRight w:val="0"/>
                  <w:marTop w:val="0"/>
                  <w:marBottom w:val="0"/>
                  <w:divBdr>
                    <w:top w:val="none" w:sz="0" w:space="0" w:color="auto"/>
                    <w:left w:val="none" w:sz="0" w:space="0" w:color="auto"/>
                    <w:bottom w:val="none" w:sz="0" w:space="0" w:color="auto"/>
                    <w:right w:val="none" w:sz="0" w:space="0" w:color="auto"/>
                  </w:divBdr>
                  <w:divsChild>
                    <w:div w:id="13192651">
                      <w:marLeft w:val="0"/>
                      <w:marRight w:val="0"/>
                      <w:marTop w:val="0"/>
                      <w:marBottom w:val="0"/>
                      <w:divBdr>
                        <w:top w:val="none" w:sz="0" w:space="0" w:color="auto"/>
                        <w:left w:val="none" w:sz="0" w:space="0" w:color="auto"/>
                        <w:bottom w:val="none" w:sz="0" w:space="0" w:color="auto"/>
                        <w:right w:val="none" w:sz="0" w:space="0" w:color="auto"/>
                      </w:divBdr>
                      <w:divsChild>
                        <w:div w:id="1393188350">
                          <w:marLeft w:val="0"/>
                          <w:marRight w:val="0"/>
                          <w:marTop w:val="0"/>
                          <w:marBottom w:val="0"/>
                          <w:divBdr>
                            <w:top w:val="none" w:sz="0" w:space="0" w:color="auto"/>
                            <w:left w:val="none" w:sz="0" w:space="0" w:color="auto"/>
                            <w:bottom w:val="none" w:sz="0" w:space="0" w:color="auto"/>
                            <w:right w:val="none" w:sz="0" w:space="0" w:color="auto"/>
                          </w:divBdr>
                          <w:divsChild>
                            <w:div w:id="288318590">
                              <w:marLeft w:val="0"/>
                              <w:marRight w:val="0"/>
                              <w:marTop w:val="0"/>
                              <w:marBottom w:val="0"/>
                              <w:divBdr>
                                <w:top w:val="none" w:sz="0" w:space="0" w:color="auto"/>
                                <w:left w:val="none" w:sz="0" w:space="0" w:color="auto"/>
                                <w:bottom w:val="none" w:sz="0" w:space="0" w:color="auto"/>
                                <w:right w:val="none" w:sz="0" w:space="0" w:color="auto"/>
                              </w:divBdr>
                              <w:divsChild>
                                <w:div w:id="235673135">
                                  <w:marLeft w:val="0"/>
                                  <w:marRight w:val="0"/>
                                  <w:marTop w:val="0"/>
                                  <w:marBottom w:val="0"/>
                                  <w:divBdr>
                                    <w:top w:val="none" w:sz="0" w:space="0" w:color="auto"/>
                                    <w:left w:val="none" w:sz="0" w:space="0" w:color="auto"/>
                                    <w:bottom w:val="none" w:sz="0" w:space="0" w:color="auto"/>
                                    <w:right w:val="none" w:sz="0" w:space="0" w:color="auto"/>
                                  </w:divBdr>
                                  <w:divsChild>
                                    <w:div w:id="1005327101">
                                      <w:marLeft w:val="0"/>
                                      <w:marRight w:val="0"/>
                                      <w:marTop w:val="0"/>
                                      <w:marBottom w:val="0"/>
                                      <w:divBdr>
                                        <w:top w:val="none" w:sz="0" w:space="0" w:color="auto"/>
                                        <w:left w:val="none" w:sz="0" w:space="0" w:color="auto"/>
                                        <w:bottom w:val="none" w:sz="0" w:space="0" w:color="auto"/>
                                        <w:right w:val="none" w:sz="0" w:space="0" w:color="auto"/>
                                      </w:divBdr>
                                      <w:divsChild>
                                        <w:div w:id="908425022">
                                          <w:marLeft w:val="0"/>
                                          <w:marRight w:val="0"/>
                                          <w:marTop w:val="0"/>
                                          <w:marBottom w:val="0"/>
                                          <w:divBdr>
                                            <w:top w:val="none" w:sz="0" w:space="0" w:color="auto"/>
                                            <w:left w:val="none" w:sz="0" w:space="0" w:color="auto"/>
                                            <w:bottom w:val="none" w:sz="0" w:space="0" w:color="auto"/>
                                            <w:right w:val="none" w:sz="0" w:space="0" w:color="auto"/>
                                          </w:divBdr>
                                          <w:divsChild>
                                            <w:div w:id="997808479">
                                              <w:marLeft w:val="0"/>
                                              <w:marRight w:val="0"/>
                                              <w:marTop w:val="0"/>
                                              <w:marBottom w:val="0"/>
                                              <w:divBdr>
                                                <w:top w:val="none" w:sz="0" w:space="0" w:color="auto"/>
                                                <w:left w:val="none" w:sz="0" w:space="0" w:color="auto"/>
                                                <w:bottom w:val="none" w:sz="0" w:space="0" w:color="auto"/>
                                                <w:right w:val="none" w:sz="0" w:space="0" w:color="auto"/>
                                              </w:divBdr>
                                              <w:divsChild>
                                                <w:div w:id="1972708756">
                                                  <w:marLeft w:val="0"/>
                                                  <w:marRight w:val="0"/>
                                                  <w:marTop w:val="0"/>
                                                  <w:marBottom w:val="0"/>
                                                  <w:divBdr>
                                                    <w:top w:val="none" w:sz="0" w:space="0" w:color="auto"/>
                                                    <w:left w:val="none" w:sz="0" w:space="0" w:color="auto"/>
                                                    <w:bottom w:val="none" w:sz="0" w:space="0" w:color="auto"/>
                                                    <w:right w:val="none" w:sz="0" w:space="0" w:color="auto"/>
                                                  </w:divBdr>
                                                  <w:divsChild>
                                                    <w:div w:id="1168014908">
                                                      <w:marLeft w:val="0"/>
                                                      <w:marRight w:val="0"/>
                                                      <w:marTop w:val="0"/>
                                                      <w:marBottom w:val="0"/>
                                                      <w:divBdr>
                                                        <w:top w:val="none" w:sz="0" w:space="0" w:color="auto"/>
                                                        <w:left w:val="none" w:sz="0" w:space="0" w:color="auto"/>
                                                        <w:bottom w:val="none" w:sz="0" w:space="0" w:color="auto"/>
                                                        <w:right w:val="none" w:sz="0" w:space="0" w:color="auto"/>
                                                      </w:divBdr>
                                                      <w:divsChild>
                                                        <w:div w:id="1176188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4636748">
          <w:marLeft w:val="0"/>
          <w:marRight w:val="0"/>
          <w:marTop w:val="0"/>
          <w:marBottom w:val="0"/>
          <w:divBdr>
            <w:top w:val="none" w:sz="0" w:space="0" w:color="auto"/>
            <w:left w:val="none" w:sz="0" w:space="0" w:color="auto"/>
            <w:bottom w:val="none" w:sz="0" w:space="0" w:color="auto"/>
            <w:right w:val="none" w:sz="0" w:space="0" w:color="auto"/>
          </w:divBdr>
          <w:divsChild>
            <w:div w:id="1257522941">
              <w:marLeft w:val="0"/>
              <w:marRight w:val="0"/>
              <w:marTop w:val="0"/>
              <w:marBottom w:val="0"/>
              <w:divBdr>
                <w:top w:val="none" w:sz="0" w:space="0" w:color="auto"/>
                <w:left w:val="none" w:sz="0" w:space="0" w:color="auto"/>
                <w:bottom w:val="none" w:sz="0" w:space="0" w:color="auto"/>
                <w:right w:val="none" w:sz="0" w:space="0" w:color="auto"/>
              </w:divBdr>
              <w:divsChild>
                <w:div w:id="94525565">
                  <w:marLeft w:val="0"/>
                  <w:marRight w:val="0"/>
                  <w:marTop w:val="0"/>
                  <w:marBottom w:val="0"/>
                  <w:divBdr>
                    <w:top w:val="none" w:sz="0" w:space="0" w:color="auto"/>
                    <w:left w:val="none" w:sz="0" w:space="0" w:color="auto"/>
                    <w:bottom w:val="none" w:sz="0" w:space="0" w:color="auto"/>
                    <w:right w:val="none" w:sz="0" w:space="0" w:color="auto"/>
                  </w:divBdr>
                  <w:divsChild>
                    <w:div w:id="1308779143">
                      <w:marLeft w:val="0"/>
                      <w:marRight w:val="0"/>
                      <w:marTop w:val="0"/>
                      <w:marBottom w:val="0"/>
                      <w:divBdr>
                        <w:top w:val="none" w:sz="0" w:space="0" w:color="auto"/>
                        <w:left w:val="none" w:sz="0" w:space="0" w:color="auto"/>
                        <w:bottom w:val="none" w:sz="0" w:space="0" w:color="auto"/>
                        <w:right w:val="none" w:sz="0" w:space="0" w:color="auto"/>
                      </w:divBdr>
                      <w:divsChild>
                        <w:div w:id="1311521591">
                          <w:marLeft w:val="0"/>
                          <w:marRight w:val="0"/>
                          <w:marTop w:val="0"/>
                          <w:marBottom w:val="0"/>
                          <w:divBdr>
                            <w:top w:val="none" w:sz="0" w:space="0" w:color="auto"/>
                            <w:left w:val="none" w:sz="0" w:space="0" w:color="auto"/>
                            <w:bottom w:val="none" w:sz="0" w:space="0" w:color="auto"/>
                            <w:right w:val="none" w:sz="0" w:space="0" w:color="auto"/>
                          </w:divBdr>
                          <w:divsChild>
                            <w:div w:id="1097673386">
                              <w:marLeft w:val="0"/>
                              <w:marRight w:val="0"/>
                              <w:marTop w:val="0"/>
                              <w:marBottom w:val="0"/>
                              <w:divBdr>
                                <w:top w:val="none" w:sz="0" w:space="0" w:color="auto"/>
                                <w:left w:val="none" w:sz="0" w:space="0" w:color="auto"/>
                                <w:bottom w:val="none" w:sz="0" w:space="0" w:color="auto"/>
                                <w:right w:val="none" w:sz="0" w:space="0" w:color="auto"/>
                              </w:divBdr>
                              <w:divsChild>
                                <w:div w:id="1525627212">
                                  <w:marLeft w:val="0"/>
                                  <w:marRight w:val="0"/>
                                  <w:marTop w:val="0"/>
                                  <w:marBottom w:val="0"/>
                                  <w:divBdr>
                                    <w:top w:val="none" w:sz="0" w:space="0" w:color="auto"/>
                                    <w:left w:val="none" w:sz="0" w:space="0" w:color="auto"/>
                                    <w:bottom w:val="none" w:sz="0" w:space="0" w:color="auto"/>
                                    <w:right w:val="none" w:sz="0" w:space="0" w:color="auto"/>
                                  </w:divBdr>
                                  <w:divsChild>
                                    <w:div w:id="1126894422">
                                      <w:marLeft w:val="0"/>
                                      <w:marRight w:val="0"/>
                                      <w:marTop w:val="0"/>
                                      <w:marBottom w:val="0"/>
                                      <w:divBdr>
                                        <w:top w:val="none" w:sz="0" w:space="0" w:color="auto"/>
                                        <w:left w:val="none" w:sz="0" w:space="0" w:color="auto"/>
                                        <w:bottom w:val="none" w:sz="0" w:space="0" w:color="auto"/>
                                        <w:right w:val="none" w:sz="0" w:space="0" w:color="auto"/>
                                      </w:divBdr>
                                      <w:divsChild>
                                        <w:div w:id="716971836">
                                          <w:marLeft w:val="0"/>
                                          <w:marRight w:val="0"/>
                                          <w:marTop w:val="0"/>
                                          <w:marBottom w:val="0"/>
                                          <w:divBdr>
                                            <w:top w:val="none" w:sz="0" w:space="0" w:color="auto"/>
                                            <w:left w:val="none" w:sz="0" w:space="0" w:color="auto"/>
                                            <w:bottom w:val="none" w:sz="0" w:space="0" w:color="auto"/>
                                            <w:right w:val="none" w:sz="0" w:space="0" w:color="auto"/>
                                          </w:divBdr>
                                          <w:divsChild>
                                            <w:div w:id="18161394">
                                              <w:marLeft w:val="0"/>
                                              <w:marRight w:val="0"/>
                                              <w:marTop w:val="0"/>
                                              <w:marBottom w:val="0"/>
                                              <w:divBdr>
                                                <w:top w:val="none" w:sz="0" w:space="0" w:color="auto"/>
                                                <w:left w:val="none" w:sz="0" w:space="0" w:color="auto"/>
                                                <w:bottom w:val="none" w:sz="0" w:space="0" w:color="auto"/>
                                                <w:right w:val="none" w:sz="0" w:space="0" w:color="auto"/>
                                              </w:divBdr>
                                              <w:divsChild>
                                                <w:div w:id="1222212156">
                                                  <w:marLeft w:val="0"/>
                                                  <w:marRight w:val="0"/>
                                                  <w:marTop w:val="0"/>
                                                  <w:marBottom w:val="0"/>
                                                  <w:divBdr>
                                                    <w:top w:val="none" w:sz="0" w:space="0" w:color="auto"/>
                                                    <w:left w:val="none" w:sz="0" w:space="0" w:color="auto"/>
                                                    <w:bottom w:val="none" w:sz="0" w:space="0" w:color="auto"/>
                                                    <w:right w:val="none" w:sz="0" w:space="0" w:color="auto"/>
                                                  </w:divBdr>
                                                  <w:divsChild>
                                                    <w:div w:id="1290433386">
                                                      <w:marLeft w:val="0"/>
                                                      <w:marRight w:val="0"/>
                                                      <w:marTop w:val="0"/>
                                                      <w:marBottom w:val="0"/>
                                                      <w:divBdr>
                                                        <w:top w:val="none" w:sz="0" w:space="0" w:color="auto"/>
                                                        <w:left w:val="none" w:sz="0" w:space="0" w:color="auto"/>
                                                        <w:bottom w:val="none" w:sz="0" w:space="0" w:color="auto"/>
                                                        <w:right w:val="none" w:sz="0" w:space="0" w:color="auto"/>
                                                      </w:divBdr>
                                                      <w:divsChild>
                                                        <w:div w:id="63111864">
                                                          <w:marLeft w:val="0"/>
                                                          <w:marRight w:val="0"/>
                                                          <w:marTop w:val="0"/>
                                                          <w:marBottom w:val="0"/>
                                                          <w:divBdr>
                                                            <w:top w:val="none" w:sz="0" w:space="0" w:color="auto"/>
                                                            <w:left w:val="none" w:sz="0" w:space="0" w:color="auto"/>
                                                            <w:bottom w:val="none" w:sz="0" w:space="0" w:color="auto"/>
                                                            <w:right w:val="none" w:sz="0" w:space="0" w:color="auto"/>
                                                          </w:divBdr>
                                                          <w:divsChild>
                                                            <w:div w:id="125208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206829">
          <w:marLeft w:val="0"/>
          <w:marRight w:val="0"/>
          <w:marTop w:val="0"/>
          <w:marBottom w:val="0"/>
          <w:divBdr>
            <w:top w:val="none" w:sz="0" w:space="0" w:color="auto"/>
            <w:left w:val="none" w:sz="0" w:space="0" w:color="auto"/>
            <w:bottom w:val="none" w:sz="0" w:space="0" w:color="auto"/>
            <w:right w:val="none" w:sz="0" w:space="0" w:color="auto"/>
          </w:divBdr>
          <w:divsChild>
            <w:div w:id="204355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796916">
      <w:bodyDiv w:val="1"/>
      <w:marLeft w:val="0"/>
      <w:marRight w:val="0"/>
      <w:marTop w:val="0"/>
      <w:marBottom w:val="0"/>
      <w:divBdr>
        <w:top w:val="none" w:sz="0" w:space="0" w:color="auto"/>
        <w:left w:val="none" w:sz="0" w:space="0" w:color="auto"/>
        <w:bottom w:val="none" w:sz="0" w:space="0" w:color="auto"/>
        <w:right w:val="none" w:sz="0" w:space="0" w:color="auto"/>
      </w:divBdr>
    </w:div>
    <w:div w:id="202266244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3IKnCKayCVTdYMQc5BT+jmMkjNw==">CgMxLjA4AHIhMS00TDdoRnhvcEdJY2s1bnRGV29wRy1PU3Bjb05Hd3RO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26</Pages>
  <Words>5025</Words>
  <Characters>28643</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Deepa</dc:creator>
  <cp:lastModifiedBy>Lokesh Yadav Gangadevi</cp:lastModifiedBy>
  <cp:revision>4</cp:revision>
  <dcterms:created xsi:type="dcterms:W3CDTF">2026-08-17T16:05:00Z</dcterms:created>
  <dcterms:modified xsi:type="dcterms:W3CDTF">2026-08-31T16:14:00Z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592956ab-3776-4dc4-aa1f-138c783e9039</vt:lpwstr>
  </property>
</Properties>
</file>