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2FF860C9"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BD6E11">
        <w:rPr>
          <w:b/>
          <w:bCs/>
          <w:color w:val="C00000"/>
          <w:sz w:val="24"/>
          <w:szCs w:val="24"/>
        </w:rPr>
        <w:t>2</w:t>
      </w:r>
      <w:r w:rsidR="00676A91">
        <w:rPr>
          <w:b/>
          <w:bCs/>
          <w:color w:val="C00000"/>
          <w:sz w:val="24"/>
          <w:szCs w:val="24"/>
        </w:rPr>
        <w:t xml:space="preserve"> </w:t>
      </w:r>
      <w:r>
        <w:rPr>
          <w:b/>
          <w:bCs/>
          <w:color w:val="C00000"/>
          <w:sz w:val="24"/>
          <w:szCs w:val="24"/>
        </w:rPr>
        <w:t xml:space="preserve">– </w:t>
      </w:r>
      <w:r w:rsidR="00BD6E11" w:rsidRPr="00BD6E11">
        <w:rPr>
          <w:b/>
          <w:bCs/>
          <w:color w:val="C00000"/>
          <w:sz w:val="24"/>
          <w:szCs w:val="24"/>
        </w:rPr>
        <w:t>Industry Problem Solving Task</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565E5398" w:rsidR="00D25E9A" w:rsidRPr="003914F7" w:rsidRDefault="00221E53">
            <w:r>
              <w:rPr>
                <w:sz w:val="18"/>
                <w:szCs w:val="18"/>
              </w:rPr>
              <w:t xml:space="preserve">Assessment Tool </w:t>
            </w:r>
            <w:r w:rsidR="00BD6E11">
              <w:rPr>
                <w:sz w:val="18"/>
                <w:szCs w:val="18"/>
              </w:rPr>
              <w:t>2</w:t>
            </w:r>
            <w:r w:rsidR="007C4FB5">
              <w:rPr>
                <w:sz w:val="18"/>
                <w:szCs w:val="18"/>
              </w:rPr>
              <w:t xml:space="preserve"> </w:t>
            </w:r>
            <w:r>
              <w:rPr>
                <w:sz w:val="18"/>
                <w:szCs w:val="18"/>
              </w:rPr>
              <w:t>–</w:t>
            </w:r>
            <w:r w:rsidR="00676A91">
              <w:rPr>
                <w:sz w:val="18"/>
                <w:szCs w:val="18"/>
              </w:rPr>
              <w:t xml:space="preserve"> </w:t>
            </w:r>
            <w:r w:rsidR="00BD6E11" w:rsidRPr="00BD6E11">
              <w:rPr>
                <w:sz w:val="18"/>
                <w:szCs w:val="18"/>
              </w:rPr>
              <w:t>Industry Problem Solving Task</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0E35CC8" w:rsidR="00D25E9A" w:rsidRDefault="00CC12F9">
            <w:r>
              <w:rPr>
                <w:sz w:val="18"/>
                <w:szCs w:val="18"/>
              </w:rPr>
              <w:t>35</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612EB53F" w:rsidR="00D25E9A" w:rsidRDefault="003B213B">
            <w:r>
              <w:t>P.Sunayana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53F75BA" w:rsidR="00D25E9A" w:rsidRDefault="003B213B">
            <w:r>
              <w:t>192424303</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03B19C3F" w:rsidR="00D25E9A" w:rsidRDefault="003B213B">
            <w:r>
              <w:t>AI&amp;DS 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5B3B728" w:rsidR="00D25E9A" w:rsidRDefault="003B213B">
            <w:r>
              <w:t>17-08-2026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620229F5" w:rsidR="00D25E9A" w:rsidRDefault="00221E53">
            <w:pPr>
              <w:spacing w:after="60"/>
            </w:pPr>
            <w:r>
              <w:rPr>
                <w:i/>
                <w:iCs/>
                <w:sz w:val="18"/>
                <w:szCs w:val="18"/>
              </w:rPr>
              <w:t>I _</w:t>
            </w:r>
            <w:r w:rsidR="003B213B" w:rsidRPr="003B213B">
              <w:rPr>
                <w:b/>
                <w:bCs/>
                <w:i/>
                <w:iCs/>
                <w:sz w:val="18"/>
                <w:szCs w:val="18"/>
              </w:rPr>
              <w:t>P.Sunayana 192424303</w:t>
            </w:r>
            <w:r w:rsidRPr="003B213B">
              <w:rPr>
                <w:b/>
                <w:bCs/>
                <w:i/>
                <w:iCs/>
                <w:sz w:val="18"/>
                <w:szCs w:val="18"/>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4D63545C" w:rsidR="00D25E9A" w:rsidRDefault="00221E53">
            <w:r>
              <w:rPr>
                <w:sz w:val="18"/>
                <w:szCs w:val="18"/>
              </w:rPr>
              <w:t>Signature of the Student: _</w:t>
            </w:r>
            <w:r w:rsidR="003B213B">
              <w:rPr>
                <w:sz w:val="18"/>
                <w:szCs w:val="18"/>
              </w:rPr>
              <w:t xml:space="preserve">P.Sunayana </w:t>
            </w:r>
            <w:r>
              <w:rPr>
                <w:sz w:val="18"/>
                <w:szCs w:val="18"/>
              </w:rPr>
              <w:t>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35B46FC1" w14:textId="77777777" w:rsidR="001D4E8B" w:rsidRDefault="001D4E8B" w:rsidP="001D4E8B">
            <w:pPr>
              <w:numPr>
                <w:ilvl w:val="0"/>
                <w:numId w:val="1"/>
              </w:numPr>
              <w:pBdr>
                <w:top w:val="nil"/>
                <w:left w:val="nil"/>
                <w:bottom w:val="nil"/>
                <w:right w:val="nil"/>
                <w:between w:val="nil"/>
              </w:pBdr>
            </w:pPr>
            <w:r>
              <w:t>Read each industry scenario carefully before answering.</w:t>
            </w:r>
          </w:p>
          <w:p w14:paraId="32F7B825" w14:textId="77777777" w:rsidR="001D4E8B" w:rsidRDefault="001D4E8B" w:rsidP="001D4E8B">
            <w:pPr>
              <w:numPr>
                <w:ilvl w:val="0"/>
                <w:numId w:val="1"/>
              </w:numPr>
              <w:pBdr>
                <w:top w:val="nil"/>
                <w:left w:val="nil"/>
                <w:bottom w:val="nil"/>
                <w:right w:val="nil"/>
                <w:between w:val="nil"/>
              </w:pBdr>
            </w:pPr>
            <w:r>
              <w:t>Analyze the given problem from a semantic analysis perspective.</w:t>
            </w:r>
          </w:p>
          <w:p w14:paraId="10972725" w14:textId="3C1C6D4E" w:rsidR="001D4E8B" w:rsidRDefault="001D4E8B" w:rsidP="001D4E8B">
            <w:pPr>
              <w:numPr>
                <w:ilvl w:val="0"/>
                <w:numId w:val="1"/>
              </w:numPr>
              <w:pBdr>
                <w:top w:val="nil"/>
                <w:left w:val="nil"/>
                <w:bottom w:val="nil"/>
                <w:right w:val="nil"/>
                <w:between w:val="nil"/>
              </w:pBdr>
            </w:pPr>
            <w:r>
              <w:t>Provide structured and logical answers with proper justification.</w:t>
            </w:r>
          </w:p>
          <w:p w14:paraId="11C56F8A" w14:textId="77777777" w:rsidR="001D4E8B" w:rsidRDefault="001D4E8B" w:rsidP="001D4E8B">
            <w:pPr>
              <w:numPr>
                <w:ilvl w:val="0"/>
                <w:numId w:val="1"/>
              </w:numPr>
              <w:pBdr>
                <w:top w:val="nil"/>
                <w:left w:val="nil"/>
                <w:bottom w:val="nil"/>
                <w:right w:val="nil"/>
                <w:between w:val="nil"/>
              </w:pBdr>
            </w:pPr>
            <w:r>
              <w:t>Support your analysis using examples from the given scenario wherever applicable.</w:t>
            </w:r>
          </w:p>
          <w:p w14:paraId="5E54C458" w14:textId="77777777" w:rsidR="001D4E8B" w:rsidRDefault="001D4E8B" w:rsidP="001D4E8B">
            <w:pPr>
              <w:numPr>
                <w:ilvl w:val="0"/>
                <w:numId w:val="1"/>
              </w:numPr>
              <w:pBdr>
                <w:top w:val="nil"/>
                <w:left w:val="nil"/>
                <w:bottom w:val="nil"/>
                <w:right w:val="nil"/>
                <w:between w:val="nil"/>
              </w:pBdr>
            </w:pPr>
            <w:r>
              <w:t>Use suitable diagrams, semantic representations, logical predicates, workflows, architectures, or tables whenever necessary.</w:t>
            </w:r>
          </w:p>
          <w:p w14:paraId="11234BEB" w14:textId="74FD3B2F" w:rsidR="00FD254A" w:rsidRPr="00FE2E5D" w:rsidRDefault="001D4E8B" w:rsidP="001D4E8B">
            <w:pPr>
              <w:numPr>
                <w:ilvl w:val="0"/>
                <w:numId w:val="1"/>
              </w:numPr>
              <w:pBdr>
                <w:top w:val="nil"/>
                <w:left w:val="nil"/>
                <w:bottom w:val="nil"/>
                <w:right w:val="nil"/>
                <w:between w:val="nil"/>
              </w:pBdr>
            </w:pPr>
            <w:r>
              <w:t>Clearly state assumptions if additional information is required.</w:t>
            </w:r>
          </w:p>
          <w:p w14:paraId="25B7DC3C" w14:textId="3A45196C" w:rsidR="00D25E9A" w:rsidRDefault="00221E53" w:rsidP="0000735C">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371596" w:rsidRPr="007A0847" w14:paraId="688DB243" w14:textId="77777777" w:rsidTr="00454AB6">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4C7728A6" w:rsidR="00371596" w:rsidRPr="00622983" w:rsidRDefault="00371596" w:rsidP="00371596">
            <w:pPr>
              <w:jc w:val="center"/>
              <w:rPr>
                <w:b/>
                <w:color w:val="FFFFFF" w:themeColor="background1"/>
              </w:rPr>
            </w:pPr>
            <w:r w:rsidRPr="00622983">
              <w:rPr>
                <w:b/>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6D340332" w:rsidR="00371596" w:rsidRPr="00622983" w:rsidRDefault="00371596" w:rsidP="00371596">
            <w:pPr>
              <w:jc w:val="center"/>
              <w:rPr>
                <w:b/>
                <w:color w:val="FFFFFF" w:themeColor="background1"/>
              </w:rPr>
            </w:pPr>
            <w:r w:rsidRPr="00622983">
              <w:rPr>
                <w:b/>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5A1DAD9F" w:rsidR="00371596" w:rsidRPr="00622983" w:rsidRDefault="00371596" w:rsidP="00371596">
            <w:pPr>
              <w:jc w:val="center"/>
              <w:rPr>
                <w:b/>
                <w:color w:val="FFFFFF" w:themeColor="background1"/>
              </w:rPr>
            </w:pPr>
            <w:r w:rsidRPr="00622983">
              <w:rPr>
                <w:b/>
                <w:color w:val="FFFFFF" w:themeColor="background1"/>
              </w:rPr>
              <w:t>Question No.</w:t>
            </w:r>
          </w:p>
        </w:tc>
      </w:tr>
      <w:tr w:rsidR="00371596" w14:paraId="7F861A54"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A12E69D" w:rsidR="00371596" w:rsidRDefault="00371596" w:rsidP="00371596">
            <w:r w:rsidRPr="0038558E">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7205332B" w:rsidR="00371596" w:rsidRPr="00A00E9F" w:rsidRDefault="00371596" w:rsidP="00371596">
            <w:pPr>
              <w:jc w:val="both"/>
              <w:rPr>
                <w:sz w:val="17"/>
                <w:szCs w:val="17"/>
              </w:rPr>
            </w:pPr>
            <w:r w:rsidRPr="0038558E">
              <w:t>Analyze semantic interpretation of user queries, identify ambiguity in meaning representation, evaluate semantic processing limitations, and improve understanding in banking chatbot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3BF29D18" w:rsidR="00371596" w:rsidRDefault="00371596" w:rsidP="00371596">
            <w:pPr>
              <w:jc w:val="center"/>
            </w:pPr>
            <w:r w:rsidRPr="0038558E">
              <w:t>Q1</w:t>
            </w:r>
          </w:p>
        </w:tc>
      </w:tr>
      <w:tr w:rsidR="00371596" w14:paraId="19AD49AD"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FBC392C" w:rsidR="00371596" w:rsidRDefault="00371596" w:rsidP="00371596">
            <w:r w:rsidRPr="0038558E">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48064AAF" w:rsidR="00371596" w:rsidRPr="00A00E9F" w:rsidRDefault="00371596" w:rsidP="00371596">
            <w:pPr>
              <w:jc w:val="both"/>
              <w:rPr>
                <w:sz w:val="17"/>
                <w:szCs w:val="17"/>
              </w:rPr>
            </w:pPr>
            <w:r w:rsidRPr="0038558E">
              <w:t>Analyze multiple interpretations of spoken commands, evaluate parsing-related ambiguity, and assess semantic extraction in real-time voice assistant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2BBE602D" w:rsidR="00371596" w:rsidRDefault="00371596" w:rsidP="00371596">
            <w:pPr>
              <w:jc w:val="center"/>
            </w:pPr>
            <w:r w:rsidRPr="0038558E">
              <w:t>Q2</w:t>
            </w:r>
          </w:p>
        </w:tc>
      </w:tr>
      <w:tr w:rsidR="00371596" w14:paraId="5D86FC97" w14:textId="77777777" w:rsidTr="00454AB6">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5A0B356F" w:rsidR="00371596" w:rsidRDefault="00371596" w:rsidP="00371596">
            <w:r w:rsidRPr="0038558E">
              <w:t>First-Order Predicate Calculus, Representing Linguistically Relevant Concepts, 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5B9FC917" w:rsidR="00371596" w:rsidRPr="00A00E9F" w:rsidRDefault="00371596" w:rsidP="00371596">
            <w:pPr>
              <w:jc w:val="both"/>
              <w:rPr>
                <w:sz w:val="17"/>
                <w:szCs w:val="17"/>
              </w:rPr>
            </w:pPr>
            <w:r w:rsidRPr="0038558E">
              <w:t>Design a semantic processing architecture for healthcare reports, model relationships among entities and actions, represent linguistic concepts, and improve semantic extraction accuracy.</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3A557A82" w:rsidR="00371596" w:rsidRDefault="00371596" w:rsidP="00371596">
            <w:pPr>
              <w:jc w:val="center"/>
            </w:pPr>
            <w:r w:rsidRPr="0038558E">
              <w:t>Q3</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4F1FE49F" w:rsidR="00D25E9A" w:rsidRDefault="00221E53">
      <w:pPr>
        <w:pBdr>
          <w:bottom w:val="single" w:sz="4" w:space="1" w:color="C00000"/>
        </w:pBdr>
        <w:spacing w:before="80" w:after="40"/>
      </w:pPr>
      <w:r>
        <w:rPr>
          <w:b/>
          <w:bCs/>
          <w:color w:val="C00000"/>
          <w:sz w:val="22"/>
          <w:szCs w:val="22"/>
        </w:rPr>
        <w:t xml:space="preserve">Annexure A – </w:t>
      </w:r>
      <w:r w:rsidR="00BD6E11" w:rsidRPr="00BD6E11">
        <w:rPr>
          <w:b/>
          <w:bCs/>
          <w:color w:val="C00000"/>
          <w:sz w:val="22"/>
          <w:szCs w:val="22"/>
        </w:rPr>
        <w:t>Industry Problem Solving Task</w:t>
      </w:r>
    </w:p>
    <w:p w14:paraId="45132EE2"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1. AI-Powered Insurance Claim Processing System</w:t>
      </w:r>
    </w:p>
    <w:p w14:paraId="0BFA765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An insurance company is developing an NLP-based system to automatically process customer insurance claims. The system uses </w:t>
      </w:r>
      <w:r w:rsidRPr="000C0BCD">
        <w:rPr>
          <w:rFonts w:ascii="Times New Roman" w:eastAsia="Times New Roman" w:hAnsi="Times New Roman" w:cs="Times New Roman"/>
          <w:b/>
          <w:bCs/>
          <w:sz w:val="24"/>
          <w:szCs w:val="24"/>
        </w:rPr>
        <w:t>Context-Free Grammar (CFG)</w:t>
      </w:r>
      <w:r w:rsidRPr="000C0BCD">
        <w:rPr>
          <w:rFonts w:ascii="Times New Roman" w:eastAsia="Times New Roman" w:hAnsi="Times New Roman" w:cs="Times New Roman"/>
          <w:sz w:val="24"/>
          <w:szCs w:val="24"/>
        </w:rPr>
        <w:t xml:space="preserve"> to parse customer statements and extract information such as the claimant, damaged object, cause of damage, and claim amount.</w:t>
      </w:r>
    </w:p>
    <w:p w14:paraId="229A79B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However, the system faces the following problems:</w:t>
      </w:r>
    </w:p>
    <w:p w14:paraId="1B3D1FDA"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sentence structures </w:t>
      </w:r>
    </w:p>
    <w:p w14:paraId="12FBC005"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distinguishing noun and prepositional phrase attachment </w:t>
      </w:r>
    </w:p>
    <w:p w14:paraId="5F0240C7"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Subject–verb agreement errors </w:t>
      </w:r>
    </w:p>
    <w:p w14:paraId="747BFEA3"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Inefficient parsing of lengthy customer descriptions </w:t>
      </w:r>
    </w:p>
    <w:p w14:paraId="53E4A614" w14:textId="77777777" w:rsidR="000C0BCD" w:rsidRPr="000C0BCD" w:rsidRDefault="000C0BCD" w:rsidP="000C0BCD">
      <w:pPr>
        <w:numPr>
          <w:ilvl w:val="0"/>
          <w:numId w:val="24"/>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handling conversational and incomplete input </w:t>
      </w:r>
    </w:p>
    <w:p w14:paraId="05C438A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customer statement:</w:t>
      </w:r>
    </w:p>
    <w:p w14:paraId="53BDAA3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"I reported the damage to the car after the accident."</w:t>
      </w:r>
    </w:p>
    <w:p w14:paraId="2E37FA7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sentence can produce different interpretations depending on whether </w:t>
      </w:r>
      <w:r w:rsidRPr="000C0BCD">
        <w:rPr>
          <w:rFonts w:ascii="Times New Roman" w:eastAsia="Times New Roman" w:hAnsi="Times New Roman" w:cs="Times New Roman"/>
          <w:b/>
          <w:bCs/>
          <w:sz w:val="24"/>
          <w:szCs w:val="24"/>
        </w:rPr>
        <w:t>"to the car"</w:t>
      </w:r>
      <w:r w:rsidRPr="000C0BCD">
        <w:rPr>
          <w:rFonts w:ascii="Times New Roman" w:eastAsia="Times New Roman" w:hAnsi="Times New Roman" w:cs="Times New Roman"/>
          <w:sz w:val="24"/>
          <w:szCs w:val="24"/>
        </w:rPr>
        <w:t xml:space="preserve"> is associated with </w:t>
      </w:r>
      <w:r w:rsidRPr="000C0BCD">
        <w:rPr>
          <w:rFonts w:ascii="Times New Roman" w:eastAsia="Times New Roman" w:hAnsi="Times New Roman" w:cs="Times New Roman"/>
          <w:i/>
          <w:iCs/>
          <w:sz w:val="24"/>
          <w:szCs w:val="24"/>
        </w:rPr>
        <w:t>reported</w:t>
      </w:r>
      <w:r w:rsidRPr="000C0BCD">
        <w:rPr>
          <w:rFonts w:ascii="Times New Roman" w:eastAsia="Times New Roman" w:hAnsi="Times New Roman" w:cs="Times New Roman"/>
          <w:sz w:val="24"/>
          <w:szCs w:val="24"/>
        </w:rPr>
        <w:t xml:space="preserve"> or </w:t>
      </w:r>
      <w:r w:rsidRPr="000C0BCD">
        <w:rPr>
          <w:rFonts w:ascii="Times New Roman" w:eastAsia="Times New Roman" w:hAnsi="Times New Roman" w:cs="Times New Roman"/>
          <w:i/>
          <w:iCs/>
          <w:sz w:val="24"/>
          <w:szCs w:val="24"/>
        </w:rPr>
        <w:t>damage</w:t>
      </w:r>
      <w:r w:rsidRPr="000C0BCD">
        <w:rPr>
          <w:rFonts w:ascii="Times New Roman" w:eastAsia="Times New Roman" w:hAnsi="Times New Roman" w:cs="Times New Roman"/>
          <w:sz w:val="24"/>
          <w:szCs w:val="24"/>
        </w:rPr>
        <w:t>.</w:t>
      </w:r>
    </w:p>
    <w:p w14:paraId="34916693"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4918F51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structural ambiguity in the given sentence using CFG and illustrate the possible interpretations.</w:t>
      </w:r>
    </w:p>
    <w:p w14:paraId="5D7F251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a basic CFG in handling ambiguity, agreement, and long customer-generated insurance statements.</w:t>
      </w:r>
    </w:p>
    <w:p w14:paraId="71BF6E0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improved parsing approach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resolve ambiguity and efficiently process the claim.</w:t>
      </w:r>
    </w:p>
    <w:p w14:paraId="57ECC7A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architecture can improve the accuracy, scalability, and reliability of automated insurance claim processing.</w:t>
      </w:r>
    </w:p>
    <w:p w14:paraId="31B3313F" w14:textId="77777777" w:rsidR="000C0BCD" w:rsidRPr="000C0BCD" w:rsidRDefault="00000000"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B7A722">
          <v:rect id="_x0000_i1025" style="width:0;height:1.5pt" o:hralign="center" o:hrstd="t" o:hr="t" fillcolor="#a0a0a0" stroked="f"/>
        </w:pict>
      </w:r>
    </w:p>
    <w:p w14:paraId="42751BD9"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2. Intelligent Railway Ticket Booking Assistant</w:t>
      </w:r>
    </w:p>
    <w:p w14:paraId="21BA252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 railway company is developing a conversational AI assistant for ticket booking. The system currently uses </w:t>
      </w:r>
      <w:r w:rsidRPr="000C0BCD">
        <w:rPr>
          <w:rFonts w:ascii="Times New Roman" w:eastAsia="Times New Roman" w:hAnsi="Times New Roman" w:cs="Times New Roman"/>
          <w:b/>
          <w:bCs/>
          <w:sz w:val="24"/>
          <w:szCs w:val="24"/>
        </w:rPr>
        <w:t>top-down parsing</w:t>
      </w:r>
      <w:r w:rsidRPr="000C0BCD">
        <w:rPr>
          <w:rFonts w:ascii="Times New Roman" w:eastAsia="Times New Roman" w:hAnsi="Times New Roman" w:cs="Times New Roman"/>
          <w:sz w:val="24"/>
          <w:szCs w:val="24"/>
        </w:rPr>
        <w:t xml:space="preserve"> to interpret passenger requests.</w:t>
      </w:r>
    </w:p>
    <w:p w14:paraId="7D2F3FE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encounters:</w:t>
      </w:r>
    </w:p>
    <w:p w14:paraId="18B33D6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Excessive backtracking </w:t>
      </w:r>
    </w:p>
    <w:p w14:paraId="2F46C8E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of phrases </w:t>
      </w:r>
    </w:p>
    <w:p w14:paraId="4996C3ED"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passenger requests </w:t>
      </w:r>
    </w:p>
    <w:p w14:paraId="37E72BCC"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Long-distance dependencies </w:t>
      </w:r>
    </w:p>
    <w:p w14:paraId="3A87FCA3" w14:textId="77777777" w:rsidR="000C0BCD" w:rsidRPr="000C0BCD" w:rsidRDefault="000C0BCD" w:rsidP="000C0BCD">
      <w:pPr>
        <w:numPr>
          <w:ilvl w:val="0"/>
          <w:numId w:val="25"/>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Slow response for complex queries </w:t>
      </w:r>
    </w:p>
    <w:p w14:paraId="0DF3D6A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passenger request:</w:t>
      </w:r>
    </w:p>
    <w:p w14:paraId="5E7E8B8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"Book two tickets from Chennai to Delhi for my parents with AC sleeper."</w:t>
      </w:r>
    </w:p>
    <w:p w14:paraId="37BC73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associates </w:t>
      </w:r>
      <w:r w:rsidRPr="000C0BCD">
        <w:rPr>
          <w:rFonts w:ascii="Times New Roman" w:eastAsia="Times New Roman" w:hAnsi="Times New Roman" w:cs="Times New Roman"/>
          <w:b/>
          <w:bCs/>
          <w:sz w:val="24"/>
          <w:szCs w:val="24"/>
        </w:rPr>
        <w:t>"with AC sleeper"</w:t>
      </w:r>
      <w:r w:rsidRPr="000C0BCD">
        <w:rPr>
          <w:rFonts w:ascii="Times New Roman" w:eastAsia="Times New Roman" w:hAnsi="Times New Roman" w:cs="Times New Roman"/>
          <w:sz w:val="24"/>
          <w:szCs w:val="24"/>
        </w:rPr>
        <w:t xml:space="preserve"> with the passengers instead of the ticket/class information.</w:t>
      </w:r>
    </w:p>
    <w:p w14:paraId="53AC549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1536A0D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possible syntactic interpretations of the given passenger request using CFG.</w:t>
      </w:r>
    </w:p>
    <w:p w14:paraId="6BC52C7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top-down parsing may result in excessive backtracking and inefficient processing for conversational ticket-booking queries.</w:t>
      </w:r>
    </w:p>
    <w:p w14:paraId="06480C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Analyze how </w:t>
      </w:r>
      <w:r w:rsidRPr="000C0BCD">
        <w:rPr>
          <w:rFonts w:ascii="Times New Roman" w:eastAsia="Times New Roman" w:hAnsi="Times New Roman" w:cs="Times New Roman"/>
          <w:b/>
          <w:bCs/>
          <w:sz w:val="24"/>
          <w:szCs w:val="24"/>
        </w:rPr>
        <w:t>Earley Parsing</w:t>
      </w:r>
      <w:r w:rsidRPr="000C0BCD">
        <w:rPr>
          <w:rFonts w:ascii="Times New Roman" w:eastAsia="Times New Roman" w:hAnsi="Times New Roman" w:cs="Times New Roman"/>
          <w:sz w:val="24"/>
          <w:szCs w:val="24"/>
        </w:rPr>
        <w:t xml:space="preserve"> can handle ambiguity, incomplete input, and different possible parse structures more effectively.</w:t>
      </w:r>
    </w:p>
    <w:p w14:paraId="15023BF1"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Compare </w:t>
      </w:r>
      <w:r w:rsidRPr="000C0BCD">
        <w:rPr>
          <w:rFonts w:ascii="Times New Roman" w:eastAsia="Times New Roman" w:hAnsi="Times New Roman" w:cs="Times New Roman"/>
          <w:b/>
          <w:bCs/>
          <w:sz w:val="24"/>
          <w:szCs w:val="24"/>
        </w:rPr>
        <w:t>Top-Down Parsing, CFG-based parsing, and Earley Parsing</w:t>
      </w:r>
      <w:r w:rsidRPr="000C0BCD">
        <w:rPr>
          <w:rFonts w:ascii="Times New Roman" w:eastAsia="Times New Roman" w:hAnsi="Times New Roman" w:cs="Times New Roman"/>
          <w:sz w:val="24"/>
          <w:szCs w:val="24"/>
        </w:rPr>
        <w:t xml:space="preserve"> in terms of ambiguity handling, computational efficiency, partial-input processing, and suitability for real-time railway booking systems.</w:t>
      </w:r>
    </w:p>
    <w:p w14:paraId="11C24666" w14:textId="77777777" w:rsidR="000C0BCD" w:rsidRPr="000C0BCD" w:rsidRDefault="00000000" w:rsidP="000C0B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938908">
          <v:rect id="_x0000_i1026" style="width:0;height:1.5pt" o:hralign="center" o:hrstd="t" o:hr="t" fillcolor="#a0a0a0" stroked="f"/>
        </w:pict>
      </w:r>
    </w:p>
    <w:p w14:paraId="65137338"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3. AI-Based Legal Contract Analysis System</w:t>
      </w:r>
    </w:p>
    <w:p w14:paraId="363826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 legal technology company is developing an NLP system to analyze contracts and automatically identify:</w:t>
      </w:r>
    </w:p>
    <w:p w14:paraId="231994F9"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Parties involved </w:t>
      </w:r>
    </w:p>
    <w:p w14:paraId="2774E7C7"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Obligations </w:t>
      </w:r>
    </w:p>
    <w:p w14:paraId="4AEC968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lastRenderedPageBreak/>
        <w:t xml:space="preserve">Conditions </w:t>
      </w:r>
    </w:p>
    <w:p w14:paraId="7157C60E"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Deadlines </w:t>
      </w:r>
    </w:p>
    <w:p w14:paraId="4F560171"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Actions </w:t>
      </w:r>
    </w:p>
    <w:p w14:paraId="31823DB8" w14:textId="77777777" w:rsidR="000C0BCD" w:rsidRPr="000C0BCD" w:rsidRDefault="000C0BCD" w:rsidP="000C0BCD">
      <w:pPr>
        <w:numPr>
          <w:ilvl w:val="0"/>
          <w:numId w:val="26"/>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Exceptions </w:t>
      </w:r>
    </w:p>
    <w:p w14:paraId="6C86845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existing system uses a basic CFG parser. However, it produces incorrect interpretations when processing long legal sentences containing relative clauses, passive constructions, and multiple prepositional phrases.</w:t>
      </w:r>
    </w:p>
    <w:p w14:paraId="7F912A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contract sentence:</w:t>
      </w:r>
    </w:p>
    <w:p w14:paraId="7F09B99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supplier who delivered the equipment to the company must replace the defective components within thirty days."</w:t>
      </w:r>
    </w:p>
    <w:p w14:paraId="33226120"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sometimes incorrectly identifies the </w:t>
      </w:r>
      <w:r w:rsidRPr="000C0BCD">
        <w:rPr>
          <w:rFonts w:ascii="Times New Roman" w:eastAsia="Times New Roman" w:hAnsi="Times New Roman" w:cs="Times New Roman"/>
          <w:b/>
          <w:bCs/>
          <w:sz w:val="24"/>
          <w:szCs w:val="24"/>
        </w:rPr>
        <w:t>company</w:t>
      </w:r>
      <w:r w:rsidRPr="000C0BCD">
        <w:rPr>
          <w:rFonts w:ascii="Times New Roman" w:eastAsia="Times New Roman" w:hAnsi="Times New Roman" w:cs="Times New Roman"/>
          <w:sz w:val="24"/>
          <w:szCs w:val="24"/>
        </w:rPr>
        <w:t xml:space="preserve"> as the entity responsible for delivering the equipment.</w:t>
      </w:r>
    </w:p>
    <w:p w14:paraId="48F4DF2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22469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syntactic structure of the given sentence using CFG and identify possible sources of ambiguity.</w:t>
      </w:r>
    </w:p>
    <w:p w14:paraId="3EFB041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why basic CFG is insufficient for accurately interpreting complex legal sentences containing relative clauses and nested structures.</w:t>
      </w:r>
    </w:p>
    <w:p w14:paraId="3ED9D71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an NLP architecture integrating </w:t>
      </w:r>
      <w:r w:rsidRPr="000C0BCD">
        <w:rPr>
          <w:rFonts w:ascii="Times New Roman" w:eastAsia="Times New Roman" w:hAnsi="Times New Roman" w:cs="Times New Roman"/>
          <w:b/>
          <w:bCs/>
          <w:sz w:val="24"/>
          <w:szCs w:val="24"/>
        </w:rPr>
        <w:t>CFG, PCFG, Feature Structures, and Earley Parsing</w:t>
      </w:r>
      <w:r w:rsidRPr="000C0BCD">
        <w:rPr>
          <w:rFonts w:ascii="Times New Roman" w:eastAsia="Times New Roman" w:hAnsi="Times New Roman" w:cs="Times New Roman"/>
          <w:sz w:val="24"/>
          <w:szCs w:val="24"/>
        </w:rPr>
        <w:t xml:space="preserve"> to improve syntactic and semantic interpretation.</w:t>
      </w:r>
    </w:p>
    <w:p w14:paraId="461CEE7C"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step-by-step processing workflow showing how the system can extract:</w:t>
      </w:r>
    </w:p>
    <w:p w14:paraId="5EF5EB2E"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Supplier </w:t>
      </w:r>
    </w:p>
    <w:p w14:paraId="1B4C1F47"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Action </w:t>
      </w:r>
    </w:p>
    <w:p w14:paraId="525898EB"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Equipment </w:t>
      </w:r>
    </w:p>
    <w:p w14:paraId="2BEF5D11"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Company </w:t>
      </w:r>
    </w:p>
    <w:p w14:paraId="18D22C05"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Obligation </w:t>
      </w:r>
    </w:p>
    <w:p w14:paraId="51EF834C" w14:textId="77777777" w:rsidR="000C0BCD" w:rsidRPr="000C0BCD" w:rsidRDefault="000C0BCD" w:rsidP="000C0BCD">
      <w:pPr>
        <w:numPr>
          <w:ilvl w:val="0"/>
          <w:numId w:val="27"/>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Deadline </w:t>
      </w:r>
    </w:p>
    <w:p w14:paraId="6C8CDF63"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and justify how the proposed approach improves automated contract analysis.</w:t>
      </w:r>
    </w:p>
    <w:p w14:paraId="7362BE91" w14:textId="7398BEB1" w:rsidR="000C0BCD" w:rsidRPr="000C0BCD" w:rsidRDefault="000C0BCD" w:rsidP="000C0BCD">
      <w:pPr>
        <w:jc w:val="both"/>
        <w:rPr>
          <w:rFonts w:ascii="Times New Roman" w:eastAsia="Times New Roman" w:hAnsi="Times New Roman" w:cs="Times New Roman"/>
          <w:sz w:val="24"/>
          <w:szCs w:val="24"/>
        </w:rPr>
      </w:pPr>
    </w:p>
    <w:p w14:paraId="2E35A634"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4. AI-Based E-Commerce Product Search System</w:t>
      </w:r>
    </w:p>
    <w:p w14:paraId="5B35F78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e-commerce company is developing a conversational product-search system. Customers enter natural-language queries rather than selecting predefined filters.</w:t>
      </w:r>
    </w:p>
    <w:p w14:paraId="4065B95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current system uses CFG but faces difficulties with:</w:t>
      </w:r>
    </w:p>
    <w:p w14:paraId="1983A9B4"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phrase attachment </w:t>
      </w:r>
    </w:p>
    <w:p w14:paraId="6B121E3A"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Coordination </w:t>
      </w:r>
    </w:p>
    <w:p w14:paraId="311E8DFC"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Missing words </w:t>
      </w:r>
    </w:p>
    <w:p w14:paraId="7C39BA36"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Informal customer queries </w:t>
      </w:r>
    </w:p>
    <w:p w14:paraId="4DA99643"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Long product descriptions </w:t>
      </w:r>
    </w:p>
    <w:p w14:paraId="7DF670DD" w14:textId="77777777" w:rsidR="000C0BCD" w:rsidRPr="000C0BCD" w:rsidRDefault="000C0BCD" w:rsidP="000C0BCD">
      <w:pPr>
        <w:numPr>
          <w:ilvl w:val="0"/>
          <w:numId w:val="28"/>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Real-time search requirements </w:t>
      </w:r>
    </w:p>
    <w:p w14:paraId="7254B70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user query:</w:t>
      </w:r>
    </w:p>
    <w:p w14:paraId="36FEABB6"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"Find laptops with a touchscreen for students under ₹60,000."</w:t>
      </w:r>
    </w:p>
    <w:p w14:paraId="630E3E0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The system may incorrectly associate </w:t>
      </w:r>
      <w:r w:rsidRPr="000C0BCD">
        <w:rPr>
          <w:rFonts w:ascii="Times New Roman" w:eastAsia="Times New Roman" w:hAnsi="Times New Roman" w:cs="Times New Roman"/>
          <w:b/>
          <w:bCs/>
          <w:sz w:val="24"/>
          <w:szCs w:val="24"/>
        </w:rPr>
        <w:t>"for students"</w:t>
      </w:r>
      <w:r w:rsidRPr="000C0BCD">
        <w:rPr>
          <w:rFonts w:ascii="Times New Roman" w:eastAsia="Times New Roman" w:hAnsi="Times New Roman" w:cs="Times New Roman"/>
          <w:sz w:val="24"/>
          <w:szCs w:val="24"/>
        </w:rPr>
        <w:t xml:space="preserve"> with the touchscreen rather than the laptop.</w:t>
      </w:r>
    </w:p>
    <w:p w14:paraId="346F903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36FCE58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syntactic ambiguity in the given query and construct possible parse interpretations using CFG.</w:t>
      </w:r>
    </w:p>
    <w:p w14:paraId="1EFF1BF4"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CFG in handling informal, elliptical, and ambiguous e-commerce search queries.</w:t>
      </w:r>
    </w:p>
    <w:p w14:paraId="3BE02F4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Propose an improved parsing architecture using </w:t>
      </w:r>
      <w:r w:rsidRPr="000C0BCD">
        <w:rPr>
          <w:rFonts w:ascii="Times New Roman" w:eastAsia="Times New Roman" w:hAnsi="Times New Roman" w:cs="Times New Roman"/>
          <w:b/>
          <w:bCs/>
          <w:sz w:val="24"/>
          <w:szCs w:val="24"/>
        </w:rPr>
        <w:t>PCFG, Feature Structures, and Earley Parsing</w:t>
      </w:r>
      <w:r w:rsidRPr="000C0BCD">
        <w:rPr>
          <w:rFonts w:ascii="Times New Roman" w:eastAsia="Times New Roman" w:hAnsi="Times New Roman" w:cs="Times New Roman"/>
          <w:sz w:val="24"/>
          <w:szCs w:val="24"/>
        </w:rPr>
        <w:t xml:space="preserve"> to identify product attributes, user requirements, and price constraints.</w:t>
      </w:r>
    </w:p>
    <w:p w14:paraId="228306F2"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Justify how the proposed solution can improve search precision, response time, and customer experience in a large-scale e-commerce platform.</w:t>
      </w:r>
    </w:p>
    <w:p w14:paraId="17AE3C52" w14:textId="46BE32F5" w:rsidR="000C0BCD" w:rsidRDefault="000C0BCD" w:rsidP="000C0BCD">
      <w:pPr>
        <w:jc w:val="both"/>
        <w:rPr>
          <w:rFonts w:ascii="Times New Roman" w:eastAsia="Times New Roman" w:hAnsi="Times New Roman" w:cs="Times New Roman"/>
          <w:sz w:val="24"/>
          <w:szCs w:val="24"/>
        </w:rPr>
      </w:pPr>
    </w:p>
    <w:p w14:paraId="1E79E35D" w14:textId="77777777" w:rsidR="00996054" w:rsidRDefault="00996054" w:rsidP="000C0BCD">
      <w:pPr>
        <w:jc w:val="both"/>
        <w:rPr>
          <w:rFonts w:ascii="Times New Roman" w:eastAsia="Times New Roman" w:hAnsi="Times New Roman" w:cs="Times New Roman"/>
          <w:sz w:val="24"/>
          <w:szCs w:val="24"/>
        </w:rPr>
      </w:pPr>
    </w:p>
    <w:p w14:paraId="31AD3214" w14:textId="77777777" w:rsidR="00996054" w:rsidRPr="000C0BCD" w:rsidRDefault="00996054" w:rsidP="000C0BCD">
      <w:pPr>
        <w:jc w:val="both"/>
        <w:rPr>
          <w:rFonts w:ascii="Times New Roman" w:eastAsia="Times New Roman" w:hAnsi="Times New Roman" w:cs="Times New Roman"/>
          <w:sz w:val="24"/>
          <w:szCs w:val="24"/>
        </w:rPr>
      </w:pPr>
    </w:p>
    <w:p w14:paraId="124CD76E"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lastRenderedPageBreak/>
        <w:t>5. Intelligent Airline Voice Assistant</w:t>
      </w:r>
    </w:p>
    <w:p w14:paraId="28F14EE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An airline is developing a real-time voice assistant that allows passengers to modify flight bookings using spoken commands.</w:t>
      </w:r>
    </w:p>
    <w:p w14:paraId="4C6DF499"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system currently uses a conventional top-down parser. It experiences:</w:t>
      </w:r>
    </w:p>
    <w:p w14:paraId="314D8041"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Backtracking </w:t>
      </w:r>
    </w:p>
    <w:p w14:paraId="053DFBF5"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Ambiguous attachment </w:t>
      </w:r>
    </w:p>
    <w:p w14:paraId="35F79E47"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Speech recognition errors </w:t>
      </w:r>
    </w:p>
    <w:p w14:paraId="777FCD13"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Incomplete commands </w:t>
      </w:r>
    </w:p>
    <w:p w14:paraId="7CEB5672"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Delayed responses </w:t>
      </w:r>
    </w:p>
    <w:p w14:paraId="6B60600D" w14:textId="77777777" w:rsidR="000C0BCD" w:rsidRPr="000C0BCD" w:rsidRDefault="000C0BCD" w:rsidP="000C0BCD">
      <w:pPr>
        <w:numPr>
          <w:ilvl w:val="0"/>
          <w:numId w:val="29"/>
        </w:num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Difficulty interpreting corrections made by users </w:t>
      </w:r>
    </w:p>
    <w:p w14:paraId="6B51D0AD"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Example spoken command:</w:t>
      </w:r>
    </w:p>
    <w:p w14:paraId="3CBF63BA"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with two passengers."</w:t>
      </w:r>
    </w:p>
    <w:p w14:paraId="1561992F"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 xml:space="preserve">Depending on the parse, </w:t>
      </w:r>
      <w:r w:rsidRPr="000C0BCD">
        <w:rPr>
          <w:rFonts w:ascii="Times New Roman" w:eastAsia="Times New Roman" w:hAnsi="Times New Roman" w:cs="Times New Roman"/>
          <w:b/>
          <w:bCs/>
          <w:sz w:val="24"/>
          <w:szCs w:val="24"/>
        </w:rPr>
        <w:t>"with two passengers"</w:t>
      </w:r>
      <w:r w:rsidRPr="000C0BCD">
        <w:rPr>
          <w:rFonts w:ascii="Times New Roman" w:eastAsia="Times New Roman" w:hAnsi="Times New Roman" w:cs="Times New Roman"/>
          <w:sz w:val="24"/>
          <w:szCs w:val="24"/>
        </w:rPr>
        <w:t xml:space="preserve"> may be incorrectly interpreted as an attribute of the destination rather than the number of passengers.</w:t>
      </w:r>
    </w:p>
    <w:p w14:paraId="5C3E65E8"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The passenger may also say:</w:t>
      </w:r>
    </w:p>
    <w:p w14:paraId="60D85A35"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sz w:val="24"/>
          <w:szCs w:val="24"/>
        </w:rPr>
        <w:t>"Change my flight to Mumbai tomorrow... actually, make that Bangalore."</w:t>
      </w:r>
    </w:p>
    <w:p w14:paraId="670996CB" w14:textId="77777777" w:rsidR="000C0BCD" w:rsidRPr="000C0BCD" w:rsidRDefault="000C0BCD" w:rsidP="000C0BCD">
      <w:pPr>
        <w:jc w:val="both"/>
        <w:rPr>
          <w:rFonts w:ascii="Times New Roman" w:eastAsia="Times New Roman" w:hAnsi="Times New Roman" w:cs="Times New Roman"/>
          <w:b/>
          <w:bCs/>
          <w:sz w:val="24"/>
          <w:szCs w:val="24"/>
        </w:rPr>
      </w:pPr>
      <w:r w:rsidRPr="000C0BCD">
        <w:rPr>
          <w:rFonts w:ascii="Times New Roman" w:eastAsia="Times New Roman" w:hAnsi="Times New Roman" w:cs="Times New Roman"/>
          <w:b/>
          <w:bCs/>
          <w:sz w:val="24"/>
          <w:szCs w:val="24"/>
        </w:rPr>
        <w:t>Tasks:</w:t>
      </w:r>
    </w:p>
    <w:p w14:paraId="75EAC70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a)</w:t>
      </w:r>
      <w:r w:rsidRPr="000C0BCD">
        <w:rPr>
          <w:rFonts w:ascii="Times New Roman" w:eastAsia="Times New Roman" w:hAnsi="Times New Roman" w:cs="Times New Roman"/>
          <w:sz w:val="24"/>
          <w:szCs w:val="24"/>
        </w:rPr>
        <w:t xml:space="preserve"> Analyze the possible syntactic structures and ambiguities in the given voice command.</w:t>
      </w:r>
    </w:p>
    <w:p w14:paraId="4AE25D37"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b)</w:t>
      </w:r>
      <w:r w:rsidRPr="000C0BCD">
        <w:rPr>
          <w:rFonts w:ascii="Times New Roman" w:eastAsia="Times New Roman" w:hAnsi="Times New Roman" w:cs="Times New Roman"/>
          <w:sz w:val="24"/>
          <w:szCs w:val="24"/>
        </w:rPr>
        <w:t xml:space="preserve"> Evaluate the limitations of top-down parsing when processing incomplete, corrected, and ambiguous spoken commands in real time.</w:t>
      </w:r>
    </w:p>
    <w:p w14:paraId="691EE29E"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c)</w:t>
      </w:r>
      <w:r w:rsidRPr="000C0BCD">
        <w:rPr>
          <w:rFonts w:ascii="Times New Roman" w:eastAsia="Times New Roman" w:hAnsi="Times New Roman" w:cs="Times New Roman"/>
          <w:sz w:val="24"/>
          <w:szCs w:val="24"/>
        </w:rPr>
        <w:t xml:space="preserve"> Design a parsing architecture using </w:t>
      </w:r>
      <w:r w:rsidRPr="000C0BCD">
        <w:rPr>
          <w:rFonts w:ascii="Times New Roman" w:eastAsia="Times New Roman" w:hAnsi="Times New Roman" w:cs="Times New Roman"/>
          <w:b/>
          <w:bCs/>
          <w:sz w:val="24"/>
          <w:szCs w:val="24"/>
        </w:rPr>
        <w:t>Earley Parsing, PCFG, and Feature Structures</w:t>
      </w:r>
      <w:r w:rsidRPr="000C0BCD">
        <w:rPr>
          <w:rFonts w:ascii="Times New Roman" w:eastAsia="Times New Roman" w:hAnsi="Times New Roman" w:cs="Times New Roman"/>
          <w:sz w:val="24"/>
          <w:szCs w:val="24"/>
        </w:rPr>
        <w:t xml:space="preserve"> to support partial input, ambiguity resolution, and agreement constraints.</w:t>
      </w:r>
    </w:p>
    <w:p w14:paraId="60E8A6DB" w14:textId="77777777" w:rsidR="000C0BCD" w:rsidRPr="000C0BCD" w:rsidRDefault="000C0BCD" w:rsidP="000C0BCD">
      <w:pPr>
        <w:jc w:val="both"/>
        <w:rPr>
          <w:rFonts w:ascii="Times New Roman" w:eastAsia="Times New Roman" w:hAnsi="Times New Roman" w:cs="Times New Roman"/>
          <w:sz w:val="24"/>
          <w:szCs w:val="24"/>
        </w:rPr>
      </w:pPr>
      <w:r w:rsidRPr="000C0BCD">
        <w:rPr>
          <w:rFonts w:ascii="Times New Roman" w:eastAsia="Times New Roman" w:hAnsi="Times New Roman" w:cs="Times New Roman"/>
          <w:b/>
          <w:bCs/>
          <w:sz w:val="24"/>
          <w:szCs w:val="24"/>
        </w:rPr>
        <w:t>d)</w:t>
      </w:r>
      <w:r w:rsidRPr="000C0BCD">
        <w:rPr>
          <w:rFonts w:ascii="Times New Roman" w:eastAsia="Times New Roman" w:hAnsi="Times New Roman" w:cs="Times New Roman"/>
          <w:sz w:val="24"/>
          <w:szCs w:val="24"/>
        </w:rPr>
        <w:t xml:space="preserve"> Develop a processing workflow showing how speech input can be converted into a structured booking request and justify the proposed method for real-time airline applications.</w:t>
      </w:r>
    </w:p>
    <w:p w14:paraId="4686F3C9" w14:textId="4E64A26A" w:rsidR="00E74E53" w:rsidRDefault="00E74E53" w:rsidP="00E74E53">
      <w:pPr>
        <w:jc w:val="both"/>
        <w:rPr>
          <w:rFonts w:ascii="Times New Roman" w:eastAsia="Times New Roman" w:hAnsi="Times New Roman" w:cs="Times New Roman"/>
          <w:sz w:val="24"/>
          <w:szCs w:val="24"/>
        </w:rPr>
      </w:pPr>
    </w:p>
    <w:p w14:paraId="76003132" w14:textId="77777777" w:rsidR="00907D20" w:rsidRDefault="00907D20" w:rsidP="00E74E53">
      <w:pPr>
        <w:jc w:val="both"/>
        <w:rPr>
          <w:rFonts w:ascii="Times New Roman" w:eastAsia="Times New Roman" w:hAnsi="Times New Roman" w:cs="Times New Roman"/>
          <w:sz w:val="24"/>
          <w:szCs w:val="24"/>
        </w:rPr>
      </w:pPr>
    </w:p>
    <w:p w14:paraId="52300DF3" w14:textId="77777777" w:rsidR="00907D20" w:rsidRDefault="00907D20" w:rsidP="00E74E53">
      <w:pPr>
        <w:jc w:val="both"/>
        <w:rPr>
          <w:rFonts w:ascii="Times New Roman" w:eastAsia="Times New Roman" w:hAnsi="Times New Roman" w:cs="Times New Roman"/>
          <w:sz w:val="24"/>
          <w:szCs w:val="24"/>
        </w:rPr>
      </w:pPr>
    </w:p>
    <w:p w14:paraId="03E5FC8F" w14:textId="77777777" w:rsidR="00907D20" w:rsidRDefault="00907D20" w:rsidP="00E74E53">
      <w:pPr>
        <w:jc w:val="both"/>
        <w:rPr>
          <w:rFonts w:ascii="Times New Roman" w:eastAsia="Times New Roman" w:hAnsi="Times New Roman" w:cs="Times New Roman"/>
          <w:sz w:val="24"/>
          <w:szCs w:val="24"/>
        </w:rPr>
      </w:pPr>
    </w:p>
    <w:p w14:paraId="66EDF5EC" w14:textId="77777777" w:rsidR="00907D20" w:rsidRDefault="00907D20" w:rsidP="00E74E53">
      <w:pPr>
        <w:jc w:val="both"/>
        <w:rPr>
          <w:rFonts w:ascii="Times New Roman" w:eastAsia="Times New Roman" w:hAnsi="Times New Roman" w:cs="Times New Roman"/>
          <w:sz w:val="24"/>
          <w:szCs w:val="24"/>
        </w:rPr>
      </w:pPr>
    </w:p>
    <w:p w14:paraId="6FCBD6F3" w14:textId="77777777" w:rsidR="00907D20" w:rsidRDefault="00907D20" w:rsidP="00E74E53">
      <w:pPr>
        <w:jc w:val="both"/>
        <w:rPr>
          <w:rFonts w:ascii="Times New Roman" w:eastAsia="Times New Roman" w:hAnsi="Times New Roman" w:cs="Times New Roman"/>
          <w:sz w:val="24"/>
          <w:szCs w:val="24"/>
        </w:rPr>
      </w:pPr>
    </w:p>
    <w:p w14:paraId="3BC17781" w14:textId="77777777" w:rsidR="00907D20" w:rsidRDefault="00907D20" w:rsidP="00E74E53">
      <w:pPr>
        <w:jc w:val="both"/>
        <w:rPr>
          <w:rFonts w:ascii="Times New Roman" w:eastAsia="Times New Roman" w:hAnsi="Times New Roman" w:cs="Times New Roman"/>
          <w:sz w:val="24"/>
          <w:szCs w:val="24"/>
        </w:rPr>
      </w:pPr>
    </w:p>
    <w:p w14:paraId="47005DF5" w14:textId="77777777" w:rsidR="00907D20" w:rsidRDefault="00907D20" w:rsidP="00E74E53">
      <w:pPr>
        <w:jc w:val="both"/>
        <w:rPr>
          <w:rFonts w:ascii="Times New Roman" w:eastAsia="Times New Roman" w:hAnsi="Times New Roman" w:cs="Times New Roman"/>
          <w:sz w:val="24"/>
          <w:szCs w:val="24"/>
        </w:rPr>
      </w:pPr>
    </w:p>
    <w:p w14:paraId="3E35C881" w14:textId="77777777" w:rsidR="00907D20" w:rsidRDefault="00907D20" w:rsidP="00E74E53">
      <w:pPr>
        <w:jc w:val="both"/>
        <w:rPr>
          <w:rFonts w:ascii="Times New Roman" w:eastAsia="Times New Roman" w:hAnsi="Times New Roman" w:cs="Times New Roman"/>
          <w:sz w:val="24"/>
          <w:szCs w:val="24"/>
        </w:rPr>
      </w:pPr>
    </w:p>
    <w:p w14:paraId="004C978D" w14:textId="77777777" w:rsidR="00907D20" w:rsidRDefault="00907D20" w:rsidP="00E74E53">
      <w:pPr>
        <w:jc w:val="both"/>
        <w:rPr>
          <w:rFonts w:ascii="Times New Roman" w:eastAsia="Times New Roman" w:hAnsi="Times New Roman" w:cs="Times New Roman"/>
          <w:sz w:val="24"/>
          <w:szCs w:val="24"/>
        </w:rPr>
      </w:pPr>
    </w:p>
    <w:p w14:paraId="6CA3F668" w14:textId="77777777" w:rsidR="00907D20" w:rsidRDefault="00907D20" w:rsidP="00E74E53">
      <w:pPr>
        <w:jc w:val="both"/>
        <w:rPr>
          <w:rFonts w:ascii="Times New Roman" w:eastAsia="Times New Roman" w:hAnsi="Times New Roman" w:cs="Times New Roman"/>
          <w:sz w:val="24"/>
          <w:szCs w:val="24"/>
        </w:rPr>
      </w:pPr>
    </w:p>
    <w:p w14:paraId="11F5D359" w14:textId="77777777" w:rsidR="00907D20" w:rsidRDefault="00907D20" w:rsidP="00E74E53">
      <w:pPr>
        <w:jc w:val="both"/>
        <w:rPr>
          <w:rFonts w:ascii="Times New Roman" w:eastAsia="Times New Roman" w:hAnsi="Times New Roman" w:cs="Times New Roman"/>
          <w:sz w:val="24"/>
          <w:szCs w:val="24"/>
        </w:rPr>
      </w:pPr>
    </w:p>
    <w:p w14:paraId="55AF5C23" w14:textId="77777777" w:rsidR="00907D20" w:rsidRDefault="00907D20" w:rsidP="00E74E53">
      <w:pPr>
        <w:jc w:val="both"/>
        <w:rPr>
          <w:rFonts w:ascii="Times New Roman" w:eastAsia="Times New Roman" w:hAnsi="Times New Roman" w:cs="Times New Roman"/>
          <w:sz w:val="24"/>
          <w:szCs w:val="24"/>
        </w:rPr>
      </w:pPr>
    </w:p>
    <w:p w14:paraId="024A687A" w14:textId="77777777" w:rsidR="00907D20" w:rsidRDefault="00907D20" w:rsidP="00E74E53">
      <w:pPr>
        <w:jc w:val="both"/>
        <w:rPr>
          <w:rFonts w:ascii="Times New Roman" w:eastAsia="Times New Roman" w:hAnsi="Times New Roman" w:cs="Times New Roman"/>
          <w:sz w:val="24"/>
          <w:szCs w:val="24"/>
        </w:rPr>
      </w:pPr>
    </w:p>
    <w:p w14:paraId="61F659E0" w14:textId="77777777" w:rsidR="00907D20" w:rsidRDefault="00907D20" w:rsidP="00E74E53">
      <w:pPr>
        <w:jc w:val="both"/>
        <w:rPr>
          <w:rFonts w:ascii="Times New Roman" w:eastAsia="Times New Roman" w:hAnsi="Times New Roman" w:cs="Times New Roman"/>
          <w:sz w:val="24"/>
          <w:szCs w:val="24"/>
        </w:rPr>
      </w:pPr>
    </w:p>
    <w:p w14:paraId="14C3184E" w14:textId="77777777" w:rsidR="00907D20" w:rsidRDefault="00907D20" w:rsidP="00E74E53">
      <w:pPr>
        <w:jc w:val="both"/>
        <w:rPr>
          <w:rFonts w:ascii="Times New Roman" w:eastAsia="Times New Roman" w:hAnsi="Times New Roman" w:cs="Times New Roman"/>
          <w:sz w:val="24"/>
          <w:szCs w:val="24"/>
        </w:rPr>
      </w:pPr>
    </w:p>
    <w:p w14:paraId="4FB10B75" w14:textId="77777777" w:rsidR="00907D20" w:rsidRDefault="00907D20" w:rsidP="00E74E53">
      <w:pPr>
        <w:jc w:val="both"/>
        <w:rPr>
          <w:rFonts w:ascii="Times New Roman" w:eastAsia="Times New Roman" w:hAnsi="Times New Roman" w:cs="Times New Roman"/>
          <w:sz w:val="24"/>
          <w:szCs w:val="24"/>
        </w:rPr>
      </w:pPr>
    </w:p>
    <w:p w14:paraId="75CA27E0" w14:textId="77777777" w:rsidR="00907D20" w:rsidRDefault="00907D20" w:rsidP="00E74E53">
      <w:pPr>
        <w:jc w:val="both"/>
        <w:rPr>
          <w:rFonts w:ascii="Times New Roman" w:eastAsia="Times New Roman" w:hAnsi="Times New Roman" w:cs="Times New Roman"/>
          <w:sz w:val="24"/>
          <w:szCs w:val="24"/>
        </w:rPr>
      </w:pPr>
    </w:p>
    <w:p w14:paraId="38900615" w14:textId="77777777" w:rsidR="00907D20" w:rsidRDefault="00907D20" w:rsidP="00E74E53">
      <w:pPr>
        <w:jc w:val="both"/>
        <w:rPr>
          <w:rFonts w:ascii="Times New Roman" w:eastAsia="Times New Roman" w:hAnsi="Times New Roman" w:cs="Times New Roman"/>
          <w:sz w:val="24"/>
          <w:szCs w:val="24"/>
        </w:rPr>
      </w:pPr>
    </w:p>
    <w:p w14:paraId="05541CE7" w14:textId="77777777" w:rsidR="00907D20" w:rsidRDefault="00907D20" w:rsidP="00E74E53">
      <w:pPr>
        <w:jc w:val="both"/>
        <w:rPr>
          <w:rFonts w:ascii="Times New Roman" w:eastAsia="Times New Roman" w:hAnsi="Times New Roman" w:cs="Times New Roman"/>
          <w:sz w:val="24"/>
          <w:szCs w:val="24"/>
        </w:rPr>
      </w:pPr>
    </w:p>
    <w:p w14:paraId="2BCF0B76" w14:textId="77777777" w:rsidR="00907D20" w:rsidRDefault="00907D20" w:rsidP="00E74E53">
      <w:pPr>
        <w:jc w:val="both"/>
        <w:rPr>
          <w:rFonts w:ascii="Times New Roman" w:eastAsia="Times New Roman" w:hAnsi="Times New Roman" w:cs="Times New Roman"/>
          <w:sz w:val="24"/>
          <w:szCs w:val="24"/>
        </w:rPr>
      </w:pPr>
    </w:p>
    <w:p w14:paraId="71607078" w14:textId="77777777" w:rsidR="00907D20" w:rsidRDefault="00907D20" w:rsidP="00E74E53">
      <w:pPr>
        <w:jc w:val="both"/>
        <w:rPr>
          <w:rFonts w:ascii="Times New Roman" w:eastAsia="Times New Roman" w:hAnsi="Times New Roman" w:cs="Times New Roman"/>
          <w:sz w:val="24"/>
          <w:szCs w:val="24"/>
        </w:rPr>
      </w:pPr>
    </w:p>
    <w:p w14:paraId="5402BADB" w14:textId="77777777" w:rsidR="00907D20" w:rsidRDefault="00907D20" w:rsidP="00E74E53">
      <w:pPr>
        <w:jc w:val="both"/>
        <w:rPr>
          <w:rFonts w:ascii="Times New Roman" w:eastAsia="Times New Roman" w:hAnsi="Times New Roman" w:cs="Times New Roman"/>
          <w:sz w:val="24"/>
          <w:szCs w:val="24"/>
        </w:rPr>
      </w:pPr>
    </w:p>
    <w:p w14:paraId="02D5D4DC" w14:textId="77777777" w:rsidR="00907D20" w:rsidRDefault="00907D20" w:rsidP="00E74E53">
      <w:pPr>
        <w:jc w:val="both"/>
        <w:rPr>
          <w:rFonts w:ascii="Times New Roman" w:eastAsia="Times New Roman" w:hAnsi="Times New Roman" w:cs="Times New Roman"/>
          <w:sz w:val="24"/>
          <w:szCs w:val="24"/>
        </w:rPr>
      </w:pPr>
    </w:p>
    <w:p w14:paraId="036325EB" w14:textId="77777777" w:rsidR="00907D20" w:rsidRDefault="00907D20" w:rsidP="00E74E53">
      <w:pPr>
        <w:jc w:val="both"/>
        <w:rPr>
          <w:rFonts w:ascii="Times New Roman" w:eastAsia="Times New Roman" w:hAnsi="Times New Roman" w:cs="Times New Roman"/>
          <w:sz w:val="24"/>
          <w:szCs w:val="24"/>
        </w:rPr>
      </w:pPr>
    </w:p>
    <w:p w14:paraId="0C9D3AFA" w14:textId="77777777" w:rsidR="00907D20" w:rsidRDefault="00907D20" w:rsidP="00E74E53">
      <w:pPr>
        <w:jc w:val="both"/>
        <w:rPr>
          <w:rFonts w:ascii="Times New Roman" w:eastAsia="Times New Roman" w:hAnsi="Times New Roman" w:cs="Times New Roman"/>
          <w:sz w:val="24"/>
          <w:szCs w:val="24"/>
        </w:rPr>
      </w:pPr>
    </w:p>
    <w:p w14:paraId="2EC98D2E" w14:textId="77777777" w:rsidR="00907D20" w:rsidRDefault="00907D20" w:rsidP="00E74E53">
      <w:pPr>
        <w:jc w:val="both"/>
        <w:rPr>
          <w:rFonts w:ascii="Times New Roman" w:eastAsia="Times New Roman" w:hAnsi="Times New Roman" w:cs="Times New Roman"/>
          <w:sz w:val="24"/>
          <w:szCs w:val="24"/>
        </w:rPr>
      </w:pPr>
    </w:p>
    <w:p w14:paraId="1B1CF66F" w14:textId="77777777" w:rsidR="00907D20" w:rsidRDefault="00907D20" w:rsidP="00E74E53">
      <w:pPr>
        <w:jc w:val="both"/>
        <w:rPr>
          <w:rFonts w:ascii="Times New Roman" w:eastAsia="Times New Roman" w:hAnsi="Times New Roman" w:cs="Times New Roman"/>
          <w:sz w:val="24"/>
          <w:szCs w:val="24"/>
        </w:rPr>
      </w:pPr>
    </w:p>
    <w:p w14:paraId="053F8BFA" w14:textId="77777777" w:rsidR="00907D20" w:rsidRDefault="00907D20" w:rsidP="00E74E53">
      <w:pPr>
        <w:jc w:val="both"/>
        <w:rPr>
          <w:rFonts w:ascii="Times New Roman" w:eastAsia="Times New Roman" w:hAnsi="Times New Roman" w:cs="Times New Roman"/>
          <w:sz w:val="24"/>
          <w:szCs w:val="24"/>
        </w:rPr>
      </w:pPr>
    </w:p>
    <w:p w14:paraId="2A4A6EB7" w14:textId="77777777" w:rsidR="00907D20" w:rsidRDefault="00907D20" w:rsidP="00E74E53">
      <w:pPr>
        <w:jc w:val="both"/>
        <w:rPr>
          <w:rFonts w:ascii="Times New Roman" w:eastAsia="Times New Roman" w:hAnsi="Times New Roman" w:cs="Times New Roman"/>
          <w:sz w:val="24"/>
          <w:szCs w:val="24"/>
        </w:rPr>
      </w:pPr>
    </w:p>
    <w:p w14:paraId="2C8B6A0D" w14:textId="2A9B385A" w:rsidR="00907D20" w:rsidRDefault="00907D20" w:rsidP="00EF3CB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ANSWERS</w:t>
      </w:r>
    </w:p>
    <w:p w14:paraId="2ECF57C9" w14:textId="77777777" w:rsidR="00907D20" w:rsidRDefault="00907D20" w:rsidP="00E74E53">
      <w:pPr>
        <w:jc w:val="both"/>
        <w:rPr>
          <w:rFonts w:ascii="Times New Roman" w:eastAsia="Times New Roman" w:hAnsi="Times New Roman" w:cs="Times New Roman"/>
          <w:sz w:val="24"/>
          <w:szCs w:val="24"/>
        </w:rPr>
      </w:pPr>
    </w:p>
    <w:p w14:paraId="0AE2177E" w14:textId="77777777" w:rsidR="00EF3CB5" w:rsidRDefault="00EF3CB5" w:rsidP="00E74E53">
      <w:pPr>
        <w:jc w:val="both"/>
        <w:rPr>
          <w:rFonts w:ascii="Times New Roman" w:eastAsia="Times New Roman" w:hAnsi="Times New Roman" w:cs="Times New Roman"/>
          <w:sz w:val="24"/>
          <w:szCs w:val="24"/>
        </w:rPr>
      </w:pPr>
    </w:p>
    <w:p w14:paraId="44ED5BC4" w14:textId="77777777" w:rsidR="00EF3CB5" w:rsidRDefault="00EF3CB5" w:rsidP="00E74E53">
      <w:pPr>
        <w:jc w:val="both"/>
        <w:rPr>
          <w:rFonts w:ascii="Times New Roman" w:eastAsia="Times New Roman" w:hAnsi="Times New Roman" w:cs="Times New Roman"/>
          <w:sz w:val="24"/>
          <w:szCs w:val="24"/>
        </w:rPr>
      </w:pPr>
    </w:p>
    <w:p w14:paraId="5238B6A6"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Annexure A – Industry Problem Solving Task</w:t>
      </w:r>
    </w:p>
    <w:p w14:paraId="64C3EA6D"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AI-Powered Insurance Claim Processing System</w:t>
      </w:r>
    </w:p>
    <w:p w14:paraId="4B05358F" w14:textId="77777777" w:rsidR="00907D20" w:rsidRPr="00EF3CB5" w:rsidRDefault="00907D20"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Structural Ambiguity Using CFG</w:t>
      </w:r>
    </w:p>
    <w:p w14:paraId="21E480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w:t>
      </w:r>
    </w:p>
    <w:p w14:paraId="5618CD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109BEDF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CFG can represent it as:</w:t>
      </w:r>
    </w:p>
    <w:p w14:paraId="4904006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3991598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Pronoun</w:t>
      </w:r>
    </w:p>
    <w:p w14:paraId="182524A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w:t>
      </w:r>
    </w:p>
    <w:p w14:paraId="63FCF25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9EABAB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3D0AE68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has PP attachment ambiguity.</w:t>
      </w:r>
    </w:p>
    <w:p w14:paraId="663A012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Interpretation 1:</w:t>
      </w:r>
      <w:r w:rsidRPr="00EF3CB5">
        <w:rPr>
          <w:rFonts w:ascii="Times New Roman" w:eastAsia="Times New Roman" w:hAnsi="Times New Roman" w:cs="Times New Roman"/>
          <w:sz w:val="24"/>
          <w:szCs w:val="24"/>
        </w:rPr>
        <w:br/>
        <w:t>“to the car” describes the damage.</w:t>
      </w:r>
    </w:p>
    <w:p w14:paraId="5A4C60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3F2CAA4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 The car was damaged, and the claimant reported that damage.</w:t>
      </w:r>
    </w:p>
    <w:p w14:paraId="2F8CE47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Interpretation 2:</w:t>
      </w:r>
      <w:r w:rsidRPr="00EF3CB5">
        <w:rPr>
          <w:rFonts w:ascii="Times New Roman" w:eastAsia="Times New Roman" w:hAnsi="Times New Roman" w:cs="Times New Roman"/>
          <w:sz w:val="24"/>
          <w:szCs w:val="24"/>
        </w:rPr>
        <w:br/>
        <w:t>“to the car” can be attached to the reporting action.</w:t>
      </w:r>
    </w:p>
    <w:p w14:paraId="4B24B8E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 reported [the damage] [to the car] after the accident.</w:t>
      </w:r>
    </w:p>
    <w:p w14:paraId="7A62C2FF" w14:textId="23087A9F"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basic CFG can generate both structures but cannot decide which meaning is correct.</w:t>
      </w:r>
    </w:p>
    <w:p w14:paraId="39DF97E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51D2C4F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w:t>
      </w:r>
    </w:p>
    <w:p w14:paraId="1DDC22D6"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generate multiple parse trees.</w:t>
      </w:r>
    </w:p>
    <w:p w14:paraId="2131281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w:t>
      </w:r>
      <w:r w:rsidRPr="00EF3CB5">
        <w:rPr>
          <w:rFonts w:ascii="Times New Roman" w:eastAsia="Times New Roman" w:hAnsi="Times New Roman" w:cs="Times New Roman"/>
          <w:sz w:val="24"/>
          <w:szCs w:val="24"/>
        </w:rPr>
        <w:t xml:space="preserve"> It cannot easily identify whether a PP modifies a noun or verb.</w:t>
      </w:r>
    </w:p>
    <w:p w14:paraId="75DAA9C1"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w:t>
      </w:r>
      <w:r w:rsidRPr="00EF3CB5">
        <w:rPr>
          <w:rFonts w:ascii="Times New Roman" w:eastAsia="Times New Roman" w:hAnsi="Times New Roman" w:cs="Times New Roman"/>
          <w:sz w:val="24"/>
          <w:szCs w:val="24"/>
        </w:rPr>
        <w:t xml:space="preserve"> It does not effectively represent subject–verb agreement.</w:t>
      </w:r>
    </w:p>
    <w:p w14:paraId="60AF36F0"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t xml:space="preserve"> Long customer descriptions can produce many possible parses.</w:t>
      </w:r>
    </w:p>
    <w:p w14:paraId="3CDB8F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input:</w:t>
      </w:r>
      <w:r w:rsidRPr="00EF3CB5">
        <w:rPr>
          <w:rFonts w:ascii="Times New Roman" w:eastAsia="Times New Roman" w:hAnsi="Times New Roman" w:cs="Times New Roman"/>
          <w:sz w:val="24"/>
          <w:szCs w:val="24"/>
        </w:rPr>
        <w:t xml:space="preserve"> It performs poorly with conversational or incomplete statements.</w:t>
      </w:r>
    </w:p>
    <w:p w14:paraId="4E2478D4"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It cannot rank different interpretations.</w:t>
      </w:r>
    </w:p>
    <w:p w14:paraId="683C3CB2" w14:textId="77777777" w:rsidR="00907D20" w:rsidRPr="00EF3CB5" w:rsidRDefault="00907D20" w:rsidP="00EF3CB5">
      <w:pPr>
        <w:numPr>
          <w:ilvl w:val="0"/>
          <w:numId w:val="30"/>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semantics:</w:t>
      </w:r>
      <w:r w:rsidRPr="00EF3CB5">
        <w:rPr>
          <w:rFonts w:ascii="Times New Roman" w:eastAsia="Times New Roman" w:hAnsi="Times New Roman" w:cs="Times New Roman"/>
          <w:sz w:val="24"/>
          <w:szCs w:val="24"/>
        </w:rPr>
        <w:t xml:space="preserve"> It mainly handles syntax and does not directly identify claim-related meanings.</w:t>
      </w:r>
    </w:p>
    <w:p w14:paraId="69F1772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reliable insurance claim system.</w:t>
      </w:r>
    </w:p>
    <w:p w14:paraId="6F74914B" w14:textId="1754E8C0" w:rsidR="00907D20" w:rsidRPr="00EF3CB5" w:rsidRDefault="00907D20" w:rsidP="00EF3CB5">
      <w:pPr>
        <w:spacing w:line="360" w:lineRule="auto"/>
        <w:rPr>
          <w:rFonts w:ascii="Times New Roman" w:eastAsia="Times New Roman" w:hAnsi="Times New Roman" w:cs="Times New Roman"/>
          <w:sz w:val="24"/>
          <w:szCs w:val="24"/>
        </w:rPr>
      </w:pPr>
    </w:p>
    <w:p w14:paraId="65F6D5B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Approach</w:t>
      </w:r>
    </w:p>
    <w:p w14:paraId="4970D3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The proposed system combines </w:t>
      </w:r>
      <w:r w:rsidRPr="00EF3CB5">
        <w:rPr>
          <w:rFonts w:ascii="Times New Roman" w:eastAsia="Times New Roman" w:hAnsi="Times New Roman" w:cs="Times New Roman"/>
          <w:b/>
          <w:bCs/>
          <w:sz w:val="24"/>
          <w:szCs w:val="24"/>
        </w:rPr>
        <w:t>PCFG, Feature Structures, and Earley Parsing</w:t>
      </w:r>
      <w:r w:rsidRPr="00EF3CB5">
        <w:rPr>
          <w:rFonts w:ascii="Times New Roman" w:eastAsia="Times New Roman" w:hAnsi="Times New Roman" w:cs="Times New Roman"/>
          <w:sz w:val="24"/>
          <w:szCs w:val="24"/>
        </w:rPr>
        <w:t>.</w:t>
      </w:r>
    </w:p>
    <w:p w14:paraId="086BB4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Statement</w:t>
      </w:r>
    </w:p>
    <w:p w14:paraId="26ECB37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1AD9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Preprocessing</w:t>
      </w:r>
    </w:p>
    <w:p w14:paraId="5AE4BF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484F8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4C3E4A7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CBAF29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7AF9A2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5E4E74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Trees</w:t>
      </w:r>
    </w:p>
    <w:p w14:paraId="4988844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5466AB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Ranking</w:t>
      </w:r>
    </w:p>
    <w:p w14:paraId="49788B5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085EC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Checking</w:t>
      </w:r>
    </w:p>
    <w:p w14:paraId="1CD7AC4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8F8302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Information Extraction</w:t>
      </w:r>
    </w:p>
    <w:p w14:paraId="045C094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DCE3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 Details</w:t>
      </w:r>
    </w:p>
    <w:p w14:paraId="0A003A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br/>
        <w:t>Handles ambiguous, lengthy, and incomplete sentences efficiently.</w:t>
      </w:r>
    </w:p>
    <w:p w14:paraId="45D212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br/>
        <w:t>Assigns probabilities to different parse structures and selects the most likely interpretation.</w:t>
      </w:r>
    </w:p>
    <w:p w14:paraId="2725409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br/>
        <w:t>Store grammatical features such as:</w:t>
      </w:r>
    </w:p>
    <w:p w14:paraId="5B2AA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First</w:t>
      </w:r>
    </w:p>
    <w:p w14:paraId="0EBE477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34C8AC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119F9E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identify agreement errors and improve grammatical analysis.</w:t>
      </w:r>
    </w:p>
    <w:p w14:paraId="338C8AC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the extracted information can be:</w:t>
      </w:r>
    </w:p>
    <w:tbl>
      <w:tblPr>
        <w:tblStyle w:val="TableGrid"/>
        <w:tblW w:w="0" w:type="auto"/>
        <w:tblLook w:val="04A0" w:firstRow="1" w:lastRow="0" w:firstColumn="1" w:lastColumn="0" w:noHBand="0" w:noVBand="1"/>
      </w:tblPr>
      <w:tblGrid>
        <w:gridCol w:w="1836"/>
        <w:gridCol w:w="2543"/>
      </w:tblGrid>
      <w:tr w:rsidR="00907D20" w:rsidRPr="00EF3CB5" w14:paraId="0611A525" w14:textId="77777777" w:rsidTr="00907D20">
        <w:tc>
          <w:tcPr>
            <w:tcW w:w="0" w:type="auto"/>
            <w:hideMark/>
          </w:tcPr>
          <w:p w14:paraId="31B467A2"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Field</w:t>
            </w:r>
          </w:p>
        </w:tc>
        <w:tc>
          <w:tcPr>
            <w:tcW w:w="0" w:type="auto"/>
            <w:hideMark/>
          </w:tcPr>
          <w:p w14:paraId="70F870F0"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07D20" w:rsidRPr="00EF3CB5" w14:paraId="720CA45C" w14:textId="77777777" w:rsidTr="00907D20">
        <w:tc>
          <w:tcPr>
            <w:tcW w:w="0" w:type="auto"/>
            <w:hideMark/>
          </w:tcPr>
          <w:p w14:paraId="6DF93C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Claimant</w:t>
            </w:r>
          </w:p>
        </w:tc>
        <w:tc>
          <w:tcPr>
            <w:tcW w:w="0" w:type="auto"/>
            <w:hideMark/>
          </w:tcPr>
          <w:p w14:paraId="0DA445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w:t>
            </w:r>
          </w:p>
        </w:tc>
      </w:tr>
      <w:tr w:rsidR="00907D20" w:rsidRPr="00EF3CB5" w14:paraId="1E7F1F07" w14:textId="77777777" w:rsidTr="00907D20">
        <w:tc>
          <w:tcPr>
            <w:tcW w:w="0" w:type="auto"/>
            <w:hideMark/>
          </w:tcPr>
          <w:p w14:paraId="6A0A46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273E5CE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Reported</w:t>
            </w:r>
          </w:p>
        </w:tc>
      </w:tr>
      <w:tr w:rsidR="00907D20" w:rsidRPr="00EF3CB5" w14:paraId="12490EC8" w14:textId="77777777" w:rsidTr="00907D20">
        <w:tc>
          <w:tcPr>
            <w:tcW w:w="0" w:type="auto"/>
            <w:hideMark/>
          </w:tcPr>
          <w:p w14:paraId="0DD614D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Damaged Object</w:t>
            </w:r>
          </w:p>
        </w:tc>
        <w:tc>
          <w:tcPr>
            <w:tcW w:w="0" w:type="auto"/>
            <w:hideMark/>
          </w:tcPr>
          <w:p w14:paraId="68EAC9B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Car</w:t>
            </w:r>
          </w:p>
        </w:tc>
      </w:tr>
      <w:tr w:rsidR="00907D20" w:rsidRPr="00EF3CB5" w14:paraId="782CA05D" w14:textId="77777777" w:rsidTr="00907D20">
        <w:tc>
          <w:tcPr>
            <w:tcW w:w="0" w:type="auto"/>
            <w:hideMark/>
          </w:tcPr>
          <w:p w14:paraId="17C8C2F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Cause</w:t>
            </w:r>
          </w:p>
        </w:tc>
        <w:tc>
          <w:tcPr>
            <w:tcW w:w="0" w:type="auto"/>
            <w:hideMark/>
          </w:tcPr>
          <w:p w14:paraId="0BEC029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Accident</w:t>
            </w:r>
          </w:p>
        </w:tc>
      </w:tr>
      <w:tr w:rsidR="00907D20" w:rsidRPr="00EF3CB5" w14:paraId="024C6654" w14:textId="77777777" w:rsidTr="00907D20">
        <w:tc>
          <w:tcPr>
            <w:tcW w:w="0" w:type="auto"/>
            <w:hideMark/>
          </w:tcPr>
          <w:p w14:paraId="6311087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Time</w:t>
            </w:r>
          </w:p>
        </w:tc>
        <w:tc>
          <w:tcPr>
            <w:tcW w:w="0" w:type="auto"/>
            <w:hideMark/>
          </w:tcPr>
          <w:p w14:paraId="1F7FBB9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After the accident</w:t>
            </w:r>
          </w:p>
        </w:tc>
      </w:tr>
    </w:tbl>
    <w:p w14:paraId="47FE4928" w14:textId="77777777" w:rsidR="00907D20" w:rsidRPr="00EF3CB5" w:rsidRDefault="00000000" w:rsidP="00EF3CB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5D3EA2">
          <v:rect id="_x0000_i1027" style="width:0;height:1.5pt" o:hrstd="t" o:hr="t" fillcolor="#a0a0a0" stroked="f"/>
        </w:pict>
      </w:r>
    </w:p>
    <w:p w14:paraId="0149568F"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Justification</w:t>
      </w:r>
    </w:p>
    <w:p w14:paraId="758A5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the insurance claim system in the following ways:</w:t>
      </w:r>
    </w:p>
    <w:p w14:paraId="57A9D3B6"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Accuracy:</w:t>
      </w:r>
      <w:r w:rsidRPr="00EF3CB5">
        <w:rPr>
          <w:rFonts w:ascii="Times New Roman" w:eastAsia="Times New Roman" w:hAnsi="Times New Roman" w:cs="Times New Roman"/>
          <w:sz w:val="24"/>
          <w:szCs w:val="24"/>
        </w:rPr>
        <w:t xml:space="preserve"> PCFG helps select the most probable interpretation.</w:t>
      </w:r>
    </w:p>
    <w:p w14:paraId="292BCC0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 Resolution:</w:t>
      </w:r>
      <w:r w:rsidRPr="00EF3CB5">
        <w:rPr>
          <w:rFonts w:ascii="Times New Roman" w:eastAsia="Times New Roman" w:hAnsi="Times New Roman" w:cs="Times New Roman"/>
          <w:sz w:val="24"/>
          <w:szCs w:val="24"/>
        </w:rPr>
        <w:t xml:space="preserve"> Multiple parse structures can be compared.</w:t>
      </w:r>
    </w:p>
    <w:p w14:paraId="103FEDE3"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Agreement Checking:</w:t>
      </w:r>
      <w:r w:rsidRPr="00EF3CB5">
        <w:rPr>
          <w:rFonts w:ascii="Times New Roman" w:eastAsia="Times New Roman" w:hAnsi="Times New Roman" w:cs="Times New Roman"/>
          <w:sz w:val="24"/>
          <w:szCs w:val="24"/>
        </w:rPr>
        <w:t xml:space="preserve"> Feature Structures identify grammatical inconsistencies.</w:t>
      </w:r>
    </w:p>
    <w:p w14:paraId="7F95C4CC"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Efficiency:</w:t>
      </w:r>
      <w:r w:rsidRPr="00EF3CB5">
        <w:rPr>
          <w:rFonts w:ascii="Times New Roman" w:eastAsia="Times New Roman" w:hAnsi="Times New Roman" w:cs="Times New Roman"/>
          <w:sz w:val="24"/>
          <w:szCs w:val="24"/>
        </w:rPr>
        <w:t xml:space="preserve"> Earley Parsing handles complex structures effectively.</w:t>
      </w:r>
    </w:p>
    <w:p w14:paraId="2FABD42D"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Scalability:</w:t>
      </w:r>
      <w:r w:rsidRPr="00EF3CB5">
        <w:rPr>
          <w:rFonts w:ascii="Times New Roman" w:eastAsia="Times New Roman" w:hAnsi="Times New Roman" w:cs="Times New Roman"/>
          <w:sz w:val="24"/>
          <w:szCs w:val="24"/>
        </w:rPr>
        <w:t xml:space="preserve"> The system can process a large number of customer claims.</w:t>
      </w:r>
    </w:p>
    <w:p w14:paraId="6DF784CE"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Reliability:</w:t>
      </w:r>
      <w:r w:rsidRPr="00EF3CB5">
        <w:rPr>
          <w:rFonts w:ascii="Times New Roman" w:eastAsia="Times New Roman" w:hAnsi="Times New Roman" w:cs="Times New Roman"/>
          <w:sz w:val="24"/>
          <w:szCs w:val="24"/>
        </w:rPr>
        <w:t xml:space="preserve"> Correct extraction of claim information reduces processing errors.</w:t>
      </w:r>
    </w:p>
    <w:p w14:paraId="4BAED775" w14:textId="77777777" w:rsidR="00907D20" w:rsidRPr="00EF3CB5" w:rsidRDefault="00907D20" w:rsidP="00EF3CB5">
      <w:pPr>
        <w:numPr>
          <w:ilvl w:val="0"/>
          <w:numId w:val="31"/>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Conversational Support:</w:t>
      </w:r>
      <w:r w:rsidRPr="00EF3CB5">
        <w:rPr>
          <w:rFonts w:ascii="Times New Roman" w:eastAsia="Times New Roman" w:hAnsi="Times New Roman" w:cs="Times New Roman"/>
          <w:sz w:val="24"/>
          <w:szCs w:val="24"/>
        </w:rPr>
        <w:t xml:space="preserve"> Incomplete and informal customer statements can be handled better.</w:t>
      </w:r>
    </w:p>
    <w:p w14:paraId="0D8C90D4"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649CC9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combination of CFG, PCFG, Feature Structures, and Earley Parsing provides a more accurate and reliable solution than basic CFG alone. PCFG resolves ambiguity, Feature Structures handle grammatical constraints, and Earley Parsing supports complex and incomplete inputs. Therefore, the proposed architecture is suitable for automated and scalable insurance claim processing.</w:t>
      </w:r>
    </w:p>
    <w:p w14:paraId="17A5AE2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Intelligent Railway Ticket Booking Assistant</w:t>
      </w:r>
    </w:p>
    <w:p w14:paraId="4A1717F6"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Interpretations Using CFG</w:t>
      </w:r>
    </w:p>
    <w:p w14:paraId="72FF13A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request is:</w:t>
      </w:r>
    </w:p>
    <w:p w14:paraId="3EA0EA7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“Book two tickets from Chennai to Delhi for my parents with AC sleeper.”</w:t>
      </w:r>
    </w:p>
    <w:p w14:paraId="3E4FD57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17BDD2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683BE4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 PP PP</w:t>
      </w:r>
    </w:p>
    <w:p w14:paraId="5CC803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Num N</w:t>
      </w:r>
    </w:p>
    <w:p w14:paraId="003AF9B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718B1F3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interpretation is:</w:t>
      </w:r>
    </w:p>
    <w:p w14:paraId="0138BE1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8E098F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5B59598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0DCC89F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7AD51D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for my parents</w:t>
      </w:r>
    </w:p>
    <w:p w14:paraId="5CD692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2EBFF3E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AC sleeper” describes the ticket/class.</w:t>
      </w:r>
    </w:p>
    <w:p w14:paraId="14FBA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interpretation is:</w:t>
      </w:r>
    </w:p>
    <w:p w14:paraId="143639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w:t>
      </w:r>
    </w:p>
    <w:p w14:paraId="7F38919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two tickets</w:t>
      </w:r>
    </w:p>
    <w:p w14:paraId="38378D6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from Chennai</w:t>
      </w:r>
    </w:p>
    <w:p w14:paraId="4638800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to Delhi</w:t>
      </w:r>
    </w:p>
    <w:p w14:paraId="0093B38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for my parents</w:t>
      </w:r>
    </w:p>
    <w:p w14:paraId="3D5B23F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 AC sleeper</w:t>
      </w:r>
    </w:p>
    <w:p w14:paraId="6C7FF0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incorrectly attached to </w:t>
      </w:r>
      <w:r w:rsidRPr="00EF3CB5">
        <w:rPr>
          <w:rFonts w:ascii="Times New Roman" w:eastAsia="Times New Roman" w:hAnsi="Times New Roman" w:cs="Times New Roman"/>
          <w:b/>
          <w:bCs/>
          <w:sz w:val="24"/>
          <w:szCs w:val="24"/>
        </w:rPr>
        <w:t>“my parents.”</w:t>
      </w:r>
    </w:p>
    <w:p w14:paraId="2FECF947" w14:textId="34C4A05B"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sentence has prepositional phrase attachment ambiguity. CFG can generate both structures but cannot determine the intended meaning by itself.</w:t>
      </w:r>
    </w:p>
    <w:p w14:paraId="3123E513"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Problems with Top-Down Parsing</w:t>
      </w:r>
    </w:p>
    <w:p w14:paraId="4917D0E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tries to construct the sentence by predicting grammar rules.</w:t>
      </w:r>
    </w:p>
    <w:p w14:paraId="31B7422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5E71D07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4F587B6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108385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w:t>
      </w:r>
    </w:p>
    <w:p w14:paraId="2099BA6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44903F0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w:t>
      </w:r>
    </w:p>
    <w:p w14:paraId="6CCEF24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5A31FF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 PP</w:t>
      </w:r>
    </w:p>
    <w:p w14:paraId="4B29DD1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2014C93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 NP PP PP PP</w:t>
      </w:r>
    </w:p>
    <w:p w14:paraId="58787D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When the selected structure does not match the input, the parser must </w:t>
      </w:r>
      <w:r w:rsidRPr="00EF3CB5">
        <w:rPr>
          <w:rFonts w:ascii="Times New Roman" w:eastAsia="Times New Roman" w:hAnsi="Times New Roman" w:cs="Times New Roman"/>
          <w:b/>
          <w:bCs/>
          <w:sz w:val="24"/>
          <w:szCs w:val="24"/>
        </w:rPr>
        <w:t>backtrack</w:t>
      </w:r>
      <w:r w:rsidRPr="00EF3CB5">
        <w:rPr>
          <w:rFonts w:ascii="Times New Roman" w:eastAsia="Times New Roman" w:hAnsi="Times New Roman" w:cs="Times New Roman"/>
          <w:sz w:val="24"/>
          <w:szCs w:val="24"/>
        </w:rPr>
        <w:t xml:space="preserve"> and try another possibility.</w:t>
      </w:r>
    </w:p>
    <w:p w14:paraId="21670FA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creates several problems:</w:t>
      </w:r>
    </w:p>
    <w:p w14:paraId="09D02727"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Excessive backtracking:</w:t>
      </w:r>
      <w:r w:rsidRPr="00EF3CB5">
        <w:rPr>
          <w:rFonts w:ascii="Times New Roman" w:eastAsia="Times New Roman" w:hAnsi="Times New Roman" w:cs="Times New Roman"/>
          <w:sz w:val="24"/>
          <w:szCs w:val="24"/>
        </w:rPr>
        <w:t xml:space="preserve"> Many possible PP attachments may have to be tested.</w:t>
      </w:r>
    </w:p>
    <w:p w14:paraId="117AC076"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Slow processing:</w:t>
      </w:r>
      <w:r w:rsidRPr="00EF3CB5">
        <w:rPr>
          <w:rFonts w:ascii="Times New Roman" w:eastAsia="Times New Roman" w:hAnsi="Times New Roman" w:cs="Times New Roman"/>
          <w:sz w:val="24"/>
          <w:szCs w:val="24"/>
        </w:rPr>
        <w:t xml:space="preserve"> Complex passenger requests require more parsing steps.</w:t>
      </w:r>
    </w:p>
    <w:p w14:paraId="2D3638AC"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Ambiguity:</w:t>
      </w:r>
      <w:r w:rsidRPr="00EF3CB5">
        <w:rPr>
          <w:rFonts w:ascii="Times New Roman" w:eastAsia="Times New Roman" w:hAnsi="Times New Roman" w:cs="Times New Roman"/>
          <w:sz w:val="24"/>
          <w:szCs w:val="24"/>
        </w:rPr>
        <w:t xml:space="preserve"> It may not know which phrase a PP modifies.</w:t>
      </w:r>
    </w:p>
    <w:p w14:paraId="1428F51B"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Incomplete requests:</w:t>
      </w:r>
      <w:r w:rsidRPr="00EF3CB5">
        <w:rPr>
          <w:rFonts w:ascii="Times New Roman" w:eastAsia="Times New Roman" w:hAnsi="Times New Roman" w:cs="Times New Roman"/>
          <w:sz w:val="24"/>
          <w:szCs w:val="24"/>
        </w:rPr>
        <w:t xml:space="preserve"> Inputs such as </w:t>
      </w:r>
      <w:r w:rsidRPr="00EF3CB5">
        <w:rPr>
          <w:rFonts w:ascii="Times New Roman" w:eastAsia="Times New Roman" w:hAnsi="Times New Roman" w:cs="Times New Roman"/>
          <w:i/>
          <w:iCs/>
          <w:sz w:val="24"/>
          <w:szCs w:val="24"/>
        </w:rPr>
        <w:t>“Book two tickets from Chennai…”</w:t>
      </w:r>
      <w:r w:rsidRPr="00EF3CB5">
        <w:rPr>
          <w:rFonts w:ascii="Times New Roman" w:eastAsia="Times New Roman" w:hAnsi="Times New Roman" w:cs="Times New Roman"/>
          <w:sz w:val="24"/>
          <w:szCs w:val="24"/>
        </w:rPr>
        <w:t xml:space="preserve"> may be difficult to process.</w:t>
      </w:r>
    </w:p>
    <w:p w14:paraId="024FBF64"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Long-distance dependencies:</w:t>
      </w:r>
      <w:r w:rsidRPr="00EF3CB5">
        <w:rPr>
          <w:rFonts w:ascii="Times New Roman" w:eastAsia="Times New Roman" w:hAnsi="Times New Roman" w:cs="Times New Roman"/>
          <w:sz w:val="24"/>
          <w:szCs w:val="24"/>
        </w:rPr>
        <w:t xml:space="preserve"> Words or phrases that are related but far apart can complicate parsing.</w:t>
      </w:r>
    </w:p>
    <w:p w14:paraId="486E03BE" w14:textId="77777777" w:rsidR="00907D20" w:rsidRPr="00EF3CB5" w:rsidRDefault="00907D20" w:rsidP="00EF3CB5">
      <w:pPr>
        <w:numPr>
          <w:ilvl w:val="0"/>
          <w:numId w:val="32"/>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w:t>
      </w:r>
      <w:r w:rsidRPr="00EF3CB5">
        <w:rPr>
          <w:rFonts w:ascii="Times New Roman" w:eastAsia="Times New Roman" w:hAnsi="Times New Roman" w:cs="Times New Roman"/>
          <w:sz w:val="24"/>
          <w:szCs w:val="24"/>
        </w:rPr>
        <w:t xml:space="preserve"> Repeated backtracking increases response time.</w:t>
      </w:r>
    </w:p>
    <w:p w14:paraId="5356092A" w14:textId="6645658A"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 xml:space="preserve"> </w:t>
      </w:r>
      <w:r w:rsidRPr="00EF3CB5">
        <w:rPr>
          <w:rFonts w:ascii="Times New Roman" w:eastAsia="Times New Roman" w:hAnsi="Times New Roman" w:cs="Times New Roman"/>
          <w:b/>
          <w:bCs/>
          <w:sz w:val="24"/>
          <w:szCs w:val="24"/>
        </w:rPr>
        <w:t>c) Earley Parsing</w:t>
      </w:r>
    </w:p>
    <w:p w14:paraId="26AA6E4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is more suitable for handling complex and ambiguous passenger requests.</w:t>
      </w:r>
    </w:p>
    <w:p w14:paraId="73560B8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sentence, it can maintain multiple possible parsing states:</w:t>
      </w:r>
    </w:p>
    <w:p w14:paraId="47047961"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 two tickets from Chennai to Delhi</w:t>
      </w:r>
    </w:p>
    <w:p w14:paraId="11B1618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CF6F8A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Partial Parse</w:t>
      </w:r>
    </w:p>
    <w:p w14:paraId="09AD96C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37F0D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for my parents</w:t>
      </w:r>
    </w:p>
    <w:p w14:paraId="1C37438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F261DB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AC sleeper</w:t>
      </w:r>
    </w:p>
    <w:p w14:paraId="444F75A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761AF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Complete Parse</w:t>
      </w:r>
    </w:p>
    <w:p w14:paraId="39912388" w14:textId="1D2CF72D"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Earley Parsing provides the following advantages:</w:t>
      </w:r>
    </w:p>
    <w:p w14:paraId="100CDA59"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ambiguity:</w:t>
      </w:r>
      <w:r w:rsidRPr="00EF3CB5">
        <w:rPr>
          <w:rFonts w:ascii="Times New Roman" w:eastAsia="Times New Roman" w:hAnsi="Times New Roman" w:cs="Times New Roman"/>
          <w:sz w:val="24"/>
          <w:szCs w:val="24"/>
        </w:rPr>
        <w:t xml:space="preserve"> Maintains different possible parse structures.</w:t>
      </w:r>
    </w:p>
    <w:p w14:paraId="582135D0"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incomplete input:</w:t>
      </w:r>
      <w:r w:rsidRPr="00EF3CB5">
        <w:rPr>
          <w:rFonts w:ascii="Times New Roman" w:eastAsia="Times New Roman" w:hAnsi="Times New Roman" w:cs="Times New Roman"/>
          <w:sz w:val="24"/>
          <w:szCs w:val="24"/>
        </w:rPr>
        <w:t xml:space="preserve"> Can process a request before the entire sentence is completed.</w:t>
      </w:r>
    </w:p>
    <w:p w14:paraId="0D1A5038"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Reduces unnecessary backtracking:</w:t>
      </w:r>
      <w:r w:rsidRPr="00EF3CB5">
        <w:rPr>
          <w:rFonts w:ascii="Times New Roman" w:eastAsia="Times New Roman" w:hAnsi="Times New Roman" w:cs="Times New Roman"/>
          <w:sz w:val="24"/>
          <w:szCs w:val="24"/>
        </w:rPr>
        <w:t xml:space="preserve"> Previous parsing states are stored and reused.</w:t>
      </w:r>
    </w:p>
    <w:p w14:paraId="45843E26"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Handles complex structures:</w:t>
      </w:r>
      <w:r w:rsidRPr="00EF3CB5">
        <w:rPr>
          <w:rFonts w:ascii="Times New Roman" w:eastAsia="Times New Roman" w:hAnsi="Times New Roman" w:cs="Times New Roman"/>
          <w:sz w:val="24"/>
          <w:szCs w:val="24"/>
        </w:rPr>
        <w:t xml:space="preserve"> Suitable for sentences with multiple phrases.</w:t>
      </w:r>
    </w:p>
    <w:p w14:paraId="7D510E6B" w14:textId="77777777" w:rsidR="00907D20" w:rsidRPr="00EF3CB5" w:rsidRDefault="00907D20" w:rsidP="00EF3CB5">
      <w:pPr>
        <w:numPr>
          <w:ilvl w:val="0"/>
          <w:numId w:val="33"/>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Supports conversational input:</w:t>
      </w:r>
      <w:r w:rsidRPr="00EF3CB5">
        <w:rPr>
          <w:rFonts w:ascii="Times New Roman" w:eastAsia="Times New Roman" w:hAnsi="Times New Roman" w:cs="Times New Roman"/>
          <w:sz w:val="24"/>
          <w:szCs w:val="24"/>
        </w:rPr>
        <w:t xml:space="preserve"> Useful when passengers provide information gradually.</w:t>
      </w:r>
    </w:p>
    <w:p w14:paraId="29A31E2D"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then use probability or semantic information to identify:</w:t>
      </w:r>
    </w:p>
    <w:p w14:paraId="71C96F3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Tickets = 2</w:t>
      </w:r>
    </w:p>
    <w:p w14:paraId="57BBE2F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Source = Chennai</w:t>
      </w:r>
    </w:p>
    <w:p w14:paraId="5DFF56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Delhi</w:t>
      </w:r>
    </w:p>
    <w:p w14:paraId="27A949B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Parents</w:t>
      </w:r>
    </w:p>
    <w:p w14:paraId="247E35D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Class = AC Sleeper</w:t>
      </w:r>
    </w:p>
    <w:p w14:paraId="5B29A272" w14:textId="6749DF81"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Thus, </w:t>
      </w:r>
      <w:r w:rsidRPr="00EF3CB5">
        <w:rPr>
          <w:rFonts w:ascii="Times New Roman" w:eastAsia="Times New Roman" w:hAnsi="Times New Roman" w:cs="Times New Roman"/>
          <w:b/>
          <w:bCs/>
          <w:sz w:val="24"/>
          <w:szCs w:val="24"/>
        </w:rPr>
        <w:t>“with AC sleeper”</w:t>
      </w:r>
      <w:r w:rsidRPr="00EF3CB5">
        <w:rPr>
          <w:rFonts w:ascii="Times New Roman" w:eastAsia="Times New Roman" w:hAnsi="Times New Roman" w:cs="Times New Roman"/>
          <w:sz w:val="24"/>
          <w:szCs w:val="24"/>
        </w:rPr>
        <w:t xml:space="preserve"> is correctly interpreted as the ticket/class information.</w:t>
      </w:r>
    </w:p>
    <w:p w14:paraId="11F5C48A"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Comparison of Parsing Methods</w:t>
      </w:r>
    </w:p>
    <w:tbl>
      <w:tblPr>
        <w:tblStyle w:val="TableGrid"/>
        <w:tblpPr w:leftFromText="180" w:rightFromText="180" w:vertAnchor="text" w:tblpY="1"/>
        <w:tblW w:w="0" w:type="auto"/>
        <w:tblLook w:val="04A0" w:firstRow="1" w:lastRow="0" w:firstColumn="1" w:lastColumn="0" w:noHBand="0" w:noVBand="1"/>
      </w:tblPr>
      <w:tblGrid>
        <w:gridCol w:w="2865"/>
        <w:gridCol w:w="2352"/>
        <w:gridCol w:w="3151"/>
        <w:gridCol w:w="1702"/>
      </w:tblGrid>
      <w:tr w:rsidR="00907D20" w:rsidRPr="00EF3CB5" w14:paraId="763B4781" w14:textId="77777777" w:rsidTr="00907D20">
        <w:tc>
          <w:tcPr>
            <w:tcW w:w="0" w:type="auto"/>
            <w:hideMark/>
          </w:tcPr>
          <w:p w14:paraId="1C81995C"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2E50CE1"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Top-Down Parsing</w:t>
            </w:r>
          </w:p>
        </w:tc>
        <w:tc>
          <w:tcPr>
            <w:tcW w:w="0" w:type="auto"/>
            <w:hideMark/>
          </w:tcPr>
          <w:p w14:paraId="182BDEE5"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CFG-Based Parsing</w:t>
            </w:r>
          </w:p>
        </w:tc>
        <w:tc>
          <w:tcPr>
            <w:tcW w:w="0" w:type="auto"/>
            <w:hideMark/>
          </w:tcPr>
          <w:p w14:paraId="6612B1C9" w14:textId="77777777"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tc>
      </w:tr>
      <w:tr w:rsidR="00907D20" w:rsidRPr="00EF3CB5" w14:paraId="69DAF19E" w14:textId="77777777" w:rsidTr="00907D20">
        <w:tc>
          <w:tcPr>
            <w:tcW w:w="0" w:type="auto"/>
            <w:hideMark/>
          </w:tcPr>
          <w:p w14:paraId="5B3317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 handling</w:t>
            </w:r>
          </w:p>
        </w:tc>
        <w:tc>
          <w:tcPr>
            <w:tcW w:w="0" w:type="auto"/>
            <w:hideMark/>
          </w:tcPr>
          <w:p w14:paraId="5222EC3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0CC5D5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Generates multiple possibilities</w:t>
            </w:r>
          </w:p>
        </w:tc>
        <w:tc>
          <w:tcPr>
            <w:tcW w:w="0" w:type="auto"/>
            <w:hideMark/>
          </w:tcPr>
          <w:p w14:paraId="5B265D6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3B4F4C14" w14:textId="77777777" w:rsidTr="00907D20">
        <w:tc>
          <w:tcPr>
            <w:tcW w:w="0" w:type="auto"/>
            <w:hideMark/>
          </w:tcPr>
          <w:p w14:paraId="0F741E2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74B4A8C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51BB135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Depends on implementation</w:t>
            </w:r>
          </w:p>
        </w:tc>
        <w:tc>
          <w:tcPr>
            <w:tcW w:w="0" w:type="auto"/>
            <w:hideMark/>
          </w:tcPr>
          <w:p w14:paraId="10E1A3A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07D20" w:rsidRPr="00EF3CB5" w14:paraId="1C267127" w14:textId="77777777" w:rsidTr="00907D20">
        <w:tc>
          <w:tcPr>
            <w:tcW w:w="0" w:type="auto"/>
            <w:hideMark/>
          </w:tcPr>
          <w:p w14:paraId="6C26670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Efficiency</w:t>
            </w:r>
          </w:p>
        </w:tc>
        <w:tc>
          <w:tcPr>
            <w:tcW w:w="0" w:type="auto"/>
            <w:hideMark/>
          </w:tcPr>
          <w:p w14:paraId="184AF6CC"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 for complex input</w:t>
            </w:r>
          </w:p>
        </w:tc>
        <w:tc>
          <w:tcPr>
            <w:tcW w:w="0" w:type="auto"/>
            <w:hideMark/>
          </w:tcPr>
          <w:p w14:paraId="0EEAAA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BA676BF"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72917B11" w14:textId="77777777" w:rsidTr="00907D20">
        <w:tc>
          <w:tcPr>
            <w:tcW w:w="0" w:type="auto"/>
            <w:hideMark/>
          </w:tcPr>
          <w:p w14:paraId="09CFB10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7FC5F99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6904A5E3"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25CF0D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w:t>
            </w:r>
          </w:p>
        </w:tc>
      </w:tr>
      <w:tr w:rsidR="00907D20" w:rsidRPr="00EF3CB5" w14:paraId="0FB6EB01" w14:textId="77777777" w:rsidTr="00907D20">
        <w:tc>
          <w:tcPr>
            <w:tcW w:w="0" w:type="auto"/>
            <w:hideMark/>
          </w:tcPr>
          <w:p w14:paraId="522B364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Long-distance dependencies</w:t>
            </w:r>
          </w:p>
        </w:tc>
        <w:tc>
          <w:tcPr>
            <w:tcW w:w="0" w:type="auto"/>
            <w:hideMark/>
          </w:tcPr>
          <w:p w14:paraId="5ECE52C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C4A885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25D489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w:t>
            </w:r>
          </w:p>
        </w:tc>
      </w:tr>
      <w:tr w:rsidR="00907D20" w:rsidRPr="00EF3CB5" w14:paraId="15EE544B" w14:textId="77777777" w:rsidTr="00907D20">
        <w:tc>
          <w:tcPr>
            <w:tcW w:w="0" w:type="auto"/>
            <w:hideMark/>
          </w:tcPr>
          <w:p w14:paraId="77623B8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Complex queries</w:t>
            </w:r>
          </w:p>
        </w:tc>
        <w:tc>
          <w:tcPr>
            <w:tcW w:w="0" w:type="auto"/>
            <w:hideMark/>
          </w:tcPr>
          <w:p w14:paraId="0E92DD20"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Slow</w:t>
            </w:r>
          </w:p>
        </w:tc>
        <w:tc>
          <w:tcPr>
            <w:tcW w:w="0" w:type="auto"/>
            <w:hideMark/>
          </w:tcPr>
          <w:p w14:paraId="3339CCE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4B7656D7"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Efficient</w:t>
            </w:r>
          </w:p>
        </w:tc>
      </w:tr>
      <w:tr w:rsidR="00907D20" w:rsidRPr="00EF3CB5" w14:paraId="4B9F42A8" w14:textId="77777777" w:rsidTr="00907D20">
        <w:tc>
          <w:tcPr>
            <w:tcW w:w="0" w:type="auto"/>
            <w:hideMark/>
          </w:tcPr>
          <w:p w14:paraId="7324811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input</w:t>
            </w:r>
          </w:p>
        </w:tc>
        <w:tc>
          <w:tcPr>
            <w:tcW w:w="0" w:type="auto"/>
            <w:hideMark/>
          </w:tcPr>
          <w:p w14:paraId="5A78F98A"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E0A0729"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11C19C8B"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Suitable</w:t>
            </w:r>
          </w:p>
        </w:tc>
      </w:tr>
      <w:tr w:rsidR="00907D20" w:rsidRPr="00EF3CB5" w14:paraId="44732830" w14:textId="77777777" w:rsidTr="00907D20">
        <w:tc>
          <w:tcPr>
            <w:tcW w:w="0" w:type="auto"/>
            <w:hideMark/>
          </w:tcPr>
          <w:p w14:paraId="37CD0FC8"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suitability</w:t>
            </w:r>
          </w:p>
        </w:tc>
        <w:tc>
          <w:tcPr>
            <w:tcW w:w="0" w:type="auto"/>
            <w:hideMark/>
          </w:tcPr>
          <w:p w14:paraId="50E342F2"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Low</w:t>
            </w:r>
          </w:p>
        </w:tc>
        <w:tc>
          <w:tcPr>
            <w:tcW w:w="0" w:type="auto"/>
            <w:hideMark/>
          </w:tcPr>
          <w:p w14:paraId="398C2F35"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51FBD04E"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bl>
    <w:p w14:paraId="593B3440" w14:textId="369D813C"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br w:type="textWrapping" w:clear="all"/>
      </w:r>
    </w:p>
    <w:p w14:paraId="5A724748"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A6BACA4"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3483B566"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254F706D" w14:textId="77777777" w:rsidR="00907D20" w:rsidRPr="00EF3CB5" w:rsidRDefault="00907D20" w:rsidP="00EF3CB5">
      <w:pPr>
        <w:spacing w:line="360" w:lineRule="auto"/>
        <w:rPr>
          <w:rFonts w:ascii="Times New Roman" w:eastAsia="Times New Roman" w:hAnsi="Times New Roman" w:cs="Times New Roman"/>
          <w:b/>
          <w:bCs/>
          <w:sz w:val="24"/>
          <w:szCs w:val="24"/>
        </w:rPr>
      </w:pPr>
    </w:p>
    <w:p w14:paraId="0B495B32" w14:textId="4B3B7F8F" w:rsidR="00907D20" w:rsidRPr="00EF3CB5" w:rsidRDefault="00907D20"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0489ACC4"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is simple but can suffer from excessive backtracking and slow processing when passenger requests are complex or ambiguous. CFG provides the basic grammatical structure but cannot resolve ambiguity by itself. Earley Parsing is more suitable because it can handle ambiguity, incomplete input, and multiple parse structures efficiently.</w:t>
      </w:r>
    </w:p>
    <w:p w14:paraId="30B57C66" w14:textId="77777777" w:rsidR="00907D20" w:rsidRPr="00EF3CB5" w:rsidRDefault="00907D20"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an Earley-based parsing system is a better choice for a real-time railway ticket booking assistant because it can provide faster, more accurate, and more reliable interpretation of passenger requests.</w:t>
      </w:r>
    </w:p>
    <w:p w14:paraId="7CB92B5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AI-Based Legal Contract Analysis System</w:t>
      </w:r>
    </w:p>
    <w:p w14:paraId="66C16E8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 Using CFG</w:t>
      </w:r>
    </w:p>
    <w:p w14:paraId="25BAA9B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sentence is:</w:t>
      </w:r>
    </w:p>
    <w:p w14:paraId="050E3F9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 must replace the defective components within thirty days.”</w:t>
      </w:r>
    </w:p>
    <w:p w14:paraId="0EAADA8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representation is:</w:t>
      </w:r>
    </w:p>
    <w:p w14:paraId="4B8E2FE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NP VP</w:t>
      </w:r>
    </w:p>
    <w:p w14:paraId="28CFA5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 RelClause</w:t>
      </w:r>
    </w:p>
    <w:p w14:paraId="410C11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RelClause → RelPronoun VP</w:t>
      </w:r>
    </w:p>
    <w:p w14:paraId="0716FFC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w:t>
      </w:r>
    </w:p>
    <w:p w14:paraId="185ED4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Modal V NP PP</w:t>
      </w:r>
    </w:p>
    <w:p w14:paraId="091B4FF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Det N</w:t>
      </w:r>
    </w:p>
    <w:p w14:paraId="77D724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13AF5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can be structured as:</w:t>
      </w:r>
    </w:p>
    <w:p w14:paraId="497E74B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w:t>
      </w:r>
    </w:p>
    <w:p w14:paraId="134FCAF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NP</w:t>
      </w:r>
    </w:p>
    <w:p w14:paraId="7729908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supplier</w:t>
      </w:r>
    </w:p>
    <w:p w14:paraId="109AC3D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Relative Clause</w:t>
      </w:r>
    </w:p>
    <w:p w14:paraId="1C5700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who</w:t>
      </w:r>
    </w:p>
    <w:p w14:paraId="50AA6F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delivered</w:t>
      </w:r>
    </w:p>
    <w:p w14:paraId="358588B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the equipment</w:t>
      </w:r>
    </w:p>
    <w:p w14:paraId="5EDA2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 to the company</w:t>
      </w:r>
    </w:p>
    <w:p w14:paraId="715C236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t>
      </w:r>
    </w:p>
    <w:p w14:paraId="76C80BD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VP</w:t>
      </w:r>
    </w:p>
    <w:p w14:paraId="737A87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must replace</w:t>
      </w:r>
    </w:p>
    <w:p w14:paraId="3EBF521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 xml:space="preserve">    ├── the defective components</w:t>
      </w:r>
    </w:p>
    <w:p w14:paraId="4CBC44B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 within thirty days</w:t>
      </w:r>
    </w:p>
    <w:p w14:paraId="6DA437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intended relationships are:</w:t>
      </w:r>
    </w:p>
    <w:p w14:paraId="4FEF5D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2CEFC3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05342FA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must replace → Defective Components</w:t>
      </w:r>
    </w:p>
    <w:p w14:paraId="3E15E4C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Thirty days</w:t>
      </w:r>
    </w:p>
    <w:p w14:paraId="68F673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main ambiguity occurs in the phrase </w:t>
      </w:r>
      <w:r w:rsidRPr="00EF3CB5">
        <w:rPr>
          <w:rFonts w:ascii="Times New Roman" w:eastAsia="Times New Roman" w:hAnsi="Times New Roman" w:cs="Times New Roman"/>
          <w:b/>
          <w:bCs/>
          <w:sz w:val="24"/>
          <w:szCs w:val="24"/>
        </w:rPr>
        <w:t>“to the company.”</w:t>
      </w:r>
      <w:r w:rsidRPr="00EF3CB5">
        <w:rPr>
          <w:rFonts w:ascii="Times New Roman" w:eastAsia="Times New Roman" w:hAnsi="Times New Roman" w:cs="Times New Roman"/>
          <w:sz w:val="24"/>
          <w:szCs w:val="24"/>
        </w:rPr>
        <w:t xml:space="preserve"> A basic parser may incorrectly associate the company with the action of delivery or identify it as the responsible entity.</w:t>
      </w:r>
    </w:p>
    <w:p w14:paraId="51B89FE1" w14:textId="00F7027D" w:rsidR="00996054" w:rsidRPr="00EF3CB5" w:rsidRDefault="00996054" w:rsidP="00EF3CB5">
      <w:pPr>
        <w:spacing w:line="360" w:lineRule="auto"/>
        <w:rPr>
          <w:rFonts w:ascii="Times New Roman" w:eastAsia="Times New Roman" w:hAnsi="Times New Roman" w:cs="Times New Roman"/>
          <w:sz w:val="24"/>
          <w:szCs w:val="24"/>
        </w:rPr>
      </w:pPr>
    </w:p>
    <w:p w14:paraId="32DA5A0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7DBD59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is insufficient for complex legal sentences because:</w:t>
      </w:r>
    </w:p>
    <w:p w14:paraId="64326B18"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Relative clauses:</w:t>
      </w:r>
      <w:r w:rsidRPr="00EF3CB5">
        <w:rPr>
          <w:rFonts w:ascii="Times New Roman" w:eastAsia="Times New Roman" w:hAnsi="Times New Roman" w:cs="Times New Roman"/>
          <w:sz w:val="24"/>
          <w:szCs w:val="24"/>
        </w:rPr>
        <w:br/>
        <w:t xml:space="preserve">The phrase </w:t>
      </w:r>
      <w:r w:rsidRPr="00EF3CB5">
        <w:rPr>
          <w:rFonts w:ascii="Times New Roman" w:eastAsia="Times New Roman" w:hAnsi="Times New Roman" w:cs="Times New Roman"/>
          <w:i/>
          <w:iCs/>
          <w:sz w:val="24"/>
          <w:szCs w:val="24"/>
        </w:rPr>
        <w:t>“who delivered the equipment”</w:t>
      </w:r>
      <w:r w:rsidRPr="00EF3CB5">
        <w:rPr>
          <w:rFonts w:ascii="Times New Roman" w:eastAsia="Times New Roman" w:hAnsi="Times New Roman" w:cs="Times New Roman"/>
          <w:sz w:val="24"/>
          <w:szCs w:val="24"/>
        </w:rPr>
        <w:t xml:space="preserve"> introduces a relationship between the supplier and the delivery action.</w:t>
      </w:r>
    </w:p>
    <w:p w14:paraId="7D43617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Nested structures:</w:t>
      </w:r>
      <w:r w:rsidRPr="00EF3CB5">
        <w:rPr>
          <w:rFonts w:ascii="Times New Roman" w:eastAsia="Times New Roman" w:hAnsi="Times New Roman" w:cs="Times New Roman"/>
          <w:sz w:val="24"/>
          <w:szCs w:val="24"/>
        </w:rPr>
        <w:br/>
        <w:t>Legal sentences often contain clauses inside other clauses, making parsing more difficult.</w:t>
      </w:r>
    </w:p>
    <w:p w14:paraId="1CFE113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PP attachment ambiguity:</w:t>
      </w:r>
      <w:r w:rsidRPr="00EF3CB5">
        <w:rPr>
          <w:rFonts w:ascii="Times New Roman" w:eastAsia="Times New Roman" w:hAnsi="Times New Roman" w:cs="Times New Roman"/>
          <w:sz w:val="24"/>
          <w:szCs w:val="24"/>
        </w:rPr>
        <w:br/>
      </w:r>
      <w:r w:rsidRPr="00EF3CB5">
        <w:rPr>
          <w:rFonts w:ascii="Times New Roman" w:eastAsia="Times New Roman" w:hAnsi="Times New Roman" w:cs="Times New Roman"/>
          <w:i/>
          <w:iCs/>
          <w:sz w:val="24"/>
          <w:szCs w:val="24"/>
        </w:rPr>
        <w:t>“to the company”</w:t>
      </w:r>
      <w:r w:rsidRPr="00EF3CB5">
        <w:rPr>
          <w:rFonts w:ascii="Times New Roman" w:eastAsia="Times New Roman" w:hAnsi="Times New Roman" w:cs="Times New Roman"/>
          <w:sz w:val="24"/>
          <w:szCs w:val="24"/>
        </w:rPr>
        <w:t xml:space="preserve"> may be attached incorrectly.</w:t>
      </w:r>
    </w:p>
    <w:p w14:paraId="59E6DA1F"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br/>
        <w:t>CFG cannot determine which of multiple valid parse trees is most likely.</w:t>
      </w:r>
    </w:p>
    <w:p w14:paraId="084AB620"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Weak feature handling:</w:t>
      </w:r>
      <w:r w:rsidRPr="00EF3CB5">
        <w:rPr>
          <w:rFonts w:ascii="Times New Roman" w:eastAsia="Times New Roman" w:hAnsi="Times New Roman" w:cs="Times New Roman"/>
          <w:sz w:val="24"/>
          <w:szCs w:val="24"/>
        </w:rPr>
        <w:br/>
        <w:t>It does not effectively represent grammatical features such as number, person, tense, and case.</w:t>
      </w:r>
    </w:p>
    <w:p w14:paraId="35399B74"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sentences:</w:t>
      </w:r>
      <w:r w:rsidRPr="00EF3CB5">
        <w:rPr>
          <w:rFonts w:ascii="Times New Roman" w:eastAsia="Times New Roman" w:hAnsi="Times New Roman" w:cs="Times New Roman"/>
          <w:sz w:val="24"/>
          <w:szCs w:val="24"/>
        </w:rPr>
        <w:br/>
        <w:t>Complex legal sentences can generate many possible parse structures.</w:t>
      </w:r>
    </w:p>
    <w:p w14:paraId="7E0D82F5" w14:textId="77777777" w:rsidR="00996054" w:rsidRPr="00EF3CB5" w:rsidRDefault="00996054" w:rsidP="00EF3CB5">
      <w:pPr>
        <w:numPr>
          <w:ilvl w:val="0"/>
          <w:numId w:val="34"/>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interpretation:</w:t>
      </w:r>
      <w:r w:rsidRPr="00EF3CB5">
        <w:rPr>
          <w:rFonts w:ascii="Times New Roman" w:eastAsia="Times New Roman" w:hAnsi="Times New Roman" w:cs="Times New Roman"/>
          <w:sz w:val="24"/>
          <w:szCs w:val="24"/>
        </w:rPr>
        <w:br/>
        <w:t>CFG identifies grammatical structure but does not directly identify who performs an action or who receives it.</w:t>
      </w:r>
    </w:p>
    <w:p w14:paraId="4EE8B8B9" w14:textId="3B332B5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basic CFG alone may produce incorrect interpretations of legal obligations and responsibilities.</w:t>
      </w:r>
    </w:p>
    <w:p w14:paraId="510364A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NLP Architecture</w:t>
      </w:r>
    </w:p>
    <w:p w14:paraId="0A3A280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integrates CFG, PCFG, Feature Structures, and Earley Parsing.</w:t>
      </w:r>
    </w:p>
    <w:p w14:paraId="741E4C9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Legal Contract</w:t>
      </w:r>
    </w:p>
    <w:p w14:paraId="496D11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84905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245987F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9C0D9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Tokenization</w:t>
      </w:r>
    </w:p>
    <w:p w14:paraId="165E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B0495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Grammar</w:t>
      </w:r>
    </w:p>
    <w:p w14:paraId="39E0B8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D10782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7BDD62D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7262F8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Multiple Parse Structures</w:t>
      </w:r>
    </w:p>
    <w:p w14:paraId="0EF9D1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0E96F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674152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5C135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Validation</w:t>
      </w:r>
    </w:p>
    <w:p w14:paraId="4D5DF35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84C9C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Role Analysis</w:t>
      </w:r>
    </w:p>
    <w:p w14:paraId="1E181E4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E4EC9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Entity &amp; Relation Extraction</w:t>
      </w:r>
    </w:p>
    <w:p w14:paraId="4F9C1F6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36CC0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Deadline Detection</w:t>
      </w:r>
    </w:p>
    <w:p w14:paraId="6E1471E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63A8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Structured Contract Information</w:t>
      </w:r>
    </w:p>
    <w:p w14:paraId="074520A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CFG</w:t>
      </w:r>
    </w:p>
    <w:p w14:paraId="0201955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CFG provides the basic grammatical rules needed to identify nouns, verbs, clauses, and phrases.</w:t>
      </w:r>
    </w:p>
    <w:p w14:paraId="11C9C2D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04450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Earley Parsing efficiently handles </w:t>
      </w:r>
      <w:r w:rsidRPr="00EF3CB5">
        <w:rPr>
          <w:rFonts w:ascii="Times New Roman" w:eastAsia="Times New Roman" w:hAnsi="Times New Roman" w:cs="Times New Roman"/>
          <w:b/>
          <w:bCs/>
          <w:sz w:val="24"/>
          <w:szCs w:val="24"/>
        </w:rPr>
        <w:t>ambiguous, long, and nested sentences</w:t>
      </w:r>
      <w:r w:rsidRPr="00EF3CB5">
        <w:rPr>
          <w:rFonts w:ascii="Times New Roman" w:eastAsia="Times New Roman" w:hAnsi="Times New Roman" w:cs="Times New Roman"/>
          <w:sz w:val="24"/>
          <w:szCs w:val="24"/>
        </w:rPr>
        <w:t xml:space="preserve"> and maintains possible parsing states.</w:t>
      </w:r>
    </w:p>
    <w:p w14:paraId="6709F8A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PCFG</w:t>
      </w:r>
    </w:p>
    <w:p w14:paraId="049533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parse structures and selects the most likely interpretation.</w:t>
      </w:r>
    </w:p>
    <w:p w14:paraId="6AF2FE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07193E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6E79C6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received by → Company</w:t>
      </w:r>
    </w:p>
    <w:p w14:paraId="50CCAA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ranked as the appropriate interpretation rather than treating all structures equally.</w:t>
      </w:r>
    </w:p>
    <w:p w14:paraId="56C6E526"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Feature Structures</w:t>
      </w:r>
    </w:p>
    <w:p w14:paraId="2751B7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store grammatical information such as:</w:t>
      </w:r>
    </w:p>
    <w:p w14:paraId="04F880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4C67F0F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4A9434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6426BD36" w14:textId="124CA7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help maintain grammatical consistency during parsing.</w:t>
      </w:r>
    </w:p>
    <w:p w14:paraId="3D35B9B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d) Step-by-Step Processing Workflow</w:t>
      </w:r>
    </w:p>
    <w:p w14:paraId="5121F63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1 – Input Processing</w:t>
      </w:r>
    </w:p>
    <w:p w14:paraId="1EF0B0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contract sentence is provided to the NLP system.</w:t>
      </w:r>
    </w:p>
    <w:p w14:paraId="12A24C7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who delivered the equipment to the company</w:t>
      </w:r>
    </w:p>
    <w:p w14:paraId="775B4C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the defective components within thirty days."</w:t>
      </w:r>
    </w:p>
    <w:p w14:paraId="0482DB5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Tokenization</w:t>
      </w:r>
    </w:p>
    <w:p w14:paraId="2B242E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sentence is divided into tokens:</w:t>
      </w:r>
    </w:p>
    <w:p w14:paraId="260B80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 supplier | who | delivered | the | equipment |</w:t>
      </w:r>
    </w:p>
    <w:p w14:paraId="22595B9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 | the | company | must | replace | the | defective |</w:t>
      </w:r>
    </w:p>
    <w:p w14:paraId="591B9A4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 | within | thirty | days</w:t>
      </w:r>
    </w:p>
    <w:p w14:paraId="12F986C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Syntactic Parsing</w:t>
      </w:r>
    </w:p>
    <w:p w14:paraId="09B37D7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identifies the main sentence and relative clause:</w:t>
      </w:r>
    </w:p>
    <w:p w14:paraId="45E138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Main Clause:</w:t>
      </w:r>
    </w:p>
    <w:p w14:paraId="5E3CE91E" w14:textId="21C4238A"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 must replace the defective components.</w:t>
      </w:r>
    </w:p>
    <w:p w14:paraId="61C7FCD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Relative Clause:</w:t>
      </w:r>
    </w:p>
    <w:p w14:paraId="503B8E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who delivered the equipment to the company</w:t>
      </w:r>
    </w:p>
    <w:p w14:paraId="17E5589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Ambiguity Resolution</w:t>
      </w:r>
    </w:p>
    <w:p w14:paraId="548415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possible interpretations and selects:</w:t>
      </w:r>
    </w:p>
    <w:p w14:paraId="6A47689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 → delivered → Equipment</w:t>
      </w:r>
    </w:p>
    <w:p w14:paraId="5083861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 → to → Company</w:t>
      </w:r>
    </w:p>
    <w:p w14:paraId="60BC5D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the system from incorrectly treating the company as the delivery agent.</w:t>
      </w:r>
    </w:p>
    <w:p w14:paraId="356935D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Validation</w:t>
      </w:r>
    </w:p>
    <w:p w14:paraId="20430AB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check grammatical information such as:</w:t>
      </w:r>
    </w:p>
    <w:p w14:paraId="46FEDC4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p w14:paraId="3A54984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Number = Singular</w:t>
      </w:r>
    </w:p>
    <w:p w14:paraId="1F3F648F" w14:textId="7C9426C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Person = Third</w:t>
      </w:r>
    </w:p>
    <w:p w14:paraId="5E01853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Delivered:</w:t>
      </w:r>
    </w:p>
    <w:p w14:paraId="7B612C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Tense = Past</w:t>
      </w:r>
    </w:p>
    <w:p w14:paraId="5A077F6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Entity Extraction</w:t>
      </w:r>
    </w:p>
    <w:p w14:paraId="6CAEC98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identifies:</w:t>
      </w:r>
    </w:p>
    <w:tbl>
      <w:tblPr>
        <w:tblStyle w:val="TableGrid"/>
        <w:tblW w:w="0" w:type="auto"/>
        <w:tblLook w:val="04A0" w:firstRow="1" w:lastRow="0" w:firstColumn="1" w:lastColumn="0" w:noHBand="0" w:noVBand="1"/>
      </w:tblPr>
      <w:tblGrid>
        <w:gridCol w:w="1430"/>
        <w:gridCol w:w="2543"/>
      </w:tblGrid>
      <w:tr w:rsidR="00996054" w:rsidRPr="00EF3CB5" w14:paraId="59213038" w14:textId="77777777" w:rsidTr="00996054">
        <w:tc>
          <w:tcPr>
            <w:tcW w:w="0" w:type="auto"/>
            <w:hideMark/>
          </w:tcPr>
          <w:p w14:paraId="08758A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Entity</w:t>
            </w:r>
          </w:p>
        </w:tc>
        <w:tc>
          <w:tcPr>
            <w:tcW w:w="0" w:type="auto"/>
            <w:hideMark/>
          </w:tcPr>
          <w:p w14:paraId="2050DC53"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Extracted Information</w:t>
            </w:r>
          </w:p>
        </w:tc>
      </w:tr>
      <w:tr w:rsidR="00996054" w:rsidRPr="00EF3CB5" w14:paraId="706799F2" w14:textId="77777777" w:rsidTr="00996054">
        <w:tc>
          <w:tcPr>
            <w:tcW w:w="0" w:type="auto"/>
            <w:hideMark/>
          </w:tcPr>
          <w:p w14:paraId="6943CCE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69189DB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4BADA1E6" w14:textId="77777777" w:rsidTr="00996054">
        <w:tc>
          <w:tcPr>
            <w:tcW w:w="0" w:type="auto"/>
            <w:hideMark/>
          </w:tcPr>
          <w:p w14:paraId="5189CD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2EA359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0DF3AFD6" w14:textId="77777777" w:rsidTr="00996054">
        <w:tc>
          <w:tcPr>
            <w:tcW w:w="0" w:type="auto"/>
            <w:hideMark/>
          </w:tcPr>
          <w:p w14:paraId="5F28CDF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3B718B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28F5A312" w14:textId="77777777" w:rsidTr="00996054">
        <w:tc>
          <w:tcPr>
            <w:tcW w:w="0" w:type="auto"/>
            <w:hideMark/>
          </w:tcPr>
          <w:p w14:paraId="58AD4A5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Components</w:t>
            </w:r>
          </w:p>
        </w:tc>
        <w:tc>
          <w:tcPr>
            <w:tcW w:w="0" w:type="auto"/>
            <w:hideMark/>
          </w:tcPr>
          <w:p w14:paraId="0B0A65F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Defective components</w:t>
            </w:r>
          </w:p>
        </w:tc>
      </w:tr>
    </w:tbl>
    <w:p w14:paraId="727DBF2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Action Extraction</w:t>
      </w:r>
    </w:p>
    <w:p w14:paraId="5D1C392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The actions are:</w:t>
      </w:r>
    </w:p>
    <w:p w14:paraId="1EC9674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1 = Delivered</w:t>
      </w:r>
    </w:p>
    <w:p w14:paraId="2F8D0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09A8F0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Equipment</w:t>
      </w:r>
    </w:p>
    <w:p w14:paraId="546D0F73" w14:textId="77777777" w:rsidR="00996054" w:rsidRPr="00EF3CB5" w:rsidRDefault="00996054" w:rsidP="00EF3CB5">
      <w:pPr>
        <w:spacing w:line="360" w:lineRule="auto"/>
        <w:rPr>
          <w:rFonts w:ascii="Times New Roman" w:eastAsia="Times New Roman" w:hAnsi="Times New Roman" w:cs="Times New Roman"/>
          <w:sz w:val="24"/>
          <w:szCs w:val="24"/>
        </w:rPr>
      </w:pPr>
    </w:p>
    <w:p w14:paraId="76F692C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2 = Replace</w:t>
      </w:r>
    </w:p>
    <w:p w14:paraId="6C6AD57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Agent = Supplier</w:t>
      </w:r>
    </w:p>
    <w:p w14:paraId="598CB83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Object = Defective Components</w:t>
      </w:r>
    </w:p>
    <w:p w14:paraId="0683B215"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Obligation Detection</w:t>
      </w:r>
    </w:p>
    <w:p w14:paraId="0553878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modal word </w:t>
      </w:r>
      <w:r w:rsidRPr="00EF3CB5">
        <w:rPr>
          <w:rFonts w:ascii="Times New Roman" w:eastAsia="Times New Roman" w:hAnsi="Times New Roman" w:cs="Times New Roman"/>
          <w:b/>
          <w:bCs/>
          <w:sz w:val="24"/>
          <w:szCs w:val="24"/>
        </w:rPr>
        <w:t>“must”</w:t>
      </w:r>
      <w:r w:rsidRPr="00EF3CB5">
        <w:rPr>
          <w:rFonts w:ascii="Times New Roman" w:eastAsia="Times New Roman" w:hAnsi="Times New Roman" w:cs="Times New Roman"/>
          <w:sz w:val="24"/>
          <w:szCs w:val="24"/>
        </w:rPr>
        <w:t xml:space="preserve"> indicates a mandatory obligation.</w:t>
      </w:r>
    </w:p>
    <w:p w14:paraId="70830CD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Responsible Party = Supplier</w:t>
      </w:r>
    </w:p>
    <w:p w14:paraId="6E90D39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 = Replace defective components</w:t>
      </w:r>
    </w:p>
    <w:p w14:paraId="45135F1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Deadline Detection</w:t>
      </w:r>
    </w:p>
    <w:p w14:paraId="1333D79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phrase:</w:t>
      </w:r>
    </w:p>
    <w:p w14:paraId="46E2745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“within thirty days”</w:t>
      </w:r>
    </w:p>
    <w:p w14:paraId="789678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is identified as the deadline.</w:t>
      </w:r>
    </w:p>
    <w:p w14:paraId="3FA86E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 = 30 days</w:t>
      </w:r>
    </w:p>
    <w:p w14:paraId="3B9BCD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Final Extracted Information</w:t>
      </w:r>
    </w:p>
    <w:tbl>
      <w:tblPr>
        <w:tblStyle w:val="TableGrid"/>
        <w:tblW w:w="0" w:type="auto"/>
        <w:tblLook w:val="04A0" w:firstRow="1" w:lastRow="0" w:firstColumn="1" w:lastColumn="0" w:noHBand="0" w:noVBand="1"/>
      </w:tblPr>
      <w:tblGrid>
        <w:gridCol w:w="2490"/>
        <w:gridCol w:w="3622"/>
      </w:tblGrid>
      <w:tr w:rsidR="00996054" w:rsidRPr="00EF3CB5" w14:paraId="5BFC41E5" w14:textId="77777777" w:rsidTr="00996054">
        <w:tc>
          <w:tcPr>
            <w:tcW w:w="0" w:type="auto"/>
            <w:hideMark/>
          </w:tcPr>
          <w:p w14:paraId="6334C3D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Required Information</w:t>
            </w:r>
          </w:p>
        </w:tc>
        <w:tc>
          <w:tcPr>
            <w:tcW w:w="0" w:type="auto"/>
            <w:hideMark/>
          </w:tcPr>
          <w:p w14:paraId="7A48F56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Result</w:t>
            </w:r>
          </w:p>
        </w:tc>
      </w:tr>
      <w:tr w:rsidR="00996054" w:rsidRPr="00EF3CB5" w14:paraId="54B6AD2E" w14:textId="77777777" w:rsidTr="00996054">
        <w:tc>
          <w:tcPr>
            <w:tcW w:w="0" w:type="auto"/>
            <w:hideMark/>
          </w:tcPr>
          <w:p w14:paraId="7778CC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Supplier</w:t>
            </w:r>
          </w:p>
        </w:tc>
        <w:tc>
          <w:tcPr>
            <w:tcW w:w="0" w:type="auto"/>
            <w:hideMark/>
          </w:tcPr>
          <w:p w14:paraId="703FA55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supplier</w:t>
            </w:r>
          </w:p>
        </w:tc>
      </w:tr>
      <w:tr w:rsidR="00996054" w:rsidRPr="00EF3CB5" w14:paraId="73C0B19D" w14:textId="77777777" w:rsidTr="00996054">
        <w:tc>
          <w:tcPr>
            <w:tcW w:w="0" w:type="auto"/>
            <w:hideMark/>
          </w:tcPr>
          <w:p w14:paraId="7F1EAE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w:t>
            </w:r>
          </w:p>
        </w:tc>
        <w:tc>
          <w:tcPr>
            <w:tcW w:w="0" w:type="auto"/>
            <w:hideMark/>
          </w:tcPr>
          <w:p w14:paraId="5729A5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Replace</w:t>
            </w:r>
          </w:p>
        </w:tc>
      </w:tr>
      <w:tr w:rsidR="00996054" w:rsidRPr="00EF3CB5" w14:paraId="160FB980" w14:textId="77777777" w:rsidTr="00996054">
        <w:tc>
          <w:tcPr>
            <w:tcW w:w="0" w:type="auto"/>
            <w:hideMark/>
          </w:tcPr>
          <w:p w14:paraId="426AD85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Equipment</w:t>
            </w:r>
          </w:p>
        </w:tc>
        <w:tc>
          <w:tcPr>
            <w:tcW w:w="0" w:type="auto"/>
            <w:hideMark/>
          </w:tcPr>
          <w:p w14:paraId="17FB12D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equipment</w:t>
            </w:r>
          </w:p>
        </w:tc>
      </w:tr>
      <w:tr w:rsidR="00996054" w:rsidRPr="00EF3CB5" w14:paraId="27CF4C12" w14:textId="77777777" w:rsidTr="00996054">
        <w:tc>
          <w:tcPr>
            <w:tcW w:w="0" w:type="auto"/>
            <w:hideMark/>
          </w:tcPr>
          <w:p w14:paraId="744C17B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Company</w:t>
            </w:r>
          </w:p>
        </w:tc>
        <w:tc>
          <w:tcPr>
            <w:tcW w:w="0" w:type="auto"/>
            <w:hideMark/>
          </w:tcPr>
          <w:p w14:paraId="2637053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company</w:t>
            </w:r>
          </w:p>
        </w:tc>
      </w:tr>
      <w:tr w:rsidR="00996054" w:rsidRPr="00EF3CB5" w14:paraId="54976F83" w14:textId="77777777" w:rsidTr="00996054">
        <w:tc>
          <w:tcPr>
            <w:tcW w:w="0" w:type="auto"/>
            <w:hideMark/>
          </w:tcPr>
          <w:p w14:paraId="56A620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Obligation</w:t>
            </w:r>
          </w:p>
        </w:tc>
        <w:tc>
          <w:tcPr>
            <w:tcW w:w="0" w:type="auto"/>
            <w:hideMark/>
          </w:tcPr>
          <w:p w14:paraId="3E3A10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Must replace defective components</w:t>
            </w:r>
          </w:p>
        </w:tc>
      </w:tr>
      <w:tr w:rsidR="00996054" w:rsidRPr="00EF3CB5" w14:paraId="7BD321A0" w14:textId="77777777" w:rsidTr="00996054">
        <w:tc>
          <w:tcPr>
            <w:tcW w:w="0" w:type="auto"/>
            <w:hideMark/>
          </w:tcPr>
          <w:p w14:paraId="509DE8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Deadline</w:t>
            </w:r>
          </w:p>
        </w:tc>
        <w:tc>
          <w:tcPr>
            <w:tcW w:w="0" w:type="auto"/>
            <w:hideMark/>
          </w:tcPr>
          <w:p w14:paraId="54E1F7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Within thirty days</w:t>
            </w:r>
          </w:p>
        </w:tc>
      </w:tr>
    </w:tbl>
    <w:p w14:paraId="6DBDF97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Justification</w:t>
      </w:r>
    </w:p>
    <w:p w14:paraId="2C197F7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architecture improves legal contract analysis because:</w:t>
      </w:r>
    </w:p>
    <w:p w14:paraId="693AC0BB"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CFG</w:t>
      </w:r>
      <w:r w:rsidRPr="00EF3CB5">
        <w:rPr>
          <w:rFonts w:ascii="Times New Roman" w:eastAsia="Times New Roman" w:hAnsi="Times New Roman" w:cs="Times New Roman"/>
          <w:sz w:val="24"/>
          <w:szCs w:val="24"/>
        </w:rPr>
        <w:t xml:space="preserve"> provides the basic grammatical structure.</w:t>
      </w:r>
    </w:p>
    <w:p w14:paraId="0E00A5FF"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Earley Parsing</w:t>
      </w:r>
      <w:r w:rsidRPr="00EF3CB5">
        <w:rPr>
          <w:rFonts w:ascii="Times New Roman" w:eastAsia="Times New Roman" w:hAnsi="Times New Roman" w:cs="Times New Roman"/>
          <w:sz w:val="24"/>
          <w:szCs w:val="24"/>
        </w:rPr>
        <w:t xml:space="preserve"> handles long, nested, and ambiguous sentences.</w:t>
      </w:r>
    </w:p>
    <w:p w14:paraId="49ECD5DE"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PCFG</w:t>
      </w:r>
      <w:r w:rsidRPr="00EF3CB5">
        <w:rPr>
          <w:rFonts w:ascii="Times New Roman" w:eastAsia="Times New Roman" w:hAnsi="Times New Roman" w:cs="Times New Roman"/>
          <w:sz w:val="24"/>
          <w:szCs w:val="24"/>
        </w:rPr>
        <w:t xml:space="preserve"> selects the most probable interpretation.</w:t>
      </w:r>
    </w:p>
    <w:p w14:paraId="1DD58243"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Feature Structures</w:t>
      </w:r>
      <w:r w:rsidRPr="00EF3CB5">
        <w:rPr>
          <w:rFonts w:ascii="Times New Roman" w:eastAsia="Times New Roman" w:hAnsi="Times New Roman" w:cs="Times New Roman"/>
          <w:sz w:val="24"/>
          <w:szCs w:val="24"/>
        </w:rPr>
        <w:t xml:space="preserve"> maintain grammatical constraints.</w:t>
      </w:r>
    </w:p>
    <w:p w14:paraId="22F30B4D"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Semantic analysis</w:t>
      </w:r>
      <w:r w:rsidRPr="00EF3CB5">
        <w:rPr>
          <w:rFonts w:ascii="Times New Roman" w:eastAsia="Times New Roman" w:hAnsi="Times New Roman" w:cs="Times New Roman"/>
          <w:sz w:val="24"/>
          <w:szCs w:val="24"/>
        </w:rPr>
        <w:t xml:space="preserve"> identifies relationships between entities and actions.</w:t>
      </w:r>
    </w:p>
    <w:p w14:paraId="61053CF9" w14:textId="77777777" w:rsidR="00996054" w:rsidRPr="00EF3CB5" w:rsidRDefault="00996054" w:rsidP="00EF3CB5">
      <w:pPr>
        <w:numPr>
          <w:ilvl w:val="0"/>
          <w:numId w:val="35"/>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Information extraction</w:t>
      </w:r>
      <w:r w:rsidRPr="00EF3CB5">
        <w:rPr>
          <w:rFonts w:ascii="Times New Roman" w:eastAsia="Times New Roman" w:hAnsi="Times New Roman" w:cs="Times New Roman"/>
          <w:sz w:val="24"/>
          <w:szCs w:val="24"/>
        </w:rPr>
        <w:t xml:space="preserve"> converts legal text into structured contract information.</w:t>
      </w:r>
    </w:p>
    <w:p w14:paraId="2100F88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3D4BCF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w:t>
      </w:r>
      <w:r w:rsidRPr="00EF3CB5">
        <w:rPr>
          <w:rFonts w:ascii="Times New Roman" w:eastAsia="Times New Roman" w:hAnsi="Times New Roman" w:cs="Times New Roman"/>
          <w:b/>
          <w:bCs/>
          <w:sz w:val="24"/>
          <w:szCs w:val="24"/>
        </w:rPr>
        <w:t>CFG + PCFG + Feature Structures + Earley Parsing</w:t>
      </w:r>
      <w:r w:rsidRPr="00EF3CB5">
        <w:rPr>
          <w:rFonts w:ascii="Times New Roman" w:eastAsia="Times New Roman" w:hAnsi="Times New Roman" w:cs="Times New Roman"/>
          <w:sz w:val="24"/>
          <w:szCs w:val="24"/>
        </w:rPr>
        <w:t xml:space="preserve"> provides a more accurate and reliable approach for legal contract analysis. It reduces incorrect entity relationships, correctly </w:t>
      </w:r>
      <w:r w:rsidRPr="00EF3CB5">
        <w:rPr>
          <w:rFonts w:ascii="Times New Roman" w:eastAsia="Times New Roman" w:hAnsi="Times New Roman" w:cs="Times New Roman"/>
          <w:sz w:val="24"/>
          <w:szCs w:val="24"/>
        </w:rPr>
        <w:lastRenderedPageBreak/>
        <w:t>identifies obligations and deadlines, and can handle the complex sentence structures commonly found in legal documents.</w:t>
      </w:r>
    </w:p>
    <w:p w14:paraId="198C3526" w14:textId="77777777" w:rsidR="00907D20" w:rsidRPr="00EF3CB5" w:rsidRDefault="00907D20" w:rsidP="00EF3CB5">
      <w:pPr>
        <w:spacing w:line="360" w:lineRule="auto"/>
        <w:rPr>
          <w:rFonts w:ascii="Times New Roman" w:eastAsia="Times New Roman" w:hAnsi="Times New Roman" w:cs="Times New Roman"/>
          <w:sz w:val="24"/>
          <w:szCs w:val="24"/>
        </w:rPr>
      </w:pPr>
    </w:p>
    <w:p w14:paraId="4BACCACA" w14:textId="77777777" w:rsidR="00907D20" w:rsidRPr="00EF3CB5" w:rsidRDefault="00907D20" w:rsidP="00EF3CB5">
      <w:pPr>
        <w:spacing w:line="360" w:lineRule="auto"/>
        <w:rPr>
          <w:rFonts w:ascii="Times New Roman" w:eastAsia="Times New Roman" w:hAnsi="Times New Roman" w:cs="Times New Roman"/>
          <w:sz w:val="24"/>
          <w:szCs w:val="24"/>
        </w:rPr>
      </w:pPr>
    </w:p>
    <w:p w14:paraId="4FEACCD1" w14:textId="77777777" w:rsidR="00996054" w:rsidRPr="00EF3CB5" w:rsidRDefault="00996054" w:rsidP="00EF3CB5">
      <w:pPr>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AI-Based E-Commerce Product Search System</w:t>
      </w:r>
    </w:p>
    <w:p w14:paraId="7DC05A91"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Ambiguity Using CFG</w:t>
      </w:r>
    </w:p>
    <w:p w14:paraId="575F7B6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given query is:</w:t>
      </w:r>
    </w:p>
    <w:p w14:paraId="050E6C6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“Find laptops with a touchscreen for students under ₹60,000.”</w:t>
      </w:r>
    </w:p>
    <w:p w14:paraId="1561453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can be represented as:</w:t>
      </w:r>
    </w:p>
    <w:p w14:paraId="4FA855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07DA3F2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PP PP</w:t>
      </w:r>
    </w:p>
    <w:p w14:paraId="5AB6888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N</w:t>
      </w:r>
    </w:p>
    <w:p w14:paraId="27A05B1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4DD3561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1 – Intended Meaning</w:t>
      </w:r>
    </w:p>
    <w:p w14:paraId="3F9AE7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34B4F09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1C7DC5C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w:t>
      </w:r>
    </w:p>
    <w:p w14:paraId="2019AB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[for students]</w:t>
      </w:r>
    </w:p>
    <w:p w14:paraId="13D254A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70685A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204127B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7E9E449D"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18BB3BC4"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users = Students</w:t>
      </w:r>
    </w:p>
    <w:p w14:paraId="61F08413" w14:textId="77777777" w:rsidR="00996054" w:rsidRPr="00EF3CB5" w:rsidRDefault="00996054" w:rsidP="00EF3CB5">
      <w:pPr>
        <w:numPr>
          <w:ilvl w:val="0"/>
          <w:numId w:val="36"/>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Below ₹60,000</w:t>
      </w:r>
    </w:p>
    <w:p w14:paraId="6307BDB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Interpretation 2 – Ambiguous Meaning</w:t>
      </w:r>
    </w:p>
    <w:p w14:paraId="3B0710F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[Find</w:t>
      </w:r>
    </w:p>
    <w:p w14:paraId="1923BA7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[laptops</w:t>
      </w:r>
    </w:p>
    <w:p w14:paraId="0AB61B9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[a touchscreen for students]]]</w:t>
      </w:r>
    </w:p>
    <w:p w14:paraId="074C281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[under ₹60,000]]</w:t>
      </w:r>
    </w:p>
    <w:p w14:paraId="0FAB172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Here, </w:t>
      </w:r>
      <w:r w:rsidRPr="00EF3CB5">
        <w:rPr>
          <w:rFonts w:ascii="Times New Roman" w:eastAsia="Times New Roman" w:hAnsi="Times New Roman" w:cs="Times New Roman"/>
          <w:b/>
          <w:bCs/>
          <w:sz w:val="24"/>
          <w:szCs w:val="24"/>
        </w:rPr>
        <w:t>“for students”</w:t>
      </w:r>
      <w:r w:rsidRPr="00EF3CB5">
        <w:rPr>
          <w:rFonts w:ascii="Times New Roman" w:eastAsia="Times New Roman" w:hAnsi="Times New Roman" w:cs="Times New Roman"/>
          <w:sz w:val="24"/>
          <w:szCs w:val="24"/>
        </w:rPr>
        <w:t xml:space="preserve"> is attached to </w:t>
      </w:r>
      <w:r w:rsidRPr="00EF3CB5">
        <w:rPr>
          <w:rFonts w:ascii="Times New Roman" w:eastAsia="Times New Roman" w:hAnsi="Times New Roman" w:cs="Times New Roman"/>
          <w:b/>
          <w:bCs/>
          <w:sz w:val="24"/>
          <w:szCs w:val="24"/>
        </w:rPr>
        <w:t>“touchscreen”</w:t>
      </w:r>
      <w:r w:rsidRPr="00EF3CB5">
        <w:rPr>
          <w:rFonts w:ascii="Times New Roman" w:eastAsia="Times New Roman" w:hAnsi="Times New Roman" w:cs="Times New Roman"/>
          <w:sz w:val="24"/>
          <w:szCs w:val="24"/>
        </w:rPr>
        <w:t xml:space="preserve"> rather than directly to </w:t>
      </w:r>
      <w:r w:rsidRPr="00EF3CB5">
        <w:rPr>
          <w:rFonts w:ascii="Times New Roman" w:eastAsia="Times New Roman" w:hAnsi="Times New Roman" w:cs="Times New Roman"/>
          <w:b/>
          <w:bCs/>
          <w:sz w:val="24"/>
          <w:szCs w:val="24"/>
        </w:rPr>
        <w:t>“laptops.”</w:t>
      </w:r>
    </w:p>
    <w:p w14:paraId="31A5203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This is called </w:t>
      </w:r>
      <w:r w:rsidRPr="00EF3CB5">
        <w:rPr>
          <w:rFonts w:ascii="Times New Roman" w:eastAsia="Times New Roman" w:hAnsi="Times New Roman" w:cs="Times New Roman"/>
          <w:b/>
          <w:bCs/>
          <w:sz w:val="24"/>
          <w:szCs w:val="24"/>
        </w:rPr>
        <w:t>prepositional phrase (PP) attachment ambiguity</w:t>
      </w:r>
      <w:r w:rsidRPr="00EF3CB5">
        <w:rPr>
          <w:rFonts w:ascii="Times New Roman" w:eastAsia="Times New Roman" w:hAnsi="Times New Roman" w:cs="Times New Roman"/>
          <w:sz w:val="24"/>
          <w:szCs w:val="24"/>
        </w:rPr>
        <w:t>. A basic CFG can generate both structures but cannot determine the intended interpretation.</w:t>
      </w:r>
    </w:p>
    <w:p w14:paraId="26D1DC63" w14:textId="71B4DCBA" w:rsidR="00996054" w:rsidRPr="00EF3CB5" w:rsidRDefault="00996054" w:rsidP="00EF3CB5">
      <w:pPr>
        <w:spacing w:line="360" w:lineRule="auto"/>
        <w:rPr>
          <w:rFonts w:ascii="Times New Roman" w:eastAsia="Times New Roman" w:hAnsi="Times New Roman" w:cs="Times New Roman"/>
          <w:sz w:val="24"/>
          <w:szCs w:val="24"/>
        </w:rPr>
      </w:pPr>
    </w:p>
    <w:p w14:paraId="5C0085D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Basic CFG</w:t>
      </w:r>
    </w:p>
    <w:p w14:paraId="1B1BC56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Basic CFG has several limitations when processing e-commerce queries:</w:t>
      </w:r>
    </w:p>
    <w:p w14:paraId="1370C5A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Ambiguous attachment:</w:t>
      </w:r>
      <w:r w:rsidRPr="00EF3CB5">
        <w:rPr>
          <w:rFonts w:ascii="Times New Roman" w:eastAsia="Times New Roman" w:hAnsi="Times New Roman" w:cs="Times New Roman"/>
          <w:sz w:val="24"/>
          <w:szCs w:val="24"/>
        </w:rPr>
        <w:t xml:space="preserve"> It may attach phrases to the wrong noun or verb.</w:t>
      </w:r>
    </w:p>
    <w:p w14:paraId="685B6B36"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lastRenderedPageBreak/>
        <w:t>Coordination:</w:t>
      </w:r>
      <w:r w:rsidRPr="00EF3CB5">
        <w:rPr>
          <w:rFonts w:ascii="Times New Roman" w:eastAsia="Times New Roman" w:hAnsi="Times New Roman" w:cs="Times New Roman"/>
          <w:sz w:val="24"/>
          <w:szCs w:val="24"/>
        </w:rPr>
        <w:t xml:space="preserve"> Queries such as </w:t>
      </w:r>
      <w:r w:rsidRPr="00EF3CB5">
        <w:rPr>
          <w:rFonts w:ascii="Times New Roman" w:eastAsia="Times New Roman" w:hAnsi="Times New Roman" w:cs="Times New Roman"/>
          <w:i/>
          <w:iCs/>
          <w:sz w:val="24"/>
          <w:szCs w:val="24"/>
        </w:rPr>
        <w:t>“laptops and tablets with touchscreen”</w:t>
      </w:r>
      <w:r w:rsidRPr="00EF3CB5">
        <w:rPr>
          <w:rFonts w:ascii="Times New Roman" w:eastAsia="Times New Roman" w:hAnsi="Times New Roman" w:cs="Times New Roman"/>
          <w:sz w:val="24"/>
          <w:szCs w:val="24"/>
        </w:rPr>
        <w:t xml:space="preserve"> can have multiple interpretations.</w:t>
      </w:r>
    </w:p>
    <w:p w14:paraId="162CE4C4"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Missing words:</w:t>
      </w:r>
      <w:r w:rsidRPr="00EF3CB5">
        <w:rPr>
          <w:rFonts w:ascii="Times New Roman" w:eastAsia="Times New Roman" w:hAnsi="Times New Roman" w:cs="Times New Roman"/>
          <w:sz w:val="24"/>
          <w:szCs w:val="24"/>
        </w:rPr>
        <w:t xml:space="preserve"> Queries like </w:t>
      </w:r>
      <w:r w:rsidRPr="00EF3CB5">
        <w:rPr>
          <w:rFonts w:ascii="Times New Roman" w:eastAsia="Times New Roman" w:hAnsi="Times New Roman" w:cs="Times New Roman"/>
          <w:i/>
          <w:iCs/>
          <w:sz w:val="24"/>
          <w:szCs w:val="24"/>
        </w:rPr>
        <w:t>“laptop under 60k touchscreen”</w:t>
      </w:r>
      <w:r w:rsidRPr="00EF3CB5">
        <w:rPr>
          <w:rFonts w:ascii="Times New Roman" w:eastAsia="Times New Roman" w:hAnsi="Times New Roman" w:cs="Times New Roman"/>
          <w:sz w:val="24"/>
          <w:szCs w:val="24"/>
        </w:rPr>
        <w:t xml:space="preserve"> are incomplete but understandable to humans.</w:t>
      </w:r>
    </w:p>
    <w:p w14:paraId="5350E721"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Informal language:</w:t>
      </w:r>
      <w:r w:rsidRPr="00EF3CB5">
        <w:rPr>
          <w:rFonts w:ascii="Times New Roman" w:eastAsia="Times New Roman" w:hAnsi="Times New Roman" w:cs="Times New Roman"/>
          <w:sz w:val="24"/>
          <w:szCs w:val="24"/>
        </w:rPr>
        <w:t xml:space="preserve"> Users may use abbreviations such as </w:t>
      </w:r>
      <w:r w:rsidRPr="00EF3CB5">
        <w:rPr>
          <w:rFonts w:ascii="Times New Roman" w:eastAsia="Times New Roman" w:hAnsi="Times New Roman" w:cs="Times New Roman"/>
          <w:i/>
          <w:iCs/>
          <w:sz w:val="24"/>
          <w:szCs w:val="24"/>
        </w:rPr>
        <w:t>“60k,” “cheap laptop,”</w:t>
      </w:r>
      <w:r w:rsidRPr="00EF3CB5">
        <w:rPr>
          <w:rFonts w:ascii="Times New Roman" w:eastAsia="Times New Roman" w:hAnsi="Times New Roman" w:cs="Times New Roman"/>
          <w:sz w:val="24"/>
          <w:szCs w:val="24"/>
        </w:rPr>
        <w:t xml:space="preserve"> or </w:t>
      </w:r>
      <w:r w:rsidRPr="00EF3CB5">
        <w:rPr>
          <w:rFonts w:ascii="Times New Roman" w:eastAsia="Times New Roman" w:hAnsi="Times New Roman" w:cs="Times New Roman"/>
          <w:i/>
          <w:iCs/>
          <w:sz w:val="24"/>
          <w:szCs w:val="24"/>
        </w:rPr>
        <w:t>“good laptop for college.”</w:t>
      </w:r>
    </w:p>
    <w:p w14:paraId="61BFB21B"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Long descriptions:</w:t>
      </w:r>
      <w:r w:rsidRPr="00EF3CB5">
        <w:rPr>
          <w:rFonts w:ascii="Times New Roman" w:eastAsia="Times New Roman" w:hAnsi="Times New Roman" w:cs="Times New Roman"/>
          <w:sz w:val="24"/>
          <w:szCs w:val="24"/>
        </w:rPr>
        <w:t xml:space="preserve"> Product names and descriptions may contain complex structures.</w:t>
      </w:r>
    </w:p>
    <w:p w14:paraId="12209CD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No probability:</w:t>
      </w:r>
      <w:r w:rsidRPr="00EF3CB5">
        <w:rPr>
          <w:rFonts w:ascii="Times New Roman" w:eastAsia="Times New Roman" w:hAnsi="Times New Roman" w:cs="Times New Roman"/>
          <w:sz w:val="24"/>
          <w:szCs w:val="24"/>
        </w:rPr>
        <w:t xml:space="preserve"> CFG cannot select the most likely interpretation among multiple parse trees.</w:t>
      </w:r>
    </w:p>
    <w:p w14:paraId="082D8E38"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Limited semantic understanding:</w:t>
      </w:r>
      <w:r w:rsidRPr="00EF3CB5">
        <w:rPr>
          <w:rFonts w:ascii="Times New Roman" w:eastAsia="Times New Roman" w:hAnsi="Times New Roman" w:cs="Times New Roman"/>
          <w:sz w:val="24"/>
          <w:szCs w:val="24"/>
        </w:rPr>
        <w:t xml:space="preserve"> CFG does not directly identify product attributes, users, or price constraints.</w:t>
      </w:r>
    </w:p>
    <w:p w14:paraId="56B5B0F7" w14:textId="77777777" w:rsidR="00996054" w:rsidRPr="00EF3CB5" w:rsidRDefault="00996054" w:rsidP="00EF3CB5">
      <w:pPr>
        <w:numPr>
          <w:ilvl w:val="0"/>
          <w:numId w:val="37"/>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Real-time limitations:</w:t>
      </w:r>
      <w:r w:rsidRPr="00EF3CB5">
        <w:rPr>
          <w:rFonts w:ascii="Times New Roman" w:eastAsia="Times New Roman" w:hAnsi="Times New Roman" w:cs="Times New Roman"/>
          <w:sz w:val="24"/>
          <w:szCs w:val="24"/>
        </w:rPr>
        <w:t xml:space="preserve"> Processing many possible parse trees can increase response time.</w:t>
      </w:r>
    </w:p>
    <w:p w14:paraId="6D097029" w14:textId="78DE1B74"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CFG alone is not sufficient for a large-scale conversational e-commerce search system.</w:t>
      </w:r>
    </w:p>
    <w:p w14:paraId="1E20D93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 Improved Parsing Architecture</w:t>
      </w:r>
    </w:p>
    <w:p w14:paraId="6D3A0AC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proposed architecture combines </w:t>
      </w:r>
      <w:r w:rsidRPr="00EF3CB5">
        <w:rPr>
          <w:rFonts w:ascii="Times New Roman" w:eastAsia="Times New Roman" w:hAnsi="Times New Roman" w:cs="Times New Roman"/>
          <w:b/>
          <w:bCs/>
          <w:sz w:val="24"/>
          <w:szCs w:val="24"/>
        </w:rPr>
        <w:t>CFG, PCFG, Feature Structures, and Earley Parsing</w:t>
      </w:r>
      <w:r w:rsidRPr="00EF3CB5">
        <w:rPr>
          <w:rFonts w:ascii="Times New Roman" w:eastAsia="Times New Roman" w:hAnsi="Times New Roman" w:cs="Times New Roman"/>
          <w:sz w:val="24"/>
          <w:szCs w:val="24"/>
        </w:rPr>
        <w:t>.</w:t>
      </w:r>
    </w:p>
    <w:p w14:paraId="66BCD23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Query</w:t>
      </w:r>
    </w:p>
    <w:p w14:paraId="74D9FC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9ABFC8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6047BA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509562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Tokenization</w:t>
      </w:r>
    </w:p>
    <w:p w14:paraId="023A890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A8C02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Parser</w:t>
      </w:r>
    </w:p>
    <w:p w14:paraId="56E102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B85E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Possible Parse Structures</w:t>
      </w:r>
    </w:p>
    <w:p w14:paraId="4DBDE9D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9C0593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332B356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BAB65A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 Analysis</w:t>
      </w:r>
    </w:p>
    <w:p w14:paraId="1967F0A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38895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Information Extraction</w:t>
      </w:r>
    </w:p>
    <w:p w14:paraId="69E2171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19C84A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Constraints</w:t>
      </w:r>
    </w:p>
    <w:p w14:paraId="0C99D6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4C50D8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Search Engine</w:t>
      </w:r>
    </w:p>
    <w:p w14:paraId="16A5221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81A176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Ranked Results</w:t>
      </w:r>
    </w:p>
    <w:p w14:paraId="7C00FA6C"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CFG</w:t>
      </w:r>
    </w:p>
    <w:p w14:paraId="4C93F4E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CFG provides the basic grammatical structure of the user's query.</w:t>
      </w:r>
    </w:p>
    <w:p w14:paraId="6327ECF4"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Earley Parsing</w:t>
      </w:r>
    </w:p>
    <w:p w14:paraId="0DBA4A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 handles:</w:t>
      </w:r>
    </w:p>
    <w:p w14:paraId="3EB870ED"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queries</w:t>
      </w:r>
    </w:p>
    <w:p w14:paraId="44D10C83"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queries</w:t>
      </w:r>
    </w:p>
    <w:p w14:paraId="22D9E452"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Long sentences</w:t>
      </w:r>
    </w:p>
    <w:p w14:paraId="1C18D264" w14:textId="77777777" w:rsidR="00996054" w:rsidRPr="00EF3CB5" w:rsidRDefault="00996054" w:rsidP="00EF3CB5">
      <w:pPr>
        <w:numPr>
          <w:ilvl w:val="0"/>
          <w:numId w:val="38"/>
        </w:num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Different possible parse structures</w:t>
      </w:r>
    </w:p>
    <w:p w14:paraId="7F4C0D6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can process a query even when the user does not provide a complete grammatical sentence.</w:t>
      </w:r>
    </w:p>
    <w:p w14:paraId="23AC43A0"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PCFG</w:t>
      </w:r>
    </w:p>
    <w:p w14:paraId="22AB24F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different parse structures.</w:t>
      </w:r>
    </w:p>
    <w:p w14:paraId="1AB621C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the given query, it can rank:</w:t>
      </w:r>
    </w:p>
    <w:p w14:paraId="58398C8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laptops</w:t>
      </w:r>
    </w:p>
    <w:p w14:paraId="32D1FA3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higher than:</w:t>
      </w:r>
    </w:p>
    <w:p w14:paraId="3C7875D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students → modifies touchscreen</w:t>
      </w:r>
    </w:p>
    <w:p w14:paraId="744D372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Thus, the intended interpretation can be selected.</w:t>
      </w:r>
    </w:p>
    <w:p w14:paraId="5149DE02"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Feature Structures</w:t>
      </w:r>
    </w:p>
    <w:p w14:paraId="19D6E2E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represent the extracted product constraints:</w:t>
      </w:r>
    </w:p>
    <w:p w14:paraId="63CB41C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07A87B2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6588DED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Target User = Student</w:t>
      </w:r>
    </w:p>
    <w:p w14:paraId="4EDA5C0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Maximum Price = ₹60,000</w:t>
      </w:r>
    </w:p>
    <w:p w14:paraId="2A09B55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structured query becomes:</w:t>
      </w:r>
    </w:p>
    <w:p w14:paraId="517F806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Laptop</w:t>
      </w:r>
    </w:p>
    <w:p w14:paraId="236EFF6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Screen: Touchscreen</w:t>
      </w:r>
    </w:p>
    <w:p w14:paraId="7448435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Student</w:t>
      </w:r>
    </w:p>
    <w:p w14:paraId="18C87124" w14:textId="7B7DC019"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 ₹60,000</w:t>
      </w:r>
    </w:p>
    <w:p w14:paraId="5CA93FDA"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Justification of the Proposed Solution</w:t>
      </w:r>
    </w:p>
    <w:p w14:paraId="64037CDD"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1. Improved Search Precision</w:t>
      </w:r>
    </w:p>
    <w:p w14:paraId="74DA0EFC"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correctly identifies the relationship between the product and its attributes.</w:t>
      </w:r>
    </w:p>
    <w:p w14:paraId="6C7DDE8B"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33CF643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 Laptop</w:t>
      </w:r>
    </w:p>
    <w:p w14:paraId="36449D9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 Touchscreen</w:t>
      </w:r>
    </w:p>
    <w:p w14:paraId="015DD3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User          → Student</w:t>
      </w:r>
    </w:p>
    <w:p w14:paraId="0777E62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Price Limit   → ₹60,000</w:t>
      </w:r>
    </w:p>
    <w:p w14:paraId="1DC56D5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prevents irrelevant products from being displayed.</w:t>
      </w:r>
    </w:p>
    <w:p w14:paraId="3A007BA9"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2. Faster Response Time</w:t>
      </w:r>
    </w:p>
    <w:p w14:paraId="3F94C47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Earley Parsing avoids unnecessary repeated parsing and can efficiently maintain possible interpretations. This is useful for real-time product searches.</w:t>
      </w:r>
    </w:p>
    <w:p w14:paraId="4941147E"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Better Handling of Informal Queries</w:t>
      </w:r>
    </w:p>
    <w:p w14:paraId="60BBFFC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can handle queries such as:</w:t>
      </w:r>
    </w:p>
    <w:p w14:paraId="274FBB7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 touchscreen under 60k”</w:t>
      </w:r>
    </w:p>
    <w:p w14:paraId="38D6FBE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“Good laptop for student”</w:t>
      </w:r>
    </w:p>
    <w:p w14:paraId="2A8B821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“Touch laptop below ₹60000”</w:t>
      </w:r>
    </w:p>
    <w:p w14:paraId="4509D79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even though these are not complete grammatical sentences.</w:t>
      </w:r>
    </w:p>
    <w:p w14:paraId="25A16B2B"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4. Better Customer Experience</w:t>
      </w:r>
    </w:p>
    <w:p w14:paraId="3C990EE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Customers can use natural conversational language instead of manually selecting filters.</w:t>
      </w:r>
    </w:p>
    <w:p w14:paraId="56DCF22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7541C9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User:</w:t>
      </w:r>
      <w:r w:rsidRPr="00EF3CB5">
        <w:rPr>
          <w:rFonts w:ascii="Times New Roman" w:eastAsia="Times New Roman" w:hAnsi="Times New Roman" w:cs="Times New Roman"/>
          <w:sz w:val="24"/>
          <w:szCs w:val="24"/>
        </w:rPr>
        <w:br/>
        <w:t>“Find laptops with a touchscreen for students under ₹60,000.”</w:t>
      </w:r>
    </w:p>
    <w:p w14:paraId="77E5F54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b/>
          <w:bCs/>
          <w:sz w:val="24"/>
          <w:szCs w:val="24"/>
        </w:rPr>
        <w:t>System understands:</w:t>
      </w:r>
    </w:p>
    <w:p w14:paraId="4BFFDB3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Laptop</w:t>
      </w:r>
    </w:p>
    <w:p w14:paraId="318ABEC1"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Touchscreen</w:t>
      </w:r>
    </w:p>
    <w:p w14:paraId="32C4B4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Student suitable</w:t>
      </w:r>
    </w:p>
    <w:p w14:paraId="3F58E94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Price ≤ ₹60,000</w:t>
      </w:r>
    </w:p>
    <w:p w14:paraId="50FA033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and returns relevant products.</w:t>
      </w:r>
    </w:p>
    <w:p w14:paraId="225B08B7"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Scalability</w:t>
      </w:r>
    </w:p>
    <w:p w14:paraId="196A07E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architecture can process a large number of customer queries and connect the extracted constraints directly to the product database or search engine.</w:t>
      </w:r>
    </w:p>
    <w:p w14:paraId="13BD33C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Comparison</w:t>
      </w:r>
    </w:p>
    <w:tbl>
      <w:tblPr>
        <w:tblStyle w:val="TableGrid"/>
        <w:tblW w:w="0" w:type="auto"/>
        <w:tblLook w:val="04A0" w:firstRow="1" w:lastRow="0" w:firstColumn="1" w:lastColumn="0" w:noHBand="0" w:noVBand="1"/>
      </w:tblPr>
      <w:tblGrid>
        <w:gridCol w:w="2249"/>
        <w:gridCol w:w="1403"/>
        <w:gridCol w:w="2943"/>
      </w:tblGrid>
      <w:tr w:rsidR="00996054" w:rsidRPr="00EF3CB5" w14:paraId="177CFBEB" w14:textId="77777777" w:rsidTr="00996054">
        <w:tc>
          <w:tcPr>
            <w:tcW w:w="0" w:type="auto"/>
            <w:hideMark/>
          </w:tcPr>
          <w:p w14:paraId="5C7943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Factor</w:t>
            </w:r>
          </w:p>
        </w:tc>
        <w:tc>
          <w:tcPr>
            <w:tcW w:w="0" w:type="auto"/>
            <w:hideMark/>
          </w:tcPr>
          <w:p w14:paraId="33197B2F"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Basic CFG</w:t>
            </w:r>
          </w:p>
        </w:tc>
        <w:tc>
          <w:tcPr>
            <w:tcW w:w="0" w:type="auto"/>
            <w:hideMark/>
          </w:tcPr>
          <w:p w14:paraId="7397895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Proposed Approach</w:t>
            </w:r>
          </w:p>
        </w:tc>
      </w:tr>
      <w:tr w:rsidR="00996054" w:rsidRPr="00EF3CB5" w14:paraId="47553308" w14:textId="77777777" w:rsidTr="00996054">
        <w:tc>
          <w:tcPr>
            <w:tcW w:w="0" w:type="auto"/>
            <w:hideMark/>
          </w:tcPr>
          <w:p w14:paraId="30D91F1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148AA274"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2587019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alternatives</w:t>
            </w:r>
          </w:p>
        </w:tc>
      </w:tr>
      <w:tr w:rsidR="00996054" w:rsidRPr="00EF3CB5" w14:paraId="0E828BE7" w14:textId="77777777" w:rsidTr="00996054">
        <w:tc>
          <w:tcPr>
            <w:tcW w:w="0" w:type="auto"/>
            <w:hideMark/>
          </w:tcPr>
          <w:p w14:paraId="2A939BB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Informal queries</w:t>
            </w:r>
          </w:p>
        </w:tc>
        <w:tc>
          <w:tcPr>
            <w:tcW w:w="0" w:type="auto"/>
            <w:hideMark/>
          </w:tcPr>
          <w:p w14:paraId="7BC88A5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5770693F"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handling</w:t>
            </w:r>
          </w:p>
        </w:tc>
      </w:tr>
      <w:tr w:rsidR="00996054" w:rsidRPr="00EF3CB5" w14:paraId="7441AE4A" w14:textId="77777777" w:rsidTr="00996054">
        <w:tc>
          <w:tcPr>
            <w:tcW w:w="0" w:type="auto"/>
            <w:hideMark/>
          </w:tcPr>
          <w:p w14:paraId="413DD39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Missing words</w:t>
            </w:r>
          </w:p>
        </w:tc>
        <w:tc>
          <w:tcPr>
            <w:tcW w:w="0" w:type="auto"/>
            <w:hideMark/>
          </w:tcPr>
          <w:p w14:paraId="7BEC1EC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2C66867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supports partial input</w:t>
            </w:r>
          </w:p>
        </w:tc>
      </w:tr>
      <w:tr w:rsidR="00996054" w:rsidRPr="00EF3CB5" w14:paraId="1F00502B" w14:textId="77777777" w:rsidTr="00996054">
        <w:tc>
          <w:tcPr>
            <w:tcW w:w="0" w:type="auto"/>
            <w:hideMark/>
          </w:tcPr>
          <w:p w14:paraId="16C8410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Product attributes</w:t>
            </w:r>
          </w:p>
        </w:tc>
        <w:tc>
          <w:tcPr>
            <w:tcW w:w="0" w:type="auto"/>
            <w:hideMark/>
          </w:tcPr>
          <w:p w14:paraId="1B734BA3"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3129787E"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w:t>
            </w:r>
          </w:p>
        </w:tc>
      </w:tr>
      <w:tr w:rsidR="00996054" w:rsidRPr="00EF3CB5" w14:paraId="5A7609E6" w14:textId="77777777" w:rsidTr="00996054">
        <w:tc>
          <w:tcPr>
            <w:tcW w:w="0" w:type="auto"/>
            <w:hideMark/>
          </w:tcPr>
          <w:p w14:paraId="6A1045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Search precision</w:t>
            </w:r>
          </w:p>
        </w:tc>
        <w:tc>
          <w:tcPr>
            <w:tcW w:w="0" w:type="auto"/>
            <w:hideMark/>
          </w:tcPr>
          <w:p w14:paraId="0D4D152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1321C56"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67B26755" w14:textId="77777777" w:rsidTr="00996054">
        <w:tc>
          <w:tcPr>
            <w:tcW w:w="0" w:type="auto"/>
            <w:hideMark/>
          </w:tcPr>
          <w:p w14:paraId="7D66A3A7"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65A13B78"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757369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More efficient</w:t>
            </w:r>
          </w:p>
        </w:tc>
      </w:tr>
      <w:tr w:rsidR="00996054" w:rsidRPr="00EF3CB5" w14:paraId="60192164" w14:textId="77777777" w:rsidTr="00996054">
        <w:tc>
          <w:tcPr>
            <w:tcW w:w="0" w:type="auto"/>
            <w:hideMark/>
          </w:tcPr>
          <w:p w14:paraId="42330C82"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Scalability</w:t>
            </w:r>
          </w:p>
        </w:tc>
        <w:tc>
          <w:tcPr>
            <w:tcW w:w="0" w:type="auto"/>
            <w:hideMark/>
          </w:tcPr>
          <w:p w14:paraId="3B73AEE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Moderate</w:t>
            </w:r>
          </w:p>
        </w:tc>
        <w:tc>
          <w:tcPr>
            <w:tcW w:w="0" w:type="auto"/>
            <w:hideMark/>
          </w:tcPr>
          <w:p w14:paraId="60094E99"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r>
      <w:tr w:rsidR="00996054" w:rsidRPr="00EF3CB5" w14:paraId="12785E6E" w14:textId="77777777" w:rsidTr="00996054">
        <w:tc>
          <w:tcPr>
            <w:tcW w:w="0" w:type="auto"/>
            <w:hideMark/>
          </w:tcPr>
          <w:p w14:paraId="3F22E30D"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Customer experience</w:t>
            </w:r>
          </w:p>
        </w:tc>
        <w:tc>
          <w:tcPr>
            <w:tcW w:w="0" w:type="auto"/>
            <w:hideMark/>
          </w:tcPr>
          <w:p w14:paraId="386D4EE0"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5477C975"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Improved</w:t>
            </w:r>
          </w:p>
        </w:tc>
      </w:tr>
    </w:tbl>
    <w:p w14:paraId="2ECB5C08" w14:textId="77777777" w:rsidR="00996054" w:rsidRPr="00EF3CB5" w:rsidRDefault="00996054" w:rsidP="00EF3CB5">
      <w:pPr>
        <w:spacing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A966FFA" w14:textId="77777777" w:rsidR="00996054" w:rsidRPr="00EF3CB5" w:rsidRDefault="00996054" w:rsidP="00EF3CB5">
      <w:pPr>
        <w:spacing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The combination of CFG, PCFG, Feature Structures, and Earley Parsing provides a more effective solution for conversational e-commerce search. CFG provides grammatical rules, Earley Parsing handles </w:t>
      </w:r>
      <w:r w:rsidRPr="00EF3CB5">
        <w:rPr>
          <w:rFonts w:ascii="Times New Roman" w:eastAsia="Times New Roman" w:hAnsi="Times New Roman" w:cs="Times New Roman"/>
          <w:sz w:val="24"/>
          <w:szCs w:val="24"/>
        </w:rPr>
        <w:lastRenderedPageBreak/>
        <w:t>complex and incomplete queries, PCFG resolves ambiguity, and Feature Structures identify product attributes and constraints. Therefore, the proposed system can provide higher search precision, faster responses, better scalability, and improved customer satisfaction.</w:t>
      </w:r>
    </w:p>
    <w:p w14:paraId="1356EBAC" w14:textId="77777777" w:rsidR="00907D20" w:rsidRPr="00EF3CB5" w:rsidRDefault="00907D20" w:rsidP="00EF3CB5">
      <w:pPr>
        <w:spacing w:line="360" w:lineRule="auto"/>
        <w:rPr>
          <w:rFonts w:ascii="Times New Roman" w:eastAsia="Times New Roman" w:hAnsi="Times New Roman" w:cs="Times New Roman"/>
          <w:sz w:val="24"/>
          <w:szCs w:val="24"/>
        </w:rPr>
      </w:pPr>
    </w:p>
    <w:p w14:paraId="61547F34" w14:textId="77777777" w:rsidR="00907D20" w:rsidRPr="00EF3CB5" w:rsidRDefault="00907D20" w:rsidP="00EF3CB5">
      <w:pPr>
        <w:spacing w:line="360" w:lineRule="auto"/>
        <w:rPr>
          <w:rFonts w:ascii="Times New Roman" w:eastAsia="Times New Roman" w:hAnsi="Times New Roman" w:cs="Times New Roman"/>
          <w:sz w:val="24"/>
          <w:szCs w:val="24"/>
        </w:rPr>
      </w:pPr>
    </w:p>
    <w:p w14:paraId="0E4C08B8" w14:textId="77777777" w:rsidR="00996054" w:rsidRPr="00EF3CB5" w:rsidRDefault="00996054" w:rsidP="00EF3CB5">
      <w:pPr>
        <w:spacing w:before="100" w:beforeAutospacing="1" w:after="100" w:afterAutospacing="1" w:line="360" w:lineRule="auto"/>
        <w:ind w:left="360"/>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5. Intelligent Airline Voice Assistant</w:t>
      </w:r>
    </w:p>
    <w:p w14:paraId="15F736D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 Syntactic Structures and Ambiguities</w:t>
      </w:r>
    </w:p>
    <w:p w14:paraId="480082B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spoken command is:</w:t>
      </w:r>
    </w:p>
    <w:p w14:paraId="56A39CC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5DC2EA5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 simple CFG structure can be:</w:t>
      </w:r>
    </w:p>
    <w:p w14:paraId="19A405B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 → VP</w:t>
      </w:r>
    </w:p>
    <w:p w14:paraId="447BDA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VP → V NP PP Adv PP</w:t>
      </w:r>
    </w:p>
    <w:p w14:paraId="5E70BF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NP → Poss N</w:t>
      </w:r>
    </w:p>
    <w:p w14:paraId="267D49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PP → P NP</w:t>
      </w:r>
    </w:p>
    <w:p w14:paraId="2F746AF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Intended Interpretation</w:t>
      </w:r>
    </w:p>
    <w:p w14:paraId="2037B0E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138AC3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4D6E315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w:t>
      </w:r>
    </w:p>
    <w:p w14:paraId="1768E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[tomorrow]</w:t>
      </w:r>
    </w:p>
    <w:p w14:paraId="2D8509C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[with two passengers]]</w:t>
      </w:r>
    </w:p>
    <w:p w14:paraId="63D4704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Meaning:</w:t>
      </w:r>
    </w:p>
    <w:p w14:paraId="67E35576"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175286A2"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My flight</w:t>
      </w:r>
    </w:p>
    <w:p w14:paraId="5403A481"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2ACAD6C9"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Date = Tomorrow</w:t>
      </w:r>
    </w:p>
    <w:p w14:paraId="429EA267" w14:textId="77777777" w:rsidR="00996054" w:rsidRPr="00EF3CB5" w:rsidRDefault="00996054" w:rsidP="00EF3CB5">
      <w:pPr>
        <w:numPr>
          <w:ilvl w:val="0"/>
          <w:numId w:val="39"/>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5AC92AE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Ambiguous Interpretation</w:t>
      </w:r>
    </w:p>
    <w:p w14:paraId="727F9F7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Another possible structure is:</w:t>
      </w:r>
    </w:p>
    <w:p w14:paraId="2515268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w:t>
      </w:r>
    </w:p>
    <w:p w14:paraId="377470A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[my flight]</w:t>
      </w:r>
    </w:p>
    <w:p w14:paraId="0912551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[to [Mumbai tomorrow with two passengers]]]</w:t>
      </w:r>
    </w:p>
    <w:p w14:paraId="1F5723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Here, “with two passengers” may incorrectly be associated with the destination phrase.</w:t>
      </w:r>
    </w:p>
    <w:p w14:paraId="6CF7F9A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main ambiguity is prepositional phrase attachment. The system must understand that “with two passengers” represents the passenger count, not an attribute of Mumbai.</w:t>
      </w:r>
    </w:p>
    <w:p w14:paraId="00312D5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Ambiguity</w:t>
      </w:r>
    </w:p>
    <w:p w14:paraId="79A5734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may say:</w:t>
      </w:r>
    </w:p>
    <w:p w14:paraId="5B44D4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actually, make that Bangalore.”</w:t>
      </w:r>
    </w:p>
    <w:p w14:paraId="7A9602B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should understand:</w:t>
      </w:r>
    </w:p>
    <w:p w14:paraId="67F3B56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Initial Destination = Mumbai</w:t>
      </w:r>
    </w:p>
    <w:p w14:paraId="0B83C2E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 = Bangalore</w:t>
      </w:r>
    </w:p>
    <w:p w14:paraId="58D818F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Final Destination = Bangalore</w:t>
      </w:r>
    </w:p>
    <w:p w14:paraId="3AA9F282" w14:textId="6D9E5DAF"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It should replace Mumbai rather than creating two destinations.</w:t>
      </w:r>
    </w:p>
    <w:p w14:paraId="24C929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b) Limitations of Top-Down Parsing</w:t>
      </w:r>
    </w:p>
    <w:p w14:paraId="5454E59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parsing starts from the start symbol and predicts grammar rules. It can cause problems in real-time voice applications.</w:t>
      </w:r>
    </w:p>
    <w:p w14:paraId="57F82546"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Excessive backtracking:</w:t>
      </w:r>
      <w:r w:rsidRPr="00EF3CB5">
        <w:rPr>
          <w:rFonts w:ascii="Times New Roman" w:eastAsia="Times New Roman" w:hAnsi="Times New Roman" w:cs="Times New Roman"/>
          <w:sz w:val="24"/>
          <w:szCs w:val="24"/>
        </w:rPr>
        <w:br/>
        <w:t>When several interpretations are possible, the parser may repeatedly try different rules.</w:t>
      </w:r>
    </w:p>
    <w:p w14:paraId="65BAC55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Ambiguous attachment:</w:t>
      </w:r>
      <w:r w:rsidRPr="00EF3CB5">
        <w:rPr>
          <w:rFonts w:ascii="Times New Roman" w:eastAsia="Times New Roman" w:hAnsi="Times New Roman" w:cs="Times New Roman"/>
          <w:sz w:val="24"/>
          <w:szCs w:val="24"/>
        </w:rPr>
        <w:br/>
        <w:t xml:space="preserve">It may incorrectly attach </w:t>
      </w:r>
      <w:r w:rsidRPr="00EF3CB5">
        <w:rPr>
          <w:rFonts w:ascii="Times New Roman" w:eastAsia="Times New Roman" w:hAnsi="Times New Roman" w:cs="Times New Roman"/>
          <w:i/>
          <w:iCs/>
          <w:sz w:val="24"/>
          <w:szCs w:val="24"/>
        </w:rPr>
        <w:t>“with two passengers”</w:t>
      </w:r>
      <w:r w:rsidRPr="00EF3CB5">
        <w:rPr>
          <w:rFonts w:ascii="Times New Roman" w:eastAsia="Times New Roman" w:hAnsi="Times New Roman" w:cs="Times New Roman"/>
          <w:sz w:val="24"/>
          <w:szCs w:val="24"/>
        </w:rPr>
        <w:t xml:space="preserve"> to the destination.</w:t>
      </w:r>
    </w:p>
    <w:p w14:paraId="4931B5C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Incomplete commands:</w:t>
      </w:r>
      <w:r w:rsidRPr="00EF3CB5">
        <w:rPr>
          <w:rFonts w:ascii="Times New Roman" w:eastAsia="Times New Roman" w:hAnsi="Times New Roman" w:cs="Times New Roman"/>
          <w:sz w:val="24"/>
          <w:szCs w:val="24"/>
        </w:rPr>
        <w:br/>
        <w:t>Users may pause or stop before completing a sentence.</w:t>
      </w:r>
    </w:p>
    <w:p w14:paraId="13179A51"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 errors:</w:t>
      </w:r>
      <w:r w:rsidRPr="00EF3CB5">
        <w:rPr>
          <w:rFonts w:ascii="Times New Roman" w:eastAsia="Times New Roman" w:hAnsi="Times New Roman" w:cs="Times New Roman"/>
          <w:sz w:val="24"/>
          <w:szCs w:val="24"/>
        </w:rPr>
        <w:br/>
        <w:t>Spoken input may contain incorrectly recognized words.</w:t>
      </w:r>
    </w:p>
    <w:p w14:paraId="0B87D50B"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r w:rsidRPr="00EF3CB5">
        <w:rPr>
          <w:rFonts w:ascii="Times New Roman" w:eastAsia="Times New Roman" w:hAnsi="Times New Roman" w:cs="Times New Roman"/>
          <w:sz w:val="24"/>
          <w:szCs w:val="24"/>
        </w:rPr>
        <w:br/>
        <w:t>The parser may not easily replace previously interpreted information.</w:t>
      </w:r>
    </w:p>
    <w:p w14:paraId="7504C2A3"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Delayed response:</w:t>
      </w:r>
      <w:r w:rsidRPr="00EF3CB5">
        <w:rPr>
          <w:rFonts w:ascii="Times New Roman" w:eastAsia="Times New Roman" w:hAnsi="Times New Roman" w:cs="Times New Roman"/>
          <w:sz w:val="24"/>
          <w:szCs w:val="24"/>
        </w:rPr>
        <w:br/>
        <w:t>Repeated parsing and backtracking increase processing time.</w:t>
      </w:r>
    </w:p>
    <w:p w14:paraId="52ABD788" w14:textId="77777777" w:rsidR="00996054" w:rsidRPr="00EF3CB5" w:rsidRDefault="00996054" w:rsidP="00EF3CB5">
      <w:pPr>
        <w:numPr>
          <w:ilvl w:val="0"/>
          <w:numId w:val="40"/>
        </w:numPr>
        <w:spacing w:before="100" w:beforeAutospacing="1" w:after="100" w:afterAutospacing="1" w:line="360" w:lineRule="auto"/>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Conversational language:</w:t>
      </w:r>
      <w:r w:rsidRPr="00EF3CB5">
        <w:rPr>
          <w:rFonts w:ascii="Times New Roman" w:eastAsia="Times New Roman" w:hAnsi="Times New Roman" w:cs="Times New Roman"/>
          <w:sz w:val="24"/>
          <w:szCs w:val="24"/>
        </w:rPr>
        <w:br/>
        <w:t>Spoken commands may not follow complete grammatical structures.</w:t>
      </w:r>
    </w:p>
    <w:p w14:paraId="3499579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 Proposed Parsing Architecture</w:t>
      </w:r>
    </w:p>
    <w:p w14:paraId="79C2400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proposed system combines Earley Parsing, PCFG, and Feature Structures.</w:t>
      </w:r>
    </w:p>
    <w:p w14:paraId="2C1F36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 Speech</w:t>
      </w:r>
    </w:p>
    <w:p w14:paraId="4471B3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9109A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Recognition</w:t>
      </w:r>
    </w:p>
    <w:p w14:paraId="6D04606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5BF2BD2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Text Preprocessing</w:t>
      </w:r>
    </w:p>
    <w:p w14:paraId="0A4EB54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8CCB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Parsing</w:t>
      </w:r>
    </w:p>
    <w:p w14:paraId="1C6685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414921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 Alternative Parse States</w:t>
      </w:r>
    </w:p>
    <w:p w14:paraId="44367D1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96A90C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Probability Ranking</w:t>
      </w:r>
    </w:p>
    <w:p w14:paraId="084235C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6F1618B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Feature Structure Validation</w:t>
      </w:r>
    </w:p>
    <w:p w14:paraId="3DBFF7C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089092F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Semantic Intent Extraction</w:t>
      </w:r>
    </w:p>
    <w:p w14:paraId="2D61C34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A8D363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Booking Request</w:t>
      </w:r>
    </w:p>
    <w:p w14:paraId="366591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7179AA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Airline Reservation System</w:t>
      </w:r>
    </w:p>
    <w:p w14:paraId="638D407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CEE054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Confirmation</w:t>
      </w:r>
    </w:p>
    <w:p w14:paraId="27A3653C" w14:textId="426F6A5D" w:rsidR="00EF3CB5"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Earley Parsing</w:t>
      </w:r>
    </w:p>
    <w:p w14:paraId="760443D7" w14:textId="77777777" w:rsidR="00EF3CB5" w:rsidRPr="00EF3CB5" w:rsidRDefault="00996054" w:rsidP="00EF3CB5">
      <w:pPr>
        <w:pStyle w:val="ListParagraph"/>
        <w:numPr>
          <w:ilvl w:val="0"/>
          <w:numId w:val="42"/>
        </w:num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Earley Parsing can process partial and incomplete input while maintaining different possible parse states.</w:t>
      </w:r>
    </w:p>
    <w:p w14:paraId="63627E52" w14:textId="71FF9BAE" w:rsidR="00996054" w:rsidRPr="00EF3CB5" w:rsidRDefault="00996054" w:rsidP="00EF3CB5">
      <w:pPr>
        <w:pStyle w:val="ListParagraph"/>
        <w:spacing w:before="100" w:beforeAutospacing="1" w:after="100" w:afterAutospacing="1" w:line="360" w:lineRule="auto"/>
        <w:ind w:left="927"/>
        <w:rPr>
          <w:rFonts w:ascii="Times New Roman" w:eastAsia="Times New Roman" w:hAnsi="Times New Roman" w:cs="Times New Roman"/>
          <w:b/>
          <w:bCs/>
          <w:sz w:val="24"/>
          <w:szCs w:val="24"/>
        </w:rPr>
      </w:pPr>
      <w:r w:rsidRPr="00EF3CB5">
        <w:rPr>
          <w:rFonts w:ascii="Times New Roman" w:eastAsia="Times New Roman" w:hAnsi="Times New Roman" w:cs="Times New Roman"/>
          <w:sz w:val="24"/>
          <w:szCs w:val="24"/>
        </w:rPr>
        <w:t>For example:</w:t>
      </w:r>
    </w:p>
    <w:p w14:paraId="5494EB2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w:t>
      </w:r>
    </w:p>
    <w:p w14:paraId="700D149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40DB1F19"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Request</w:t>
      </w:r>
    </w:p>
    <w:p w14:paraId="3144D7E0"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1A856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“tomorrow”</w:t>
      </w:r>
    </w:p>
    <w:p w14:paraId="497C1F1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39C0FC43"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Updated Request</w:t>
      </w:r>
    </w:p>
    <w:p w14:paraId="3B9A6072"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2C72C18B"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w:t>
      </w:r>
    </w:p>
    <w:p w14:paraId="4977B9F4"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 xml:space="preserve">          ↓</w:t>
      </w:r>
    </w:p>
    <w:p w14:paraId="112591EC" w14:textId="77777777" w:rsidR="00996054" w:rsidRPr="00EF3CB5" w:rsidRDefault="00996054" w:rsidP="00EF3CB5">
      <w:pPr>
        <w:spacing w:before="100" w:beforeAutospacing="1" w:after="100" w:afterAutospacing="1"/>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Complete Request</w:t>
      </w:r>
    </w:p>
    <w:p w14:paraId="695BBAC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This is useful for spoken commands where information arrives gradually.</w:t>
      </w:r>
    </w:p>
    <w:p w14:paraId="7F18B5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2. PCFG</w:t>
      </w:r>
    </w:p>
    <w:p w14:paraId="71EDBC4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assigns probabilities to possible interpretations.</w:t>
      </w:r>
    </w:p>
    <w:p w14:paraId="485DB96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For example:</w:t>
      </w:r>
    </w:p>
    <w:p w14:paraId="4E9E7FC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passenger information</w:t>
      </w:r>
    </w:p>
    <w:p w14:paraId="3197F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receive a higher probability than:</w:t>
      </w:r>
    </w:p>
    <w:p w14:paraId="2E3AAE8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two passengers → destination attribute</w:t>
      </w:r>
    </w:p>
    <w:p w14:paraId="1C4586F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Therefore, the most likely interpretation is selected.</w:t>
      </w:r>
    </w:p>
    <w:p w14:paraId="3256C3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3. Feature Structures</w:t>
      </w:r>
    </w:p>
    <w:p w14:paraId="45A88A3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Structures maintain important booking information:</w:t>
      </w:r>
    </w:p>
    <w:p w14:paraId="6DCBFFC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w:t>
      </w:r>
    </w:p>
    <w:p w14:paraId="462069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Flight       = Existing Flight</w:t>
      </w:r>
    </w:p>
    <w:p w14:paraId="6473CFE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49FB246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42B0AE0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F11333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They also help maintain agreement and consistency between related elements.</w:t>
      </w:r>
    </w:p>
    <w:p w14:paraId="21E765D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When the passenger says:</w:t>
      </w:r>
    </w:p>
    <w:p w14:paraId="453A587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6A60E75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feature structure is updated:</w:t>
      </w:r>
    </w:p>
    <w:p w14:paraId="2298804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Mumbai → Bangalore</w:t>
      </w:r>
    </w:p>
    <w:p w14:paraId="4F7CEA32" w14:textId="77777777" w:rsidR="00996054" w:rsidRPr="00EF3CB5" w:rsidRDefault="00000000" w:rsidP="00EF3CB5">
      <w:pPr>
        <w:spacing w:before="100" w:beforeAutospacing="1" w:after="100" w:afterAutospacing="1" w:line="360" w:lineRule="auto"/>
        <w:ind w:left="567"/>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D24E5E">
          <v:rect id="_x0000_i1028" style="width:0;height:1.5pt" o:hrstd="t" o:hr="t" fillcolor="#a0a0a0" stroked="f"/>
        </w:pict>
      </w:r>
    </w:p>
    <w:p w14:paraId="06315C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d) Processing Workflow</w:t>
      </w:r>
    </w:p>
    <w:p w14:paraId="2EC6C4F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lastRenderedPageBreak/>
        <w:t>Step 1 – Speech Input</w:t>
      </w:r>
    </w:p>
    <w:p w14:paraId="1A80166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passenger speaks:</w:t>
      </w:r>
    </w:p>
    <w:p w14:paraId="3EE7FD8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my flight to Mumbai tomorrow with two passengers.”</w:t>
      </w:r>
    </w:p>
    <w:p w14:paraId="64F5FFE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2 – Speech Recognition</w:t>
      </w:r>
    </w:p>
    <w:p w14:paraId="4C67354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voice assistant converts speech into text:</w:t>
      </w:r>
    </w:p>
    <w:p w14:paraId="2E73E85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Change | my | flight | to | Mumbai | tomorrow |</w:t>
      </w:r>
    </w:p>
    <w:p w14:paraId="2FA6367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with | two | passengers</w:t>
      </w:r>
    </w:p>
    <w:p w14:paraId="1685392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3 – Earley Parsing</w:t>
      </w:r>
    </w:p>
    <w:p w14:paraId="0FEF05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parser identifies possible structures and maintains partial parsing states.</w:t>
      </w:r>
    </w:p>
    <w:p w14:paraId="5FBAB7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4 – PCFG Ranking</w:t>
      </w:r>
    </w:p>
    <w:p w14:paraId="191DFBD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ranks the possible interpretations and selects the most probable one.</w:t>
      </w:r>
    </w:p>
    <w:p w14:paraId="2E545C1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5 – Feature Structure Creation</w:t>
      </w:r>
    </w:p>
    <w:p w14:paraId="755E0CD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creates:</w:t>
      </w:r>
    </w:p>
    <w:p w14:paraId="342055B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Intent       = Modify Flight</w:t>
      </w:r>
    </w:p>
    <w:p w14:paraId="57847E9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Mumbai</w:t>
      </w:r>
    </w:p>
    <w:p w14:paraId="10F8E9B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382A747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4FC3879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6 – Correction Handling</w:t>
      </w:r>
    </w:p>
    <w:p w14:paraId="1B34D3AB"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If the passenger says:</w:t>
      </w:r>
    </w:p>
    <w:p w14:paraId="54A9029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“Actually, make that Bangalore.”</w:t>
      </w:r>
    </w:p>
    <w:p w14:paraId="72D6236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system updates:</w:t>
      </w:r>
    </w:p>
    <w:p w14:paraId="1C19864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lastRenderedPageBreak/>
        <w:t>Destination = Bangalore</w:t>
      </w:r>
    </w:p>
    <w:p w14:paraId="1A422E4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previous destination Mumbai is replaced.</w:t>
      </w:r>
    </w:p>
    <w:p w14:paraId="77F6791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7 – Structured Booking Request</w:t>
      </w:r>
    </w:p>
    <w:p w14:paraId="459047A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final request becomes:</w:t>
      </w:r>
    </w:p>
    <w:p w14:paraId="4B1921C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Action       = Change Flight</w:t>
      </w:r>
    </w:p>
    <w:p w14:paraId="1E32199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Destination  = Bangalore</w:t>
      </w:r>
    </w:p>
    <w:p w14:paraId="030CECE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Date         = Tomorrow</w:t>
      </w:r>
    </w:p>
    <w:p w14:paraId="21E9507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Passengers   = 2</w:t>
      </w:r>
    </w:p>
    <w:p w14:paraId="0EC0599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8 – Reservation System</w:t>
      </w:r>
    </w:p>
    <w:p w14:paraId="043AED53"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structured information is sent to the airline booking system.</w:t>
      </w:r>
    </w:p>
    <w:p w14:paraId="63AF445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Step 9 – Confirmation</w:t>
      </w:r>
    </w:p>
    <w:p w14:paraId="39A19F06" w14:textId="2CC64C18"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assistant confirms the updated flight details with the passenger.</w:t>
      </w:r>
    </w:p>
    <w:p w14:paraId="085E77A2" w14:textId="77777777" w:rsidR="00996054" w:rsidRPr="00EF3CB5" w:rsidRDefault="00996054" w:rsidP="00EF3CB5">
      <w:pPr>
        <w:spacing w:before="100" w:beforeAutospacing="1" w:after="100" w:afterAutospacing="1" w:line="360" w:lineRule="auto"/>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Advantages of the Proposed Method</w:t>
      </w:r>
    </w:p>
    <w:tbl>
      <w:tblPr>
        <w:tblStyle w:val="TableGrid"/>
        <w:tblW w:w="0" w:type="auto"/>
        <w:tblLook w:val="04A0" w:firstRow="1" w:lastRow="0" w:firstColumn="1" w:lastColumn="0" w:noHBand="0" w:noVBand="1"/>
      </w:tblPr>
      <w:tblGrid>
        <w:gridCol w:w="2190"/>
        <w:gridCol w:w="2496"/>
        <w:gridCol w:w="3516"/>
      </w:tblGrid>
      <w:tr w:rsidR="00996054" w:rsidRPr="00EF3CB5" w14:paraId="67D468B1" w14:textId="77777777" w:rsidTr="00996054">
        <w:tc>
          <w:tcPr>
            <w:tcW w:w="0" w:type="auto"/>
            <w:hideMark/>
          </w:tcPr>
          <w:p w14:paraId="2B203C2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Factor</w:t>
            </w:r>
          </w:p>
        </w:tc>
        <w:tc>
          <w:tcPr>
            <w:tcW w:w="0" w:type="auto"/>
            <w:hideMark/>
          </w:tcPr>
          <w:p w14:paraId="0EB03D6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Top-Down Parser</w:t>
            </w:r>
          </w:p>
        </w:tc>
        <w:tc>
          <w:tcPr>
            <w:tcW w:w="0" w:type="auto"/>
            <w:hideMark/>
          </w:tcPr>
          <w:p w14:paraId="1A3113E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Proposed Approach</w:t>
            </w:r>
          </w:p>
        </w:tc>
      </w:tr>
      <w:tr w:rsidR="00996054" w:rsidRPr="00EF3CB5" w14:paraId="209BF14D" w14:textId="77777777" w:rsidTr="00996054">
        <w:tc>
          <w:tcPr>
            <w:tcW w:w="0" w:type="auto"/>
            <w:hideMark/>
          </w:tcPr>
          <w:p w14:paraId="5AC132DA"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Ambiguity</w:t>
            </w:r>
          </w:p>
        </w:tc>
        <w:tc>
          <w:tcPr>
            <w:tcW w:w="0" w:type="auto"/>
            <w:hideMark/>
          </w:tcPr>
          <w:p w14:paraId="40C8CC4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Poor</w:t>
            </w:r>
          </w:p>
        </w:tc>
        <w:tc>
          <w:tcPr>
            <w:tcW w:w="0" w:type="auto"/>
            <w:hideMark/>
          </w:tcPr>
          <w:p w14:paraId="7250CB8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PCFG resolves ambiguity</w:t>
            </w:r>
          </w:p>
        </w:tc>
      </w:tr>
      <w:tr w:rsidR="00996054" w:rsidRPr="00EF3CB5" w14:paraId="2E397C91" w14:textId="77777777" w:rsidTr="00996054">
        <w:tc>
          <w:tcPr>
            <w:tcW w:w="0" w:type="auto"/>
            <w:hideMark/>
          </w:tcPr>
          <w:p w14:paraId="1984DDEF"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Backtracking</w:t>
            </w:r>
          </w:p>
        </w:tc>
        <w:tc>
          <w:tcPr>
            <w:tcW w:w="0" w:type="auto"/>
            <w:hideMark/>
          </w:tcPr>
          <w:p w14:paraId="1942CDD4"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w:t>
            </w:r>
          </w:p>
        </w:tc>
        <w:tc>
          <w:tcPr>
            <w:tcW w:w="0" w:type="auto"/>
            <w:hideMark/>
          </w:tcPr>
          <w:p w14:paraId="32DEF3B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Reduced</w:t>
            </w:r>
          </w:p>
        </w:tc>
      </w:tr>
      <w:tr w:rsidR="00996054" w:rsidRPr="00EF3CB5" w14:paraId="4CBFA596" w14:textId="77777777" w:rsidTr="00996054">
        <w:tc>
          <w:tcPr>
            <w:tcW w:w="0" w:type="auto"/>
            <w:hideMark/>
          </w:tcPr>
          <w:p w14:paraId="6E6C978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Partial input</w:t>
            </w:r>
          </w:p>
        </w:tc>
        <w:tc>
          <w:tcPr>
            <w:tcW w:w="0" w:type="auto"/>
            <w:hideMark/>
          </w:tcPr>
          <w:p w14:paraId="56FDC925"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611A65C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Earley handles it</w:t>
            </w:r>
          </w:p>
        </w:tc>
      </w:tr>
      <w:tr w:rsidR="00996054" w:rsidRPr="00EF3CB5" w14:paraId="35D58B46" w14:textId="77777777" w:rsidTr="00996054">
        <w:tc>
          <w:tcPr>
            <w:tcW w:w="0" w:type="auto"/>
            <w:hideMark/>
          </w:tcPr>
          <w:p w14:paraId="6F4055F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Corrections</w:t>
            </w:r>
          </w:p>
        </w:tc>
        <w:tc>
          <w:tcPr>
            <w:tcW w:w="0" w:type="auto"/>
            <w:hideMark/>
          </w:tcPr>
          <w:p w14:paraId="122EC2D8"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Difficult</w:t>
            </w:r>
          </w:p>
        </w:tc>
        <w:tc>
          <w:tcPr>
            <w:tcW w:w="0" w:type="auto"/>
            <w:hideMark/>
          </w:tcPr>
          <w:p w14:paraId="26F59157"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Feature updates</w:t>
            </w:r>
          </w:p>
        </w:tc>
      </w:tr>
      <w:tr w:rsidR="00996054" w:rsidRPr="00EF3CB5" w14:paraId="2EB30D4F" w14:textId="77777777" w:rsidTr="00996054">
        <w:tc>
          <w:tcPr>
            <w:tcW w:w="0" w:type="auto"/>
            <w:hideMark/>
          </w:tcPr>
          <w:p w14:paraId="5C4CE002"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Speech errors</w:t>
            </w:r>
          </w:p>
        </w:tc>
        <w:tc>
          <w:tcPr>
            <w:tcW w:w="0" w:type="auto"/>
            <w:hideMark/>
          </w:tcPr>
          <w:p w14:paraId="0C3A95EE"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 handling</w:t>
            </w:r>
          </w:p>
        </w:tc>
        <w:tc>
          <w:tcPr>
            <w:tcW w:w="0" w:type="auto"/>
            <w:hideMark/>
          </w:tcPr>
          <w:p w14:paraId="3E967FD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Better contextual processing</w:t>
            </w:r>
          </w:p>
        </w:tc>
      </w:tr>
      <w:tr w:rsidR="00996054" w:rsidRPr="00EF3CB5" w14:paraId="6FD2DC11" w14:textId="77777777" w:rsidTr="00996054">
        <w:tc>
          <w:tcPr>
            <w:tcW w:w="0" w:type="auto"/>
            <w:hideMark/>
          </w:tcPr>
          <w:p w14:paraId="26125E0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Response time</w:t>
            </w:r>
          </w:p>
        </w:tc>
        <w:tc>
          <w:tcPr>
            <w:tcW w:w="0" w:type="auto"/>
            <w:hideMark/>
          </w:tcPr>
          <w:p w14:paraId="29ACF8B9"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Can be slow</w:t>
            </w:r>
          </w:p>
        </w:tc>
        <w:tc>
          <w:tcPr>
            <w:tcW w:w="0" w:type="auto"/>
            <w:hideMark/>
          </w:tcPr>
          <w:p w14:paraId="6BCE9910"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Faster</w:t>
            </w:r>
          </w:p>
        </w:tc>
      </w:tr>
      <w:tr w:rsidR="00996054" w:rsidRPr="00EF3CB5" w14:paraId="54756FDD" w14:textId="77777777" w:rsidTr="00996054">
        <w:tc>
          <w:tcPr>
            <w:tcW w:w="0" w:type="auto"/>
            <w:hideMark/>
          </w:tcPr>
          <w:p w14:paraId="07516FB1"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Real-time use</w:t>
            </w:r>
          </w:p>
        </w:tc>
        <w:tc>
          <w:tcPr>
            <w:tcW w:w="0" w:type="auto"/>
            <w:hideMark/>
          </w:tcPr>
          <w:p w14:paraId="5A3681FC"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Limited</w:t>
            </w:r>
          </w:p>
        </w:tc>
        <w:tc>
          <w:tcPr>
            <w:tcW w:w="0" w:type="auto"/>
            <w:hideMark/>
          </w:tcPr>
          <w:p w14:paraId="78259296"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Highly suitable</w:t>
            </w:r>
          </w:p>
        </w:tc>
      </w:tr>
    </w:tbl>
    <w:p w14:paraId="3851565D" w14:textId="77777777" w:rsidR="00996054" w:rsidRPr="00EF3CB5" w:rsidRDefault="00996054" w:rsidP="00EF3CB5">
      <w:pPr>
        <w:spacing w:before="100" w:beforeAutospacing="1" w:after="100" w:afterAutospacing="1" w:line="360" w:lineRule="auto"/>
        <w:ind w:left="567"/>
        <w:rPr>
          <w:rFonts w:ascii="Times New Roman" w:eastAsia="Times New Roman" w:hAnsi="Times New Roman" w:cs="Times New Roman"/>
          <w:b/>
          <w:bCs/>
          <w:sz w:val="24"/>
          <w:szCs w:val="24"/>
        </w:rPr>
      </w:pPr>
      <w:r w:rsidRPr="00EF3CB5">
        <w:rPr>
          <w:rFonts w:ascii="Times New Roman" w:eastAsia="Times New Roman" w:hAnsi="Times New Roman" w:cs="Times New Roman"/>
          <w:b/>
          <w:bCs/>
          <w:sz w:val="24"/>
          <w:szCs w:val="24"/>
        </w:rPr>
        <w:t>Conclusion</w:t>
      </w:r>
    </w:p>
    <w:p w14:paraId="4408DC60" w14:textId="6FDD6951" w:rsidR="002B4E9D" w:rsidRPr="00996054" w:rsidRDefault="00996054" w:rsidP="00EF3CB5">
      <w:pPr>
        <w:spacing w:before="100" w:beforeAutospacing="1" w:after="100" w:afterAutospacing="1"/>
        <w:rPr>
          <w:rFonts w:ascii="Times New Roman" w:eastAsia="Times New Roman" w:hAnsi="Times New Roman" w:cs="Times New Roman"/>
          <w:sz w:val="24"/>
          <w:szCs w:val="24"/>
        </w:rPr>
      </w:pPr>
      <w:r w:rsidRPr="00EF3CB5">
        <w:rPr>
          <w:rFonts w:ascii="Times New Roman" w:eastAsia="Times New Roman" w:hAnsi="Times New Roman" w:cs="Times New Roman"/>
          <w:sz w:val="24"/>
          <w:szCs w:val="24"/>
        </w:rPr>
        <w:t>The combination of Earley Parsing, PCFG, and Feature Structures is well suited for a real-time airline voice assistant. Earley Parsing handles incomplete and complex spoken input, PCFG resolves ambiguous interpretations, and Feature Structures maintain consistent booking information and support corrections</w:t>
      </w:r>
      <w:r w:rsidR="002B4E9D" w:rsidRPr="00996054">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273749CC" w14:textId="437A8F1E" w:rsidR="00D25E9A" w:rsidRDefault="00221E53" w:rsidP="00D82AF0">
      <w:pPr>
        <w:rPr>
          <w:b/>
          <w:bCs/>
          <w:color w:val="1F4E79"/>
          <w:sz w:val="22"/>
          <w:szCs w:val="22"/>
        </w:rPr>
      </w:pPr>
      <w:r>
        <w:rPr>
          <w:b/>
          <w:bCs/>
          <w:color w:val="1F4E79"/>
          <w:sz w:val="22"/>
          <w:szCs w:val="22"/>
        </w:rPr>
        <w:t>Rubrics for Calculation</w:t>
      </w:r>
    </w:p>
    <w:p w14:paraId="598C4993" w14:textId="5F4C089C" w:rsidR="00992151" w:rsidRDefault="00992151">
      <w:pPr>
        <w:spacing w:after="50"/>
        <w:rPr>
          <w:b/>
          <w:bCs/>
          <w:color w:val="1F4E79"/>
          <w:sz w:val="22"/>
          <w:szCs w:val="22"/>
        </w:rPr>
      </w:pPr>
    </w:p>
    <w:tbl>
      <w:tblPr>
        <w:tblStyle w:val="a"/>
        <w:tblW w:w="9853" w:type="dxa"/>
        <w:tblInd w:w="137" w:type="dxa"/>
        <w:tblLayout w:type="fixed"/>
        <w:tblLook w:val="0000" w:firstRow="0" w:lastRow="0" w:firstColumn="0" w:lastColumn="0" w:noHBand="0" w:noVBand="0"/>
      </w:tblPr>
      <w:tblGrid>
        <w:gridCol w:w="1418"/>
        <w:gridCol w:w="992"/>
        <w:gridCol w:w="2268"/>
        <w:gridCol w:w="1843"/>
        <w:gridCol w:w="1701"/>
        <w:gridCol w:w="1631"/>
      </w:tblGrid>
      <w:tr w:rsidR="00FD4FA9" w14:paraId="6C95AA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3D67E9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Criteria</w:t>
            </w:r>
          </w:p>
        </w:tc>
        <w:tc>
          <w:tcPr>
            <w:tcW w:w="992" w:type="dxa"/>
            <w:tcBorders>
              <w:top w:val="single" w:sz="4" w:space="0" w:color="000000"/>
              <w:left w:val="single" w:sz="4" w:space="0" w:color="000000"/>
              <w:bottom w:val="single" w:sz="4" w:space="0" w:color="000000"/>
              <w:right w:val="single" w:sz="4" w:space="0" w:color="000000"/>
            </w:tcBorders>
            <w:vAlign w:val="center"/>
          </w:tcPr>
          <w:p w14:paraId="16C3D9B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Weightage</w:t>
            </w:r>
          </w:p>
        </w:tc>
        <w:tc>
          <w:tcPr>
            <w:tcW w:w="2268" w:type="dxa"/>
            <w:tcBorders>
              <w:top w:val="single" w:sz="4" w:space="0" w:color="000000"/>
              <w:left w:val="single" w:sz="4" w:space="0" w:color="000000"/>
              <w:bottom w:val="single" w:sz="4" w:space="0" w:color="000000"/>
              <w:right w:val="single" w:sz="4" w:space="0" w:color="000000"/>
            </w:tcBorders>
            <w:vAlign w:val="center"/>
          </w:tcPr>
          <w:p w14:paraId="7283764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4 – Exemplary</w:t>
            </w:r>
          </w:p>
        </w:tc>
        <w:tc>
          <w:tcPr>
            <w:tcW w:w="1843" w:type="dxa"/>
            <w:tcBorders>
              <w:top w:val="single" w:sz="4" w:space="0" w:color="000000"/>
              <w:left w:val="single" w:sz="4" w:space="0" w:color="000000"/>
              <w:bottom w:val="single" w:sz="4" w:space="0" w:color="000000"/>
              <w:right w:val="single" w:sz="4" w:space="0" w:color="000000"/>
            </w:tcBorders>
            <w:vAlign w:val="center"/>
          </w:tcPr>
          <w:p w14:paraId="385C675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3 – Proficient</w:t>
            </w:r>
          </w:p>
        </w:tc>
        <w:tc>
          <w:tcPr>
            <w:tcW w:w="1701" w:type="dxa"/>
            <w:tcBorders>
              <w:top w:val="single" w:sz="4" w:space="0" w:color="000000"/>
              <w:left w:val="single" w:sz="4" w:space="0" w:color="000000"/>
              <w:bottom w:val="single" w:sz="4" w:space="0" w:color="000000"/>
              <w:right w:val="single" w:sz="4" w:space="0" w:color="000000"/>
            </w:tcBorders>
            <w:vAlign w:val="center"/>
          </w:tcPr>
          <w:p w14:paraId="4BF64D3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2 – Developing</w:t>
            </w:r>
          </w:p>
        </w:tc>
        <w:tc>
          <w:tcPr>
            <w:tcW w:w="1631" w:type="dxa"/>
            <w:tcBorders>
              <w:top w:val="single" w:sz="4" w:space="0" w:color="000000"/>
              <w:left w:val="single" w:sz="4" w:space="0" w:color="000000"/>
              <w:bottom w:val="single" w:sz="4" w:space="0" w:color="000000"/>
              <w:right w:val="single" w:sz="4" w:space="0" w:color="000000"/>
            </w:tcBorders>
            <w:vAlign w:val="center"/>
          </w:tcPr>
          <w:p w14:paraId="42FC856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Level 1 – Beginning</w:t>
            </w:r>
          </w:p>
        </w:tc>
      </w:tr>
      <w:tr w:rsidR="00FD4FA9" w14:paraId="411302B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4C0053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of Industry Problem</w:t>
            </w:r>
          </w:p>
        </w:tc>
        <w:tc>
          <w:tcPr>
            <w:tcW w:w="992" w:type="dxa"/>
            <w:tcBorders>
              <w:top w:val="single" w:sz="4" w:space="0" w:color="000000"/>
              <w:left w:val="single" w:sz="4" w:space="0" w:color="000000"/>
              <w:bottom w:val="single" w:sz="4" w:space="0" w:color="000000"/>
              <w:right w:val="single" w:sz="4" w:space="0" w:color="000000"/>
            </w:tcBorders>
            <w:vAlign w:val="center"/>
          </w:tcPr>
          <w:p w14:paraId="1595965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268" w:type="dxa"/>
            <w:tcBorders>
              <w:top w:val="single" w:sz="4" w:space="0" w:color="000000"/>
              <w:left w:val="single" w:sz="4" w:space="0" w:color="000000"/>
              <w:bottom w:val="single" w:sz="4" w:space="0" w:color="000000"/>
              <w:right w:val="single" w:sz="4" w:space="0" w:color="000000"/>
            </w:tcBorders>
            <w:vAlign w:val="center"/>
          </w:tcPr>
          <w:p w14:paraId="26B5E67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Comprehensive understanding of real-world problem and constraints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B565E8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understanding with minor gaps in requirements</w:t>
            </w:r>
          </w:p>
        </w:tc>
        <w:tc>
          <w:tcPr>
            <w:tcW w:w="1701" w:type="dxa"/>
            <w:tcBorders>
              <w:top w:val="single" w:sz="4" w:space="0" w:color="000000"/>
              <w:left w:val="single" w:sz="4" w:space="0" w:color="000000"/>
              <w:bottom w:val="single" w:sz="4" w:space="0" w:color="000000"/>
              <w:right w:val="single" w:sz="4" w:space="0" w:color="000000"/>
            </w:tcBorders>
            <w:vAlign w:val="center"/>
          </w:tcPr>
          <w:p w14:paraId="2B756D4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understanding; some requirements unclear</w:t>
            </w:r>
          </w:p>
        </w:tc>
        <w:tc>
          <w:tcPr>
            <w:tcW w:w="1631" w:type="dxa"/>
            <w:tcBorders>
              <w:top w:val="single" w:sz="4" w:space="0" w:color="000000"/>
              <w:left w:val="single" w:sz="4" w:space="0" w:color="000000"/>
              <w:bottom w:val="single" w:sz="4" w:space="0" w:color="000000"/>
              <w:right w:val="single" w:sz="4" w:space="0" w:color="000000"/>
            </w:tcBorders>
            <w:vAlign w:val="center"/>
          </w:tcPr>
          <w:p w14:paraId="52EF4ABC"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understanding; misinterprets problem context</w:t>
            </w:r>
          </w:p>
        </w:tc>
      </w:tr>
      <w:tr w:rsidR="00FD4FA9" w14:paraId="25EC84A2"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115CCA7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of Engineering Concepts</w:t>
            </w:r>
          </w:p>
        </w:tc>
        <w:tc>
          <w:tcPr>
            <w:tcW w:w="992" w:type="dxa"/>
            <w:tcBorders>
              <w:top w:val="single" w:sz="4" w:space="0" w:color="000000"/>
              <w:left w:val="single" w:sz="4" w:space="0" w:color="000000"/>
              <w:bottom w:val="single" w:sz="4" w:space="0" w:color="000000"/>
              <w:right w:val="single" w:sz="4" w:space="0" w:color="000000"/>
            </w:tcBorders>
            <w:vAlign w:val="center"/>
          </w:tcPr>
          <w:p w14:paraId="2FD07E8B"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6C9354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advanced and relevant concepts effectively to solve the problem</w:t>
            </w:r>
          </w:p>
        </w:tc>
        <w:tc>
          <w:tcPr>
            <w:tcW w:w="1843" w:type="dxa"/>
            <w:tcBorders>
              <w:top w:val="single" w:sz="4" w:space="0" w:color="000000"/>
              <w:left w:val="single" w:sz="4" w:space="0" w:color="000000"/>
              <w:bottom w:val="single" w:sz="4" w:space="0" w:color="000000"/>
              <w:right w:val="single" w:sz="4" w:space="0" w:color="000000"/>
            </w:tcBorders>
            <w:vAlign w:val="center"/>
          </w:tcPr>
          <w:p w14:paraId="6B14904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Applies appropriate concepts with minor errors</w:t>
            </w:r>
          </w:p>
        </w:tc>
        <w:tc>
          <w:tcPr>
            <w:tcW w:w="1701" w:type="dxa"/>
            <w:tcBorders>
              <w:top w:val="single" w:sz="4" w:space="0" w:color="000000"/>
              <w:left w:val="single" w:sz="4" w:space="0" w:color="000000"/>
              <w:bottom w:val="single" w:sz="4" w:space="0" w:color="000000"/>
              <w:right w:val="single" w:sz="4" w:space="0" w:color="000000"/>
            </w:tcBorders>
            <w:vAlign w:val="center"/>
          </w:tcPr>
          <w:p w14:paraId="0EEF595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application of concepts</w:t>
            </w:r>
          </w:p>
        </w:tc>
        <w:tc>
          <w:tcPr>
            <w:tcW w:w="1631" w:type="dxa"/>
            <w:tcBorders>
              <w:top w:val="single" w:sz="4" w:space="0" w:color="000000"/>
              <w:left w:val="single" w:sz="4" w:space="0" w:color="000000"/>
              <w:bottom w:val="single" w:sz="4" w:space="0" w:color="000000"/>
              <w:right w:val="single" w:sz="4" w:space="0" w:color="000000"/>
            </w:tcBorders>
            <w:vAlign w:val="center"/>
          </w:tcPr>
          <w:p w14:paraId="0F435A5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no application of concepts</w:t>
            </w:r>
          </w:p>
        </w:tc>
      </w:tr>
      <w:tr w:rsidR="00FD4FA9" w14:paraId="30993E60"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7DA8FEF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Design</w:t>
            </w:r>
          </w:p>
        </w:tc>
        <w:tc>
          <w:tcPr>
            <w:tcW w:w="992" w:type="dxa"/>
            <w:tcBorders>
              <w:top w:val="single" w:sz="4" w:space="0" w:color="000000"/>
              <w:left w:val="single" w:sz="4" w:space="0" w:color="000000"/>
              <w:bottom w:val="single" w:sz="4" w:space="0" w:color="000000"/>
              <w:right w:val="single" w:sz="4" w:space="0" w:color="000000"/>
            </w:tcBorders>
            <w:vAlign w:val="center"/>
          </w:tcPr>
          <w:p w14:paraId="574A017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268" w:type="dxa"/>
            <w:tcBorders>
              <w:top w:val="single" w:sz="4" w:space="0" w:color="000000"/>
              <w:left w:val="single" w:sz="4" w:space="0" w:color="000000"/>
              <w:bottom w:val="single" w:sz="4" w:space="0" w:color="000000"/>
              <w:right w:val="single" w:sz="4" w:space="0" w:color="000000"/>
            </w:tcBorders>
            <w:vAlign w:val="center"/>
          </w:tcPr>
          <w:p w14:paraId="4D27848E"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Innovative, practical, and feasible solution aligned with industry standards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015104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Logical and feasible solution with minor gaps</w:t>
            </w:r>
          </w:p>
        </w:tc>
        <w:tc>
          <w:tcPr>
            <w:tcW w:w="1701" w:type="dxa"/>
            <w:tcBorders>
              <w:top w:val="single" w:sz="4" w:space="0" w:color="000000"/>
              <w:left w:val="single" w:sz="4" w:space="0" w:color="000000"/>
              <w:bottom w:val="single" w:sz="4" w:space="0" w:color="000000"/>
              <w:right w:val="single" w:sz="4" w:space="0" w:color="000000"/>
            </w:tcBorders>
            <w:vAlign w:val="center"/>
          </w:tcPr>
          <w:p w14:paraId="431D713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solution with limited feasibility</w:t>
            </w:r>
          </w:p>
        </w:tc>
        <w:tc>
          <w:tcPr>
            <w:tcW w:w="1631" w:type="dxa"/>
            <w:tcBorders>
              <w:top w:val="single" w:sz="4" w:space="0" w:color="000000"/>
              <w:left w:val="single" w:sz="4" w:space="0" w:color="000000"/>
              <w:bottom w:val="single" w:sz="4" w:space="0" w:color="000000"/>
              <w:right w:val="single" w:sz="4" w:space="0" w:color="000000"/>
            </w:tcBorders>
            <w:vAlign w:val="center"/>
          </w:tcPr>
          <w:p w14:paraId="5B8C4E0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Unclear or impractical solution</w:t>
            </w:r>
          </w:p>
        </w:tc>
      </w:tr>
      <w:tr w:rsidR="00FD4FA9" w14:paraId="2FF28E6C"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1FAC3B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of Tools</w:t>
            </w:r>
          </w:p>
        </w:tc>
        <w:tc>
          <w:tcPr>
            <w:tcW w:w="992" w:type="dxa"/>
            <w:tcBorders>
              <w:top w:val="single" w:sz="4" w:space="0" w:color="000000"/>
              <w:left w:val="single" w:sz="4" w:space="0" w:color="000000"/>
              <w:bottom w:val="single" w:sz="4" w:space="0" w:color="000000"/>
              <w:right w:val="single" w:sz="4" w:space="0" w:color="000000"/>
            </w:tcBorders>
            <w:vAlign w:val="center"/>
          </w:tcPr>
          <w:p w14:paraId="0C321679"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268" w:type="dxa"/>
            <w:tcBorders>
              <w:top w:val="single" w:sz="4" w:space="0" w:color="000000"/>
              <w:left w:val="single" w:sz="4" w:space="0" w:color="000000"/>
              <w:bottom w:val="single" w:sz="4" w:space="0" w:color="000000"/>
              <w:right w:val="single" w:sz="4" w:space="0" w:color="000000"/>
            </w:tcBorders>
            <w:vAlign w:val="center"/>
          </w:tcPr>
          <w:p w14:paraId="7894EA23"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use of modern tools, technologies, and real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03E72A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Appropriate use of tools with correct implementation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5661F3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inconsistent use of tools</w:t>
            </w:r>
          </w:p>
        </w:tc>
        <w:tc>
          <w:tcPr>
            <w:tcW w:w="1631" w:type="dxa"/>
            <w:tcBorders>
              <w:top w:val="single" w:sz="4" w:space="0" w:color="000000"/>
              <w:left w:val="single" w:sz="4" w:space="0" w:color="000000"/>
              <w:bottom w:val="single" w:sz="4" w:space="0" w:color="000000"/>
              <w:right w:val="single" w:sz="4" w:space="0" w:color="000000"/>
            </w:tcBorders>
            <w:vAlign w:val="center"/>
          </w:tcPr>
          <w:p w14:paraId="06C0DD32"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Minimal or incorrect use of tools</w:t>
            </w:r>
          </w:p>
        </w:tc>
      </w:tr>
      <w:tr w:rsidR="00FD4FA9" w14:paraId="1AD72CA3"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074E951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Analysis</w:t>
            </w:r>
          </w:p>
        </w:tc>
        <w:tc>
          <w:tcPr>
            <w:tcW w:w="992" w:type="dxa"/>
            <w:tcBorders>
              <w:top w:val="single" w:sz="4" w:space="0" w:color="000000"/>
              <w:left w:val="single" w:sz="4" w:space="0" w:color="000000"/>
              <w:bottom w:val="single" w:sz="4" w:space="0" w:color="000000"/>
              <w:right w:val="single" w:sz="4" w:space="0" w:color="000000"/>
            </w:tcBorders>
            <w:vAlign w:val="center"/>
          </w:tcPr>
          <w:p w14:paraId="6CBB1EC6"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268" w:type="dxa"/>
            <w:tcBorders>
              <w:top w:val="single" w:sz="4" w:space="0" w:color="000000"/>
              <w:left w:val="single" w:sz="4" w:space="0" w:color="000000"/>
              <w:bottom w:val="single" w:sz="4" w:space="0" w:color="000000"/>
              <w:right w:val="single" w:sz="4" w:space="0" w:color="000000"/>
            </w:tcBorders>
            <w:vAlign w:val="center"/>
          </w:tcPr>
          <w:p w14:paraId="61987655"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Thorough analysis with validated results and performance evaluation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3100840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analysis with reasonable validation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7BD4EE21"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analysis with limited validation</w:t>
            </w:r>
          </w:p>
        </w:tc>
        <w:tc>
          <w:tcPr>
            <w:tcW w:w="1631" w:type="dxa"/>
            <w:tcBorders>
              <w:top w:val="single" w:sz="4" w:space="0" w:color="000000"/>
              <w:left w:val="single" w:sz="4" w:space="0" w:color="000000"/>
              <w:bottom w:val="single" w:sz="4" w:space="0" w:color="000000"/>
              <w:right w:val="single" w:sz="4" w:space="0" w:color="000000"/>
            </w:tcBorders>
            <w:vAlign w:val="center"/>
          </w:tcPr>
          <w:p w14:paraId="32C06B0A"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or no analysis</w:t>
            </w:r>
          </w:p>
        </w:tc>
      </w:tr>
      <w:tr w:rsidR="00FD4FA9" w14:paraId="41D86C7B" w14:textId="77777777" w:rsidTr="00FD4FA9">
        <w:trPr>
          <w:trHeight w:val="315"/>
        </w:trPr>
        <w:tc>
          <w:tcPr>
            <w:tcW w:w="1418" w:type="dxa"/>
            <w:tcBorders>
              <w:top w:val="single" w:sz="4" w:space="0" w:color="000000"/>
              <w:left w:val="single" w:sz="4" w:space="0" w:color="000000"/>
              <w:bottom w:val="single" w:sz="4" w:space="0" w:color="000000"/>
              <w:right w:val="single" w:sz="4" w:space="0" w:color="000000"/>
            </w:tcBorders>
            <w:vAlign w:val="center"/>
          </w:tcPr>
          <w:p w14:paraId="4BD82010"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Professionalism</w:t>
            </w:r>
          </w:p>
        </w:tc>
        <w:tc>
          <w:tcPr>
            <w:tcW w:w="992" w:type="dxa"/>
            <w:tcBorders>
              <w:top w:val="single" w:sz="4" w:space="0" w:color="000000"/>
              <w:left w:val="single" w:sz="4" w:space="0" w:color="000000"/>
              <w:bottom w:val="single" w:sz="4" w:space="0" w:color="000000"/>
              <w:right w:val="single" w:sz="4" w:space="0" w:color="000000"/>
            </w:tcBorders>
            <w:vAlign w:val="center"/>
          </w:tcPr>
          <w:p w14:paraId="3D52DE27"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268" w:type="dxa"/>
            <w:tcBorders>
              <w:top w:val="single" w:sz="4" w:space="0" w:color="000000"/>
              <w:left w:val="single" w:sz="4" w:space="0" w:color="000000"/>
              <w:bottom w:val="single" w:sz="4" w:space="0" w:color="000000"/>
              <w:right w:val="single" w:sz="4" w:space="0" w:color="000000"/>
            </w:tcBorders>
            <w:vAlign w:val="center"/>
          </w:tcPr>
          <w:p w14:paraId="2F215DED"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Highly professional, well-documented, and clearly presented work</w:t>
            </w:r>
          </w:p>
        </w:tc>
        <w:tc>
          <w:tcPr>
            <w:tcW w:w="1843" w:type="dxa"/>
            <w:tcBorders>
              <w:top w:val="single" w:sz="4" w:space="0" w:color="000000"/>
              <w:left w:val="single" w:sz="4" w:space="0" w:color="000000"/>
              <w:bottom w:val="single" w:sz="4" w:space="0" w:color="000000"/>
              <w:right w:val="single" w:sz="4" w:space="0" w:color="000000"/>
            </w:tcBorders>
            <w:vAlign w:val="center"/>
          </w:tcPr>
          <w:p w14:paraId="2E1D2C2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Good documentation and presentation</w:t>
            </w:r>
          </w:p>
        </w:tc>
        <w:tc>
          <w:tcPr>
            <w:tcW w:w="1701" w:type="dxa"/>
            <w:tcBorders>
              <w:top w:val="single" w:sz="4" w:space="0" w:color="000000"/>
              <w:left w:val="single" w:sz="4" w:space="0" w:color="000000"/>
              <w:bottom w:val="single" w:sz="4" w:space="0" w:color="000000"/>
              <w:right w:val="single" w:sz="4" w:space="0" w:color="000000"/>
            </w:tcBorders>
            <w:vAlign w:val="center"/>
          </w:tcPr>
          <w:p w14:paraId="3034CDCF"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Basic documentation with some gaps</w:t>
            </w:r>
          </w:p>
        </w:tc>
        <w:tc>
          <w:tcPr>
            <w:tcW w:w="1631" w:type="dxa"/>
            <w:tcBorders>
              <w:top w:val="single" w:sz="4" w:space="0" w:color="000000"/>
              <w:left w:val="single" w:sz="4" w:space="0" w:color="000000"/>
              <w:bottom w:val="single" w:sz="4" w:space="0" w:color="000000"/>
              <w:right w:val="single" w:sz="4" w:space="0" w:color="000000"/>
            </w:tcBorders>
            <w:vAlign w:val="center"/>
          </w:tcPr>
          <w:p w14:paraId="74C843A8" w14:textId="77777777" w:rsidR="00FD4FA9" w:rsidRDefault="00FD4FA9" w:rsidP="00D94E9D">
            <w:pPr>
              <w:rPr>
                <w:rFonts w:ascii="Times New Roman" w:eastAsia="Times New Roman" w:hAnsi="Times New Roman" w:cs="Times New Roman"/>
                <w:sz w:val="24"/>
                <w:szCs w:val="24"/>
              </w:rPr>
            </w:pPr>
            <w:r>
              <w:rPr>
                <w:rFonts w:ascii="Times New Roman" w:eastAsia="Times New Roman" w:hAnsi="Times New Roman" w:cs="Times New Roman"/>
                <w:sz w:val="24"/>
                <w:szCs w:val="24"/>
              </w:rPr>
              <w:t>Poor documentation and presentation</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9918" w:type="dxa"/>
        <w:tblLayout w:type="fixed"/>
        <w:tblLook w:val="04A0" w:firstRow="1" w:lastRow="0" w:firstColumn="1" w:lastColumn="0" w:noHBand="0" w:noVBand="1"/>
      </w:tblPr>
      <w:tblGrid>
        <w:gridCol w:w="894"/>
        <w:gridCol w:w="1603"/>
        <w:gridCol w:w="1448"/>
        <w:gridCol w:w="919"/>
        <w:gridCol w:w="1035"/>
        <w:gridCol w:w="900"/>
        <w:gridCol w:w="1134"/>
        <w:gridCol w:w="1134"/>
        <w:gridCol w:w="851"/>
      </w:tblGrid>
      <w:tr w:rsidR="00A53668" w14:paraId="31A92658" w14:textId="77777777" w:rsidTr="00A53668">
        <w:trPr>
          <w:trHeight w:val="1064"/>
        </w:trPr>
        <w:tc>
          <w:tcPr>
            <w:tcW w:w="894" w:type="dxa"/>
          </w:tcPr>
          <w:p w14:paraId="6BB08DD3" w14:textId="77777777" w:rsidR="00A53668" w:rsidRDefault="00A53668" w:rsidP="00323163">
            <w:pPr>
              <w:spacing w:after="50"/>
              <w:rPr>
                <w:b/>
                <w:bCs/>
                <w:color w:val="1F4E79"/>
              </w:rPr>
            </w:pPr>
            <w:r>
              <w:rPr>
                <w:b/>
                <w:bCs/>
                <w:color w:val="1F4E79"/>
              </w:rPr>
              <w:t>Q. No. / Criteria Level</w:t>
            </w:r>
          </w:p>
        </w:tc>
        <w:tc>
          <w:tcPr>
            <w:tcW w:w="1603" w:type="dxa"/>
          </w:tcPr>
          <w:p w14:paraId="6F3DB802" w14:textId="690C9555" w:rsidR="00A53668" w:rsidRDefault="00A53668" w:rsidP="006C1C39">
            <w:pPr>
              <w:spacing w:after="50"/>
              <w:jc w:val="center"/>
              <w:rPr>
                <w:b/>
                <w:bCs/>
                <w:color w:val="1F4E79"/>
              </w:rPr>
            </w:pPr>
            <w:r w:rsidRPr="00A53668">
              <w:rPr>
                <w:b/>
                <w:bCs/>
                <w:color w:val="1F4E79"/>
              </w:rPr>
              <w:t>Understanding of Industry Problem</w:t>
            </w:r>
          </w:p>
        </w:tc>
        <w:tc>
          <w:tcPr>
            <w:tcW w:w="1448" w:type="dxa"/>
          </w:tcPr>
          <w:p w14:paraId="2DC91558" w14:textId="0792CA75" w:rsidR="00A53668" w:rsidRDefault="00A53668" w:rsidP="006C1C39">
            <w:pPr>
              <w:spacing w:after="50"/>
              <w:jc w:val="center"/>
              <w:rPr>
                <w:b/>
                <w:bCs/>
                <w:color w:val="1F4E79"/>
              </w:rPr>
            </w:pPr>
            <w:r w:rsidRPr="00A53668">
              <w:rPr>
                <w:b/>
                <w:bCs/>
                <w:color w:val="1F4E79"/>
              </w:rPr>
              <w:t>Application of Engineering Concepts</w:t>
            </w:r>
          </w:p>
        </w:tc>
        <w:tc>
          <w:tcPr>
            <w:tcW w:w="919" w:type="dxa"/>
          </w:tcPr>
          <w:p w14:paraId="1644AB1C" w14:textId="4D236F43" w:rsidR="00A53668" w:rsidRDefault="00A53668" w:rsidP="006C1C39">
            <w:pPr>
              <w:spacing w:after="50"/>
              <w:jc w:val="center"/>
              <w:rPr>
                <w:b/>
                <w:bCs/>
                <w:color w:val="1F4E79"/>
              </w:rPr>
            </w:pPr>
            <w:r w:rsidRPr="00A53668">
              <w:rPr>
                <w:b/>
                <w:bCs/>
                <w:color w:val="1F4E79"/>
              </w:rPr>
              <w:t>Solution Design</w:t>
            </w:r>
          </w:p>
        </w:tc>
        <w:tc>
          <w:tcPr>
            <w:tcW w:w="1035" w:type="dxa"/>
          </w:tcPr>
          <w:p w14:paraId="6365185A" w14:textId="2ACAC7B3" w:rsidR="00A53668" w:rsidRDefault="00A53668" w:rsidP="006C1C39">
            <w:pPr>
              <w:spacing w:after="50"/>
              <w:jc w:val="center"/>
              <w:rPr>
                <w:b/>
                <w:bCs/>
                <w:color w:val="1F4E79"/>
              </w:rPr>
            </w:pPr>
            <w:r w:rsidRPr="00A53668">
              <w:rPr>
                <w:b/>
                <w:bCs/>
                <w:color w:val="1F4E79"/>
              </w:rPr>
              <w:t>Use of Tools</w:t>
            </w:r>
          </w:p>
        </w:tc>
        <w:tc>
          <w:tcPr>
            <w:tcW w:w="900" w:type="dxa"/>
          </w:tcPr>
          <w:p w14:paraId="386423F7" w14:textId="5F91D525" w:rsidR="00A53668" w:rsidRDefault="00A53668" w:rsidP="006C1C39">
            <w:pPr>
              <w:spacing w:after="50"/>
              <w:jc w:val="center"/>
              <w:rPr>
                <w:b/>
                <w:bCs/>
                <w:color w:val="1F4E79"/>
              </w:rPr>
            </w:pPr>
            <w:r w:rsidRPr="00A53668">
              <w:rPr>
                <w:b/>
                <w:bCs/>
                <w:color w:val="1F4E79"/>
              </w:rPr>
              <w:t>Analysis</w:t>
            </w:r>
          </w:p>
        </w:tc>
        <w:tc>
          <w:tcPr>
            <w:tcW w:w="1134" w:type="dxa"/>
          </w:tcPr>
          <w:p w14:paraId="36F41D16" w14:textId="241F08B7" w:rsidR="00A53668" w:rsidRDefault="00A53668" w:rsidP="00323163">
            <w:pPr>
              <w:spacing w:after="50"/>
              <w:rPr>
                <w:b/>
                <w:bCs/>
                <w:color w:val="1F4E79"/>
              </w:rPr>
            </w:pPr>
            <w:r w:rsidRPr="00A53668">
              <w:rPr>
                <w:b/>
                <w:bCs/>
                <w:color w:val="1F4E79"/>
              </w:rPr>
              <w:t>Professionalism</w:t>
            </w:r>
          </w:p>
        </w:tc>
        <w:tc>
          <w:tcPr>
            <w:tcW w:w="1134" w:type="dxa"/>
          </w:tcPr>
          <w:p w14:paraId="74C48A74" w14:textId="5F64BEAF" w:rsidR="00A53668" w:rsidRDefault="00A53668" w:rsidP="00323163">
            <w:pPr>
              <w:spacing w:after="50"/>
              <w:rPr>
                <w:b/>
                <w:bCs/>
                <w:color w:val="1F4E79"/>
              </w:rPr>
            </w:pPr>
            <w:r>
              <w:rPr>
                <w:b/>
                <w:bCs/>
                <w:color w:val="1F4E79"/>
              </w:rPr>
              <w:t>Sub. Total</w:t>
            </w:r>
          </w:p>
        </w:tc>
        <w:tc>
          <w:tcPr>
            <w:tcW w:w="851" w:type="dxa"/>
          </w:tcPr>
          <w:p w14:paraId="3300682C" w14:textId="77777777" w:rsidR="00A53668" w:rsidRDefault="00A53668" w:rsidP="00323163">
            <w:pPr>
              <w:spacing w:after="50"/>
              <w:rPr>
                <w:b/>
                <w:bCs/>
                <w:color w:val="1F4E79"/>
              </w:rPr>
            </w:pPr>
            <w:r>
              <w:rPr>
                <w:b/>
                <w:bCs/>
                <w:color w:val="1F4E79"/>
              </w:rPr>
              <w:t>Total %</w:t>
            </w:r>
          </w:p>
        </w:tc>
      </w:tr>
      <w:tr w:rsidR="00A53668" w14:paraId="47093764" w14:textId="77777777" w:rsidTr="00A53668">
        <w:trPr>
          <w:trHeight w:val="396"/>
        </w:trPr>
        <w:tc>
          <w:tcPr>
            <w:tcW w:w="894" w:type="dxa"/>
          </w:tcPr>
          <w:p w14:paraId="4130C6F3" w14:textId="77777777" w:rsidR="00A53668" w:rsidRDefault="00A53668" w:rsidP="00323163">
            <w:pPr>
              <w:spacing w:after="50"/>
              <w:rPr>
                <w:b/>
                <w:bCs/>
                <w:color w:val="1F4E79"/>
              </w:rPr>
            </w:pPr>
            <w:r>
              <w:rPr>
                <w:b/>
                <w:bCs/>
                <w:color w:val="1F4E79"/>
              </w:rPr>
              <w:t>1</w:t>
            </w:r>
          </w:p>
        </w:tc>
        <w:tc>
          <w:tcPr>
            <w:tcW w:w="1603" w:type="dxa"/>
          </w:tcPr>
          <w:p w14:paraId="074D2EF9" w14:textId="77777777" w:rsidR="00A53668" w:rsidRDefault="00A53668" w:rsidP="00323163">
            <w:pPr>
              <w:spacing w:after="50"/>
              <w:rPr>
                <w:b/>
                <w:bCs/>
                <w:color w:val="1F4E79"/>
              </w:rPr>
            </w:pPr>
          </w:p>
        </w:tc>
        <w:tc>
          <w:tcPr>
            <w:tcW w:w="1448" w:type="dxa"/>
          </w:tcPr>
          <w:p w14:paraId="370FC001" w14:textId="77777777" w:rsidR="00A53668" w:rsidRDefault="00A53668" w:rsidP="00323163">
            <w:pPr>
              <w:spacing w:after="50"/>
              <w:rPr>
                <w:b/>
                <w:bCs/>
                <w:color w:val="1F4E79"/>
              </w:rPr>
            </w:pPr>
          </w:p>
        </w:tc>
        <w:tc>
          <w:tcPr>
            <w:tcW w:w="919" w:type="dxa"/>
          </w:tcPr>
          <w:p w14:paraId="7245AD05" w14:textId="77777777" w:rsidR="00A53668" w:rsidRDefault="00A53668" w:rsidP="00323163">
            <w:pPr>
              <w:spacing w:after="50"/>
              <w:rPr>
                <w:b/>
                <w:bCs/>
                <w:color w:val="1F4E79"/>
              </w:rPr>
            </w:pPr>
          </w:p>
        </w:tc>
        <w:tc>
          <w:tcPr>
            <w:tcW w:w="1035" w:type="dxa"/>
          </w:tcPr>
          <w:p w14:paraId="760B7DAB" w14:textId="77777777" w:rsidR="00A53668" w:rsidRDefault="00A53668" w:rsidP="00323163">
            <w:pPr>
              <w:spacing w:after="50"/>
              <w:rPr>
                <w:b/>
                <w:bCs/>
                <w:color w:val="1F4E79"/>
              </w:rPr>
            </w:pPr>
          </w:p>
        </w:tc>
        <w:tc>
          <w:tcPr>
            <w:tcW w:w="900" w:type="dxa"/>
          </w:tcPr>
          <w:p w14:paraId="31E0F5D8" w14:textId="77777777" w:rsidR="00A53668" w:rsidRDefault="00A53668" w:rsidP="00323163">
            <w:pPr>
              <w:spacing w:after="50"/>
              <w:rPr>
                <w:b/>
                <w:bCs/>
                <w:color w:val="1F4E79"/>
              </w:rPr>
            </w:pPr>
          </w:p>
        </w:tc>
        <w:tc>
          <w:tcPr>
            <w:tcW w:w="1134" w:type="dxa"/>
          </w:tcPr>
          <w:p w14:paraId="55D007BE" w14:textId="77777777" w:rsidR="00A53668" w:rsidRDefault="00A53668" w:rsidP="00323163">
            <w:pPr>
              <w:spacing w:after="50"/>
              <w:rPr>
                <w:b/>
                <w:bCs/>
                <w:color w:val="1F4E79"/>
              </w:rPr>
            </w:pPr>
          </w:p>
        </w:tc>
        <w:tc>
          <w:tcPr>
            <w:tcW w:w="1134" w:type="dxa"/>
          </w:tcPr>
          <w:p w14:paraId="1E442887" w14:textId="4E0CA2D8" w:rsidR="00A53668" w:rsidRDefault="00A53668" w:rsidP="00323163">
            <w:pPr>
              <w:spacing w:after="50"/>
              <w:rPr>
                <w:b/>
                <w:bCs/>
                <w:color w:val="1F4E79"/>
              </w:rPr>
            </w:pPr>
          </w:p>
        </w:tc>
        <w:tc>
          <w:tcPr>
            <w:tcW w:w="851" w:type="dxa"/>
            <w:vMerge w:val="restart"/>
          </w:tcPr>
          <w:p w14:paraId="37D37A57" w14:textId="77777777" w:rsidR="00A53668" w:rsidRDefault="00A53668" w:rsidP="00323163">
            <w:pPr>
              <w:spacing w:after="50"/>
              <w:rPr>
                <w:b/>
                <w:bCs/>
                <w:color w:val="1F4E79"/>
              </w:rPr>
            </w:pPr>
          </w:p>
        </w:tc>
      </w:tr>
      <w:tr w:rsidR="00A53668" w14:paraId="3D11E1B3" w14:textId="77777777" w:rsidTr="00A53668">
        <w:trPr>
          <w:trHeight w:val="396"/>
        </w:trPr>
        <w:tc>
          <w:tcPr>
            <w:tcW w:w="894" w:type="dxa"/>
          </w:tcPr>
          <w:p w14:paraId="479EE4B9" w14:textId="77777777" w:rsidR="00A53668" w:rsidRDefault="00A53668" w:rsidP="00323163">
            <w:pPr>
              <w:spacing w:after="50"/>
              <w:rPr>
                <w:b/>
                <w:bCs/>
                <w:color w:val="1F4E79"/>
              </w:rPr>
            </w:pPr>
            <w:r>
              <w:rPr>
                <w:b/>
                <w:bCs/>
                <w:color w:val="1F4E79"/>
              </w:rPr>
              <w:t>2</w:t>
            </w:r>
          </w:p>
        </w:tc>
        <w:tc>
          <w:tcPr>
            <w:tcW w:w="1603" w:type="dxa"/>
          </w:tcPr>
          <w:p w14:paraId="35B96E8A" w14:textId="77777777" w:rsidR="00A53668" w:rsidRDefault="00A53668" w:rsidP="00323163">
            <w:pPr>
              <w:spacing w:after="50"/>
              <w:rPr>
                <w:b/>
                <w:bCs/>
                <w:color w:val="1F4E79"/>
              </w:rPr>
            </w:pPr>
          </w:p>
        </w:tc>
        <w:tc>
          <w:tcPr>
            <w:tcW w:w="1448" w:type="dxa"/>
          </w:tcPr>
          <w:p w14:paraId="25D27C1A" w14:textId="77777777" w:rsidR="00A53668" w:rsidRDefault="00A53668" w:rsidP="00323163">
            <w:pPr>
              <w:spacing w:after="50"/>
              <w:rPr>
                <w:b/>
                <w:bCs/>
                <w:color w:val="1F4E79"/>
              </w:rPr>
            </w:pPr>
          </w:p>
        </w:tc>
        <w:tc>
          <w:tcPr>
            <w:tcW w:w="919" w:type="dxa"/>
          </w:tcPr>
          <w:p w14:paraId="16EFAE5D" w14:textId="77777777" w:rsidR="00A53668" w:rsidRDefault="00A53668" w:rsidP="00323163">
            <w:pPr>
              <w:spacing w:after="50"/>
              <w:rPr>
                <w:b/>
                <w:bCs/>
                <w:color w:val="1F4E79"/>
              </w:rPr>
            </w:pPr>
          </w:p>
        </w:tc>
        <w:tc>
          <w:tcPr>
            <w:tcW w:w="1035" w:type="dxa"/>
          </w:tcPr>
          <w:p w14:paraId="0400F31D" w14:textId="77777777" w:rsidR="00A53668" w:rsidRDefault="00A53668" w:rsidP="00323163">
            <w:pPr>
              <w:spacing w:after="50"/>
              <w:rPr>
                <w:b/>
                <w:bCs/>
                <w:color w:val="1F4E79"/>
              </w:rPr>
            </w:pPr>
          </w:p>
        </w:tc>
        <w:tc>
          <w:tcPr>
            <w:tcW w:w="900" w:type="dxa"/>
          </w:tcPr>
          <w:p w14:paraId="337B6465" w14:textId="77777777" w:rsidR="00A53668" w:rsidRDefault="00A53668" w:rsidP="00323163">
            <w:pPr>
              <w:spacing w:after="50"/>
              <w:rPr>
                <w:b/>
                <w:bCs/>
                <w:color w:val="1F4E79"/>
              </w:rPr>
            </w:pPr>
          </w:p>
        </w:tc>
        <w:tc>
          <w:tcPr>
            <w:tcW w:w="1134" w:type="dxa"/>
          </w:tcPr>
          <w:p w14:paraId="4ADFED51" w14:textId="77777777" w:rsidR="00A53668" w:rsidRDefault="00A53668" w:rsidP="00323163">
            <w:pPr>
              <w:spacing w:after="50"/>
              <w:rPr>
                <w:b/>
                <w:bCs/>
                <w:color w:val="1F4E79"/>
              </w:rPr>
            </w:pPr>
          </w:p>
        </w:tc>
        <w:tc>
          <w:tcPr>
            <w:tcW w:w="1134" w:type="dxa"/>
          </w:tcPr>
          <w:p w14:paraId="1FC74DC3" w14:textId="28C5E49C" w:rsidR="00A53668" w:rsidRDefault="00A53668" w:rsidP="00323163">
            <w:pPr>
              <w:spacing w:after="50"/>
              <w:rPr>
                <w:b/>
                <w:bCs/>
                <w:color w:val="1F4E79"/>
              </w:rPr>
            </w:pPr>
          </w:p>
        </w:tc>
        <w:tc>
          <w:tcPr>
            <w:tcW w:w="851" w:type="dxa"/>
            <w:vMerge/>
          </w:tcPr>
          <w:p w14:paraId="3BFEE7DD" w14:textId="77777777" w:rsidR="00A53668" w:rsidRDefault="00A53668" w:rsidP="00323163">
            <w:pPr>
              <w:spacing w:after="50"/>
              <w:rPr>
                <w:b/>
                <w:bCs/>
                <w:color w:val="1F4E79"/>
              </w:rPr>
            </w:pPr>
          </w:p>
        </w:tc>
      </w:tr>
      <w:tr w:rsidR="00A53668" w14:paraId="33303D51" w14:textId="77777777" w:rsidTr="00A53668">
        <w:trPr>
          <w:trHeight w:val="396"/>
        </w:trPr>
        <w:tc>
          <w:tcPr>
            <w:tcW w:w="894" w:type="dxa"/>
          </w:tcPr>
          <w:p w14:paraId="720C76C0" w14:textId="77777777" w:rsidR="00A53668" w:rsidRDefault="00A53668" w:rsidP="00323163">
            <w:pPr>
              <w:spacing w:after="50"/>
              <w:rPr>
                <w:b/>
                <w:bCs/>
                <w:color w:val="1F4E79"/>
              </w:rPr>
            </w:pPr>
            <w:r>
              <w:rPr>
                <w:b/>
                <w:bCs/>
                <w:color w:val="1F4E79"/>
              </w:rPr>
              <w:t>3</w:t>
            </w:r>
          </w:p>
        </w:tc>
        <w:tc>
          <w:tcPr>
            <w:tcW w:w="1603" w:type="dxa"/>
          </w:tcPr>
          <w:p w14:paraId="6334A513" w14:textId="77777777" w:rsidR="00A53668" w:rsidRDefault="00A53668" w:rsidP="00323163">
            <w:pPr>
              <w:spacing w:after="50"/>
              <w:rPr>
                <w:b/>
                <w:bCs/>
                <w:color w:val="1F4E79"/>
              </w:rPr>
            </w:pPr>
          </w:p>
        </w:tc>
        <w:tc>
          <w:tcPr>
            <w:tcW w:w="1448" w:type="dxa"/>
          </w:tcPr>
          <w:p w14:paraId="75ADB785" w14:textId="77777777" w:rsidR="00A53668" w:rsidRDefault="00A53668" w:rsidP="00323163">
            <w:pPr>
              <w:spacing w:after="50"/>
              <w:rPr>
                <w:b/>
                <w:bCs/>
                <w:color w:val="1F4E79"/>
              </w:rPr>
            </w:pPr>
          </w:p>
        </w:tc>
        <w:tc>
          <w:tcPr>
            <w:tcW w:w="919" w:type="dxa"/>
          </w:tcPr>
          <w:p w14:paraId="24665F8E" w14:textId="77777777" w:rsidR="00A53668" w:rsidRDefault="00A53668" w:rsidP="00323163">
            <w:pPr>
              <w:spacing w:after="50"/>
              <w:rPr>
                <w:b/>
                <w:bCs/>
                <w:color w:val="1F4E79"/>
              </w:rPr>
            </w:pPr>
          </w:p>
        </w:tc>
        <w:tc>
          <w:tcPr>
            <w:tcW w:w="1035" w:type="dxa"/>
          </w:tcPr>
          <w:p w14:paraId="066C9658" w14:textId="77777777" w:rsidR="00A53668" w:rsidRDefault="00A53668" w:rsidP="00323163">
            <w:pPr>
              <w:spacing w:after="50"/>
              <w:rPr>
                <w:b/>
                <w:bCs/>
                <w:color w:val="1F4E79"/>
              </w:rPr>
            </w:pPr>
          </w:p>
        </w:tc>
        <w:tc>
          <w:tcPr>
            <w:tcW w:w="900" w:type="dxa"/>
          </w:tcPr>
          <w:p w14:paraId="0ED05396" w14:textId="77777777" w:rsidR="00A53668" w:rsidRDefault="00A53668" w:rsidP="00323163">
            <w:pPr>
              <w:spacing w:after="50"/>
              <w:rPr>
                <w:b/>
                <w:bCs/>
                <w:color w:val="1F4E79"/>
              </w:rPr>
            </w:pPr>
          </w:p>
        </w:tc>
        <w:tc>
          <w:tcPr>
            <w:tcW w:w="1134" w:type="dxa"/>
          </w:tcPr>
          <w:p w14:paraId="195A6B2B" w14:textId="77777777" w:rsidR="00A53668" w:rsidRDefault="00A53668" w:rsidP="00323163">
            <w:pPr>
              <w:spacing w:after="50"/>
              <w:rPr>
                <w:b/>
                <w:bCs/>
                <w:color w:val="1F4E79"/>
              </w:rPr>
            </w:pPr>
          </w:p>
        </w:tc>
        <w:tc>
          <w:tcPr>
            <w:tcW w:w="1134" w:type="dxa"/>
          </w:tcPr>
          <w:p w14:paraId="69235C02" w14:textId="0BA0228E" w:rsidR="00A53668" w:rsidRDefault="00A53668" w:rsidP="00323163">
            <w:pPr>
              <w:spacing w:after="50"/>
              <w:rPr>
                <w:b/>
                <w:bCs/>
                <w:color w:val="1F4E79"/>
              </w:rPr>
            </w:pPr>
          </w:p>
        </w:tc>
        <w:tc>
          <w:tcPr>
            <w:tcW w:w="851" w:type="dxa"/>
            <w:vMerge/>
          </w:tcPr>
          <w:p w14:paraId="0C8DB39D" w14:textId="77777777" w:rsidR="00A53668" w:rsidRDefault="00A53668" w:rsidP="00323163">
            <w:pPr>
              <w:spacing w:after="50"/>
              <w:rPr>
                <w:b/>
                <w:bCs/>
                <w:color w:val="1F4E79"/>
              </w:rPr>
            </w:pPr>
          </w:p>
        </w:tc>
      </w:tr>
      <w:tr w:rsidR="000C0BCD" w14:paraId="173E18BF" w14:textId="77777777" w:rsidTr="00A53668">
        <w:trPr>
          <w:trHeight w:val="396"/>
        </w:trPr>
        <w:tc>
          <w:tcPr>
            <w:tcW w:w="894" w:type="dxa"/>
          </w:tcPr>
          <w:p w14:paraId="090C0FD4" w14:textId="444823E3" w:rsidR="000C0BCD" w:rsidRDefault="000C0BCD" w:rsidP="00323163">
            <w:pPr>
              <w:spacing w:after="50"/>
              <w:rPr>
                <w:b/>
                <w:bCs/>
                <w:color w:val="1F4E79"/>
              </w:rPr>
            </w:pPr>
            <w:r>
              <w:rPr>
                <w:b/>
                <w:bCs/>
                <w:color w:val="1F4E79"/>
              </w:rPr>
              <w:t>4</w:t>
            </w:r>
          </w:p>
        </w:tc>
        <w:tc>
          <w:tcPr>
            <w:tcW w:w="1603" w:type="dxa"/>
          </w:tcPr>
          <w:p w14:paraId="2EC7EF17" w14:textId="77777777" w:rsidR="000C0BCD" w:rsidRDefault="000C0BCD" w:rsidP="00323163">
            <w:pPr>
              <w:spacing w:after="50"/>
              <w:rPr>
                <w:b/>
                <w:bCs/>
                <w:color w:val="1F4E79"/>
              </w:rPr>
            </w:pPr>
          </w:p>
        </w:tc>
        <w:tc>
          <w:tcPr>
            <w:tcW w:w="1448" w:type="dxa"/>
          </w:tcPr>
          <w:p w14:paraId="472C0C3D" w14:textId="77777777" w:rsidR="000C0BCD" w:rsidRDefault="000C0BCD" w:rsidP="00323163">
            <w:pPr>
              <w:spacing w:after="50"/>
              <w:rPr>
                <w:b/>
                <w:bCs/>
                <w:color w:val="1F4E79"/>
              </w:rPr>
            </w:pPr>
          </w:p>
        </w:tc>
        <w:tc>
          <w:tcPr>
            <w:tcW w:w="919" w:type="dxa"/>
          </w:tcPr>
          <w:p w14:paraId="7FDE538D" w14:textId="77777777" w:rsidR="000C0BCD" w:rsidRDefault="000C0BCD" w:rsidP="00323163">
            <w:pPr>
              <w:spacing w:after="50"/>
              <w:rPr>
                <w:b/>
                <w:bCs/>
                <w:color w:val="1F4E79"/>
              </w:rPr>
            </w:pPr>
          </w:p>
        </w:tc>
        <w:tc>
          <w:tcPr>
            <w:tcW w:w="1035" w:type="dxa"/>
          </w:tcPr>
          <w:p w14:paraId="0F384ECC" w14:textId="77777777" w:rsidR="000C0BCD" w:rsidRDefault="000C0BCD" w:rsidP="00323163">
            <w:pPr>
              <w:spacing w:after="50"/>
              <w:rPr>
                <w:b/>
                <w:bCs/>
                <w:color w:val="1F4E79"/>
              </w:rPr>
            </w:pPr>
          </w:p>
        </w:tc>
        <w:tc>
          <w:tcPr>
            <w:tcW w:w="900" w:type="dxa"/>
          </w:tcPr>
          <w:p w14:paraId="7E33A446" w14:textId="77777777" w:rsidR="000C0BCD" w:rsidRDefault="000C0BCD" w:rsidP="00323163">
            <w:pPr>
              <w:spacing w:after="50"/>
              <w:rPr>
                <w:b/>
                <w:bCs/>
                <w:color w:val="1F4E79"/>
              </w:rPr>
            </w:pPr>
          </w:p>
        </w:tc>
        <w:tc>
          <w:tcPr>
            <w:tcW w:w="1134" w:type="dxa"/>
          </w:tcPr>
          <w:p w14:paraId="1E320C2A" w14:textId="77777777" w:rsidR="000C0BCD" w:rsidRDefault="000C0BCD" w:rsidP="00323163">
            <w:pPr>
              <w:spacing w:after="50"/>
              <w:rPr>
                <w:b/>
                <w:bCs/>
                <w:color w:val="1F4E79"/>
              </w:rPr>
            </w:pPr>
          </w:p>
        </w:tc>
        <w:tc>
          <w:tcPr>
            <w:tcW w:w="1134" w:type="dxa"/>
          </w:tcPr>
          <w:p w14:paraId="01096F1E" w14:textId="77777777" w:rsidR="000C0BCD" w:rsidRDefault="000C0BCD" w:rsidP="00323163">
            <w:pPr>
              <w:spacing w:after="50"/>
              <w:rPr>
                <w:b/>
                <w:bCs/>
                <w:color w:val="1F4E79"/>
              </w:rPr>
            </w:pPr>
          </w:p>
        </w:tc>
        <w:tc>
          <w:tcPr>
            <w:tcW w:w="851" w:type="dxa"/>
          </w:tcPr>
          <w:p w14:paraId="61F88CCA" w14:textId="77777777" w:rsidR="000C0BCD" w:rsidRDefault="000C0BCD" w:rsidP="00323163">
            <w:pPr>
              <w:spacing w:after="50"/>
              <w:rPr>
                <w:b/>
                <w:bCs/>
                <w:color w:val="1F4E79"/>
              </w:rPr>
            </w:pPr>
          </w:p>
        </w:tc>
      </w:tr>
      <w:tr w:rsidR="000C0BCD" w14:paraId="66D44C4D" w14:textId="77777777" w:rsidTr="00A53668">
        <w:trPr>
          <w:trHeight w:val="396"/>
        </w:trPr>
        <w:tc>
          <w:tcPr>
            <w:tcW w:w="894" w:type="dxa"/>
          </w:tcPr>
          <w:p w14:paraId="4D2B770B" w14:textId="79800ABF" w:rsidR="000C0BCD" w:rsidRDefault="000C0BCD" w:rsidP="00323163">
            <w:pPr>
              <w:spacing w:after="50"/>
              <w:rPr>
                <w:b/>
                <w:bCs/>
                <w:color w:val="1F4E79"/>
              </w:rPr>
            </w:pPr>
            <w:r>
              <w:rPr>
                <w:b/>
                <w:bCs/>
                <w:color w:val="1F4E79"/>
              </w:rPr>
              <w:t>5</w:t>
            </w:r>
          </w:p>
        </w:tc>
        <w:tc>
          <w:tcPr>
            <w:tcW w:w="1603" w:type="dxa"/>
          </w:tcPr>
          <w:p w14:paraId="1782C57A" w14:textId="77777777" w:rsidR="000C0BCD" w:rsidRDefault="000C0BCD" w:rsidP="00323163">
            <w:pPr>
              <w:spacing w:after="50"/>
              <w:rPr>
                <w:b/>
                <w:bCs/>
                <w:color w:val="1F4E79"/>
              </w:rPr>
            </w:pPr>
          </w:p>
        </w:tc>
        <w:tc>
          <w:tcPr>
            <w:tcW w:w="1448" w:type="dxa"/>
          </w:tcPr>
          <w:p w14:paraId="0EDEA30E" w14:textId="77777777" w:rsidR="000C0BCD" w:rsidRDefault="000C0BCD" w:rsidP="00323163">
            <w:pPr>
              <w:spacing w:after="50"/>
              <w:rPr>
                <w:b/>
                <w:bCs/>
                <w:color w:val="1F4E79"/>
              </w:rPr>
            </w:pPr>
          </w:p>
        </w:tc>
        <w:tc>
          <w:tcPr>
            <w:tcW w:w="919" w:type="dxa"/>
          </w:tcPr>
          <w:p w14:paraId="0E21F960" w14:textId="77777777" w:rsidR="000C0BCD" w:rsidRDefault="000C0BCD" w:rsidP="00323163">
            <w:pPr>
              <w:spacing w:after="50"/>
              <w:rPr>
                <w:b/>
                <w:bCs/>
                <w:color w:val="1F4E79"/>
              </w:rPr>
            </w:pPr>
          </w:p>
        </w:tc>
        <w:tc>
          <w:tcPr>
            <w:tcW w:w="1035" w:type="dxa"/>
          </w:tcPr>
          <w:p w14:paraId="48688E93" w14:textId="77777777" w:rsidR="000C0BCD" w:rsidRDefault="000C0BCD" w:rsidP="00323163">
            <w:pPr>
              <w:spacing w:after="50"/>
              <w:rPr>
                <w:b/>
                <w:bCs/>
                <w:color w:val="1F4E79"/>
              </w:rPr>
            </w:pPr>
          </w:p>
        </w:tc>
        <w:tc>
          <w:tcPr>
            <w:tcW w:w="900" w:type="dxa"/>
          </w:tcPr>
          <w:p w14:paraId="6E3267CE" w14:textId="77777777" w:rsidR="000C0BCD" w:rsidRDefault="000C0BCD" w:rsidP="00323163">
            <w:pPr>
              <w:spacing w:after="50"/>
              <w:rPr>
                <w:b/>
                <w:bCs/>
                <w:color w:val="1F4E79"/>
              </w:rPr>
            </w:pPr>
          </w:p>
        </w:tc>
        <w:tc>
          <w:tcPr>
            <w:tcW w:w="1134" w:type="dxa"/>
          </w:tcPr>
          <w:p w14:paraId="1EC531D7" w14:textId="77777777" w:rsidR="000C0BCD" w:rsidRDefault="000C0BCD" w:rsidP="00323163">
            <w:pPr>
              <w:spacing w:after="50"/>
              <w:rPr>
                <w:b/>
                <w:bCs/>
                <w:color w:val="1F4E79"/>
              </w:rPr>
            </w:pPr>
          </w:p>
        </w:tc>
        <w:tc>
          <w:tcPr>
            <w:tcW w:w="1134" w:type="dxa"/>
          </w:tcPr>
          <w:p w14:paraId="0E15BD15" w14:textId="77777777" w:rsidR="000C0BCD" w:rsidRDefault="000C0BCD" w:rsidP="00323163">
            <w:pPr>
              <w:spacing w:after="50"/>
              <w:rPr>
                <w:b/>
                <w:bCs/>
                <w:color w:val="1F4E79"/>
              </w:rPr>
            </w:pPr>
          </w:p>
        </w:tc>
        <w:tc>
          <w:tcPr>
            <w:tcW w:w="851" w:type="dxa"/>
          </w:tcPr>
          <w:p w14:paraId="7303760A" w14:textId="77777777" w:rsidR="000C0BCD" w:rsidRDefault="000C0BCD" w:rsidP="00323163">
            <w:pPr>
              <w:spacing w:after="50"/>
              <w:rPr>
                <w:b/>
                <w:bCs/>
                <w:color w:val="1F4E79"/>
              </w:rPr>
            </w:pPr>
          </w:p>
        </w:tc>
      </w:tr>
    </w:tbl>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AD67D32-400E-47DD-A998-0F8E80291F2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30A402D-56DD-41C8-AB42-54556CA1AF25}"/>
  </w:font>
  <w:font w:name="Latha">
    <w:panose1 w:val="02000400000000000000"/>
    <w:charset w:val="00"/>
    <w:family w:val="swiss"/>
    <w:pitch w:val="variable"/>
    <w:sig w:usb0="00100003" w:usb1="00000000" w:usb2="00000000" w:usb3="00000000" w:csb0="00000001" w:csb1="00000000"/>
    <w:embedRegular r:id="rId3" w:fontKey="{22D0FBF4-5284-4A78-881E-F10F1CF031C3}"/>
  </w:font>
  <w:font w:name="Cambria">
    <w:panose1 w:val="02040503050406030204"/>
    <w:charset w:val="00"/>
    <w:family w:val="roman"/>
    <w:pitch w:val="variable"/>
    <w:sig w:usb0="E00006FF" w:usb1="420024FF" w:usb2="02000000" w:usb3="00000000" w:csb0="0000019F" w:csb1="00000000"/>
    <w:embedRegular r:id="rId4" w:fontKey="{574A626B-C7EB-427A-A4A4-E86B710518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AA3"/>
    <w:multiLevelType w:val="multilevel"/>
    <w:tmpl w:val="E3D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0A56A2"/>
    <w:multiLevelType w:val="multilevel"/>
    <w:tmpl w:val="B1C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E86F47"/>
    <w:multiLevelType w:val="multilevel"/>
    <w:tmpl w:val="9168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619E"/>
    <w:multiLevelType w:val="hybridMultilevel"/>
    <w:tmpl w:val="5BA0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C473F"/>
    <w:multiLevelType w:val="multilevel"/>
    <w:tmpl w:val="18A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618B5"/>
    <w:multiLevelType w:val="hybridMultilevel"/>
    <w:tmpl w:val="350EE2F2"/>
    <w:lvl w:ilvl="0" w:tplc="D388BCAA">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3A1"/>
    <w:multiLevelType w:val="multilevel"/>
    <w:tmpl w:val="E11C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755241"/>
    <w:multiLevelType w:val="multilevel"/>
    <w:tmpl w:val="9498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E51DD7"/>
    <w:multiLevelType w:val="multilevel"/>
    <w:tmpl w:val="EFCC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4D47A2"/>
    <w:multiLevelType w:val="multilevel"/>
    <w:tmpl w:val="BB2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921A46"/>
    <w:multiLevelType w:val="multilevel"/>
    <w:tmpl w:val="3482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DD1B6B"/>
    <w:multiLevelType w:val="multilevel"/>
    <w:tmpl w:val="F8D4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513656"/>
    <w:multiLevelType w:val="multilevel"/>
    <w:tmpl w:val="7BF86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F537DD"/>
    <w:multiLevelType w:val="multilevel"/>
    <w:tmpl w:val="B09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4517E5"/>
    <w:multiLevelType w:val="multilevel"/>
    <w:tmpl w:val="B7A26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22B2E"/>
    <w:multiLevelType w:val="multilevel"/>
    <w:tmpl w:val="7EF8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FD6C33"/>
    <w:multiLevelType w:val="multilevel"/>
    <w:tmpl w:val="4D56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120126"/>
    <w:multiLevelType w:val="multilevel"/>
    <w:tmpl w:val="A0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AF7099"/>
    <w:multiLevelType w:val="multilevel"/>
    <w:tmpl w:val="CF3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9870691">
    <w:abstractNumId w:val="27"/>
  </w:num>
  <w:num w:numId="2" w16cid:durableId="780535491">
    <w:abstractNumId w:val="18"/>
  </w:num>
  <w:num w:numId="3" w16cid:durableId="1079596494">
    <w:abstractNumId w:val="9"/>
  </w:num>
  <w:num w:numId="4" w16cid:durableId="484518034">
    <w:abstractNumId w:val="35"/>
  </w:num>
  <w:num w:numId="5" w16cid:durableId="125441387">
    <w:abstractNumId w:val="17"/>
  </w:num>
  <w:num w:numId="6" w16cid:durableId="543371043">
    <w:abstractNumId w:val="38"/>
  </w:num>
  <w:num w:numId="7" w16cid:durableId="756563898">
    <w:abstractNumId w:val="29"/>
  </w:num>
  <w:num w:numId="8" w16cid:durableId="1167212611">
    <w:abstractNumId w:val="28"/>
  </w:num>
  <w:num w:numId="9" w16cid:durableId="131483962">
    <w:abstractNumId w:val="6"/>
  </w:num>
  <w:num w:numId="10" w16cid:durableId="711422511">
    <w:abstractNumId w:val="15"/>
  </w:num>
  <w:num w:numId="11" w16cid:durableId="983775778">
    <w:abstractNumId w:val="14"/>
  </w:num>
  <w:num w:numId="12" w16cid:durableId="77404139">
    <w:abstractNumId w:val="39"/>
  </w:num>
  <w:num w:numId="13" w16cid:durableId="1657492935">
    <w:abstractNumId w:val="4"/>
  </w:num>
  <w:num w:numId="14" w16cid:durableId="2136562917">
    <w:abstractNumId w:val="7"/>
  </w:num>
  <w:num w:numId="15" w16cid:durableId="1783374732">
    <w:abstractNumId w:val="19"/>
  </w:num>
  <w:num w:numId="16" w16cid:durableId="2145468679">
    <w:abstractNumId w:val="5"/>
  </w:num>
  <w:num w:numId="17" w16cid:durableId="574781675">
    <w:abstractNumId w:val="33"/>
  </w:num>
  <w:num w:numId="18" w16cid:durableId="820390903">
    <w:abstractNumId w:val="2"/>
  </w:num>
  <w:num w:numId="19" w16cid:durableId="1576433757">
    <w:abstractNumId w:val="12"/>
  </w:num>
  <w:num w:numId="20" w16cid:durableId="1073771279">
    <w:abstractNumId w:val="0"/>
  </w:num>
  <w:num w:numId="21" w16cid:durableId="196049511">
    <w:abstractNumId w:val="26"/>
  </w:num>
  <w:num w:numId="22" w16cid:durableId="1598095666">
    <w:abstractNumId w:val="30"/>
  </w:num>
  <w:num w:numId="23" w16cid:durableId="2124811172">
    <w:abstractNumId w:val="11"/>
  </w:num>
  <w:num w:numId="24" w16cid:durableId="725419984">
    <w:abstractNumId w:val="23"/>
  </w:num>
  <w:num w:numId="25" w16cid:durableId="791023506">
    <w:abstractNumId w:val="41"/>
  </w:num>
  <w:num w:numId="26" w16cid:durableId="1910070423">
    <w:abstractNumId w:val="40"/>
  </w:num>
  <w:num w:numId="27" w16cid:durableId="807481159">
    <w:abstractNumId w:val="25"/>
  </w:num>
  <w:num w:numId="28" w16cid:durableId="937761230">
    <w:abstractNumId w:val="3"/>
  </w:num>
  <w:num w:numId="29" w16cid:durableId="1327201888">
    <w:abstractNumId w:val="20"/>
  </w:num>
  <w:num w:numId="30" w16cid:durableId="566183799">
    <w:abstractNumId w:val="22"/>
  </w:num>
  <w:num w:numId="31" w16cid:durableId="1785418989">
    <w:abstractNumId w:val="8"/>
  </w:num>
  <w:num w:numId="32" w16cid:durableId="1207255374">
    <w:abstractNumId w:val="36"/>
  </w:num>
  <w:num w:numId="33" w16cid:durableId="829830949">
    <w:abstractNumId w:val="1"/>
  </w:num>
  <w:num w:numId="34" w16cid:durableId="1035083171">
    <w:abstractNumId w:val="34"/>
  </w:num>
  <w:num w:numId="35" w16cid:durableId="1986155602">
    <w:abstractNumId w:val="32"/>
  </w:num>
  <w:num w:numId="36" w16cid:durableId="730664021">
    <w:abstractNumId w:val="21"/>
  </w:num>
  <w:num w:numId="37" w16cid:durableId="1001391517">
    <w:abstractNumId w:val="24"/>
  </w:num>
  <w:num w:numId="38" w16cid:durableId="1291010512">
    <w:abstractNumId w:val="37"/>
  </w:num>
  <w:num w:numId="39" w16cid:durableId="1463764097">
    <w:abstractNumId w:val="13"/>
  </w:num>
  <w:num w:numId="40" w16cid:durableId="1473869800">
    <w:abstractNumId w:val="31"/>
  </w:num>
  <w:num w:numId="41" w16cid:durableId="743533358">
    <w:abstractNumId w:val="10"/>
  </w:num>
  <w:num w:numId="42" w16cid:durableId="25671384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C0BCD"/>
    <w:rsid w:val="000C3723"/>
    <w:rsid w:val="000E4330"/>
    <w:rsid w:val="000F31A7"/>
    <w:rsid w:val="00104A56"/>
    <w:rsid w:val="00110EE0"/>
    <w:rsid w:val="001154D0"/>
    <w:rsid w:val="00146B9B"/>
    <w:rsid w:val="00154049"/>
    <w:rsid w:val="0017585F"/>
    <w:rsid w:val="00176463"/>
    <w:rsid w:val="0018240B"/>
    <w:rsid w:val="001A4E0F"/>
    <w:rsid w:val="001B4D9E"/>
    <w:rsid w:val="001D0608"/>
    <w:rsid w:val="001D4E8B"/>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14C"/>
    <w:rsid w:val="00371596"/>
    <w:rsid w:val="00382945"/>
    <w:rsid w:val="003914F7"/>
    <w:rsid w:val="003B213B"/>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96E6E"/>
    <w:rsid w:val="005B20D8"/>
    <w:rsid w:val="005B335E"/>
    <w:rsid w:val="005C0D78"/>
    <w:rsid w:val="005C1435"/>
    <w:rsid w:val="005D1951"/>
    <w:rsid w:val="005D1B1A"/>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4FB5"/>
    <w:rsid w:val="00843EC7"/>
    <w:rsid w:val="008664B6"/>
    <w:rsid w:val="00891D75"/>
    <w:rsid w:val="008F5E9F"/>
    <w:rsid w:val="00907D20"/>
    <w:rsid w:val="009434FB"/>
    <w:rsid w:val="0094514D"/>
    <w:rsid w:val="00950CA0"/>
    <w:rsid w:val="00991B5D"/>
    <w:rsid w:val="00992151"/>
    <w:rsid w:val="00996054"/>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80F3F"/>
    <w:rsid w:val="00B853F3"/>
    <w:rsid w:val="00BD6E11"/>
    <w:rsid w:val="00C04821"/>
    <w:rsid w:val="00C12C32"/>
    <w:rsid w:val="00C372A8"/>
    <w:rsid w:val="00C44205"/>
    <w:rsid w:val="00C61A51"/>
    <w:rsid w:val="00C87F1D"/>
    <w:rsid w:val="00CC12F9"/>
    <w:rsid w:val="00CE5E02"/>
    <w:rsid w:val="00D11F2D"/>
    <w:rsid w:val="00D22459"/>
    <w:rsid w:val="00D25E9A"/>
    <w:rsid w:val="00D3453F"/>
    <w:rsid w:val="00D37893"/>
    <w:rsid w:val="00D5563F"/>
    <w:rsid w:val="00D614B7"/>
    <w:rsid w:val="00D71960"/>
    <w:rsid w:val="00D82AF0"/>
    <w:rsid w:val="00D82B4A"/>
    <w:rsid w:val="00DB1CA6"/>
    <w:rsid w:val="00DF3F9A"/>
    <w:rsid w:val="00DF6F4C"/>
    <w:rsid w:val="00E046DF"/>
    <w:rsid w:val="00E54874"/>
    <w:rsid w:val="00E57066"/>
    <w:rsid w:val="00E67FC2"/>
    <w:rsid w:val="00E74E53"/>
    <w:rsid w:val="00E75EDD"/>
    <w:rsid w:val="00E84A52"/>
    <w:rsid w:val="00E96D05"/>
    <w:rsid w:val="00EA4C87"/>
    <w:rsid w:val="00EB5B6E"/>
    <w:rsid w:val="00EC4EB0"/>
    <w:rsid w:val="00EF12DF"/>
    <w:rsid w:val="00EF2552"/>
    <w:rsid w:val="00EF3CB5"/>
    <w:rsid w:val="00F013F7"/>
    <w:rsid w:val="00F13878"/>
    <w:rsid w:val="00F433DE"/>
    <w:rsid w:val="00F5768A"/>
    <w:rsid w:val="00F80B22"/>
    <w:rsid w:val="00F8315D"/>
    <w:rsid w:val="00F836F2"/>
    <w:rsid w:val="00F86AEA"/>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4979</Words>
  <Characters>28381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Sunaina Pamujula</cp:lastModifiedBy>
  <cp:revision>3</cp:revision>
  <dcterms:created xsi:type="dcterms:W3CDTF">2026-08-17T16:05:00Z</dcterms:created>
  <dcterms:modified xsi:type="dcterms:W3CDTF">2026-08-29T04:59:00Z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