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9BB5" w14:textId="77777777" w:rsidR="00FD13C1" w:rsidRPr="00FD13C1" w:rsidRDefault="00FD13C1" w:rsidP="00FD1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13C1">
        <w:rPr>
          <w:rFonts w:ascii="Times New Roman" w:hAnsi="Times New Roman" w:cs="Times New Roman"/>
          <w:b/>
          <w:bCs/>
          <w:sz w:val="24"/>
          <w:szCs w:val="24"/>
        </w:rPr>
        <w:t>SET 11 – Product Category Analysis</w:t>
      </w:r>
    </w:p>
    <w:p w14:paraId="4E1A6178" w14:textId="77777777" w:rsidR="00FD13C1" w:rsidRPr="00FD13C1" w:rsidRDefault="00FD13C1" w:rsidP="00FD1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13C1">
        <w:rPr>
          <w:rFonts w:ascii="Times New Roman" w:hAnsi="Times New Roman" w:cs="Times New Roman"/>
          <w:b/>
          <w:bCs/>
          <w:sz w:val="24"/>
          <w:szCs w:val="24"/>
        </w:rPr>
        <w:t>Q1. Pie Chart</w:t>
      </w:r>
    </w:p>
    <w:p w14:paraId="65DB96E9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>category &lt;- c("Electronics","Clothing","Appliances")</w:t>
      </w:r>
    </w:p>
    <w:p w14:paraId="34395524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FD13C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13C1">
        <w:rPr>
          <w:rFonts w:ascii="Times New Roman" w:hAnsi="Times New Roman" w:cs="Times New Roman"/>
          <w:sz w:val="24"/>
          <w:szCs w:val="24"/>
        </w:rPr>
        <w:t>50000,35000,40000)</w:t>
      </w:r>
    </w:p>
    <w:p w14:paraId="68AA6A82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13C1">
        <w:rPr>
          <w:rFonts w:ascii="Times New Roman" w:hAnsi="Times New Roman" w:cs="Times New Roman"/>
          <w:sz w:val="24"/>
          <w:szCs w:val="24"/>
        </w:rPr>
        <w:t>pie(</w:t>
      </w:r>
      <w:proofErr w:type="gramEnd"/>
      <w:r w:rsidRPr="00FD13C1">
        <w:rPr>
          <w:rFonts w:ascii="Times New Roman" w:hAnsi="Times New Roman" w:cs="Times New Roman"/>
          <w:sz w:val="24"/>
          <w:szCs w:val="24"/>
        </w:rPr>
        <w:t>sales,</w:t>
      </w:r>
    </w:p>
    <w:p w14:paraId="6CC4F4CF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  labels=category,</w:t>
      </w:r>
    </w:p>
    <w:p w14:paraId="5AF0A581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  col=c("skyblue","pink","lightgreen"),</w:t>
      </w:r>
    </w:p>
    <w:p w14:paraId="0B9A24D3" w14:textId="5D0A2CE3" w:rsidR="009061F8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  main="Sales Distribution by Product Category")</w:t>
      </w:r>
    </w:p>
    <w:p w14:paraId="57E421F5" w14:textId="70DE4015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4D4970" wp14:editId="3D2C99A8">
            <wp:extent cx="5731510" cy="2988310"/>
            <wp:effectExtent l="0" t="0" r="2540" b="2540"/>
            <wp:docPr id="969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4106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</w:p>
    <w:p w14:paraId="13E1AD5F" w14:textId="6F2E3F9B" w:rsidR="00FD13C1" w:rsidRPr="00FD13C1" w:rsidRDefault="00FD13C1" w:rsidP="00FD1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13C1">
        <w:rPr>
          <w:rFonts w:ascii="Times New Roman" w:hAnsi="Times New Roman" w:cs="Times New Roman"/>
          <w:b/>
          <w:bCs/>
          <w:sz w:val="24"/>
          <w:szCs w:val="24"/>
        </w:rPr>
        <w:t>Q2. Funnel Chart</w:t>
      </w:r>
    </w:p>
    <w:p w14:paraId="564B5E34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>category &lt;- c("Electronics","Clothing","Appliances")</w:t>
      </w:r>
    </w:p>
    <w:p w14:paraId="2469CF27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FD13C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13C1">
        <w:rPr>
          <w:rFonts w:ascii="Times New Roman" w:hAnsi="Times New Roman" w:cs="Times New Roman"/>
          <w:sz w:val="24"/>
          <w:szCs w:val="24"/>
        </w:rPr>
        <w:t>50000,35000,40000)</w:t>
      </w:r>
    </w:p>
    <w:p w14:paraId="5157C537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>par(mar=</w:t>
      </w:r>
      <w:proofErr w:type="gramStart"/>
      <w:r w:rsidRPr="00FD13C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13C1">
        <w:rPr>
          <w:rFonts w:ascii="Times New Roman" w:hAnsi="Times New Roman" w:cs="Times New Roman"/>
          <w:sz w:val="24"/>
          <w:szCs w:val="24"/>
        </w:rPr>
        <w:t>5,8,4,2))</w:t>
      </w:r>
    </w:p>
    <w:p w14:paraId="2F35B123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>barplot(rev(sales),</w:t>
      </w:r>
    </w:p>
    <w:p w14:paraId="39D9639B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      names.arg=rev(category),</w:t>
      </w:r>
    </w:p>
    <w:p w14:paraId="63CF0D9E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      horiz=TRUE,</w:t>
      </w:r>
    </w:p>
    <w:p w14:paraId="194A5E36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      col="steelblue",</w:t>
      </w:r>
    </w:p>
    <w:p w14:paraId="550D021A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      xlab="Sales ($)",</w:t>
      </w:r>
    </w:p>
    <w:p w14:paraId="2F1819C7" w14:textId="6F167A08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      main="Sales Conversion Funnel")</w:t>
      </w:r>
    </w:p>
    <w:p w14:paraId="5F3BCF18" w14:textId="51141153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E96F47" wp14:editId="3B60BACA">
            <wp:extent cx="5731510" cy="3012440"/>
            <wp:effectExtent l="0" t="0" r="2540" b="0"/>
            <wp:docPr id="19714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9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BF2A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</w:p>
    <w:p w14:paraId="1FBEF9BC" w14:textId="4779AC52" w:rsidR="00FD13C1" w:rsidRPr="00FD13C1" w:rsidRDefault="00FD13C1" w:rsidP="00FD13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13C1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024475E2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gramStart"/>
      <w:r w:rsidRPr="00FD13C1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FD13C1">
        <w:rPr>
          <w:rFonts w:ascii="Times New Roman" w:hAnsi="Times New Roman" w:cs="Times New Roman"/>
          <w:sz w:val="24"/>
          <w:szCs w:val="24"/>
        </w:rPr>
        <w:t>(</w:t>
      </w:r>
    </w:p>
    <w:p w14:paraId="176B2310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Category=c("Electronics","Clothing","Appliances"),</w:t>
      </w:r>
    </w:p>
    <w:p w14:paraId="042CECFE" w14:textId="77777777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 xml:space="preserve">  Sales=</w:t>
      </w:r>
      <w:proofErr w:type="gramStart"/>
      <w:r w:rsidRPr="00FD13C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13C1">
        <w:rPr>
          <w:rFonts w:ascii="Times New Roman" w:hAnsi="Times New Roman" w:cs="Times New Roman"/>
          <w:sz w:val="24"/>
          <w:szCs w:val="24"/>
        </w:rPr>
        <w:t>50000,35000,40000)</w:t>
      </w:r>
    </w:p>
    <w:p w14:paraId="0ACB9D66" w14:textId="51940D8A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>)</w:t>
      </w:r>
    </w:p>
    <w:p w14:paraId="0F56CE66" w14:textId="6B3A3E71" w:rsidR="00FD13C1" w:rsidRPr="00FD13C1" w:rsidRDefault="00FD13C1" w:rsidP="00FD13C1">
      <w:pPr>
        <w:rPr>
          <w:rFonts w:ascii="Times New Roman" w:hAnsi="Times New Roman" w:cs="Times New Roman"/>
          <w:sz w:val="24"/>
          <w:szCs w:val="24"/>
        </w:rPr>
      </w:pPr>
      <w:r w:rsidRPr="00FD13C1">
        <w:rPr>
          <w:rFonts w:ascii="Times New Roman" w:hAnsi="Times New Roman" w:cs="Times New Roman"/>
          <w:sz w:val="24"/>
          <w:szCs w:val="24"/>
        </w:rPr>
        <w:t>P</w:t>
      </w:r>
      <w:r w:rsidRPr="00FD13C1">
        <w:rPr>
          <w:rFonts w:ascii="Times New Roman" w:hAnsi="Times New Roman" w:cs="Times New Roman"/>
          <w:sz w:val="24"/>
          <w:szCs w:val="24"/>
        </w:rPr>
        <w:t>roduct</w:t>
      </w:r>
    </w:p>
    <w:p w14:paraId="43FB80F6" w14:textId="0410E07A" w:rsidR="00FD13C1" w:rsidRDefault="00FD13C1" w:rsidP="00FD13C1">
      <w:r w:rsidRPr="00FD13C1">
        <w:drawing>
          <wp:inline distT="0" distB="0" distL="0" distR="0" wp14:anchorId="16804FCF" wp14:editId="53828779">
            <wp:extent cx="4426177" cy="1949550"/>
            <wp:effectExtent l="0" t="0" r="0" b="0"/>
            <wp:docPr id="156358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8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C1"/>
    <w:rsid w:val="004972DD"/>
    <w:rsid w:val="005A365A"/>
    <w:rsid w:val="009061F8"/>
    <w:rsid w:val="00EF78BE"/>
    <w:rsid w:val="00F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3A27"/>
  <w15:chartTrackingRefBased/>
  <w15:docId w15:val="{463FFE58-176B-4ABA-BEBF-D74A8095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2026-07-27T04:20:00Z</dcterms:created>
  <dcterms:modified xsi:type="dcterms:W3CDTF">2026-07-27T04:23:00Z</dcterms:modified>
</cp:coreProperties>
</file>