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国税局发票</w:t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眼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2017 年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8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V1.0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2017/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12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12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孙博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国税局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服务接口文档第一次写入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"_Toc481497799" </w:instrText>
          </w:r>
          <w:r>
            <w:fldChar w:fldCharType="separate"/>
          </w:r>
          <w:r>
            <w:rPr>
              <w:rStyle w:val="7"/>
            </w:rPr>
            <w:t xml:space="preserve">1.1 </w:t>
          </w:r>
          <w:r>
            <w:rPr>
              <w:rStyle w:val="7"/>
              <w:rFonts w:hint="eastAsia"/>
            </w:rPr>
            <w:t>服务说明</w:t>
          </w:r>
          <w:r>
            <w:tab/>
          </w:r>
          <w:r>
            <w:fldChar w:fldCharType="begin"/>
          </w:r>
          <w:r>
            <w:instrText xml:space="preserve"> PAGEREF _Toc481497799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"_Toc481497800" </w:instrText>
          </w:r>
          <w:r>
            <w:fldChar w:fldCharType="separate"/>
          </w:r>
          <w:r>
            <w:rPr>
              <w:rStyle w:val="7"/>
            </w:rPr>
            <w:t xml:space="preserve">1.2 </w:t>
          </w:r>
          <w:r>
            <w:rPr>
              <w:rStyle w:val="7"/>
              <w:rFonts w:hint="eastAsia"/>
            </w:rPr>
            <w:t>数据来源</w:t>
          </w:r>
          <w:r>
            <w:tab/>
          </w:r>
          <w:r>
            <w:fldChar w:fldCharType="begin"/>
          </w:r>
          <w:r>
            <w:instrText xml:space="preserve"> PAGEREF _Toc481497800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"_Toc481497801" </w:instrText>
          </w:r>
          <w:r>
            <w:fldChar w:fldCharType="separate"/>
          </w:r>
          <w:r>
            <w:rPr>
              <w:rStyle w:val="7"/>
            </w:rPr>
            <w:t xml:space="preserve">1.3 </w:t>
          </w:r>
          <w:r>
            <w:rPr>
              <w:rStyle w:val="7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_Toc481497801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"_Toc481497802" </w:instrText>
          </w:r>
          <w:r>
            <w:fldChar w:fldCharType="separate"/>
          </w:r>
          <w:r>
            <w:rPr>
              <w:rStyle w:val="7"/>
            </w:rPr>
            <w:t xml:space="preserve">1.4 </w:t>
          </w:r>
          <w:r>
            <w:rPr>
              <w:rStyle w:val="7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_Toc481497802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481497798"/>
      <w:r>
        <w:rPr>
          <w:sz w:val="48"/>
        </w:rPr>
        <w:t>国税局发票</w:t>
      </w:r>
      <w:r>
        <w:rPr>
          <w:sz w:val="48"/>
        </w:rPr>
        <w:t>信息服务接口说明</w:t>
      </w:r>
      <w:bookmarkEnd w:id="0"/>
    </w:p>
    <w:p>
      <w:pPr>
        <w:pStyle w:val="2"/>
        <w:spacing w:before="0" w:line="360" w:lineRule="auto"/>
        <w:rPr>
          <w:sz w:val="32"/>
        </w:rPr>
      </w:pPr>
      <w:bookmarkStart w:id="1" w:name="_Toc481497799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1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查询发票用户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提供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发票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信息查询。</w:t>
      </w:r>
    </w:p>
    <w:p>
      <w:pPr>
        <w:pStyle w:val="2"/>
        <w:rPr>
          <w:sz w:val="32"/>
        </w:rPr>
      </w:pPr>
      <w:bookmarkStart w:id="2" w:name="_Toc481497800"/>
      <w:r>
        <w:rPr>
          <w:sz w:val="32"/>
        </w:rPr>
        <w:t>1.2 数据来源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8"/>
        </w:rPr>
        <w:t>长春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住房公积金网（</w:t>
      </w:r>
      <w:r>
        <w:rPr>
          <w:rFonts w:hint="eastAsia" w:ascii="宋体" w:hAnsi="宋体" w:eastAsia="宋体" w:cs="宋体"/>
          <w:color w:val="000000"/>
          <w:kern w:val="0"/>
          <w:sz w:val="22"/>
          <w:szCs w:val="28"/>
        </w:rPr>
        <w:t>https://inv-veri.chinatax.gov.cn/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3" w:name="_Toc481497801"/>
      <w:r>
        <w:rPr>
          <w:sz w:val="32"/>
        </w:rPr>
        <w:t>1.3 接口说明</w:t>
      </w:r>
      <w:bookmarkEnd w:id="3"/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356"/>
        <w:gridCol w:w="3135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国税局发票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信息接口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发票信息借口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路由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tax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c>
          <w:tcPr>
            <w:tcW w:w="1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发票号码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是 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查询数据的必须凭证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发票代码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是 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查询数据的必须凭证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开票日期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是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查询数据的必须凭证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税前金额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二者其一必选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校验码（后六位）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</w:rPr>
              <w:t>提交数据举例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?fpdm=1100173130&amp;fphm=06122056&amp;kprq=20171122&amp;fpje=607.55&amp;userid=xxx-xxx-xxx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 验证码不正确）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"验证码不正确"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国税局发票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"103",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公积金卡号不能为空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发票代码错误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国税局发票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"104",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国税局发票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4" w:name="_Toc481497802"/>
      <w:r>
        <w:rPr>
          <w:sz w:val="32"/>
          <w:szCs w:val="32"/>
        </w:rPr>
        <w:t>1.4 字段说明</w:t>
      </w:r>
      <w:bookmarkEnd w:id="4"/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  <w:bookmarkStart w:id="5" w:name="_GoBack"/>
      <w:bookmarkEnd w:id="5"/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1300"/>
        <w:gridCol w:w="3931"/>
      </w:tblGrid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销售方名字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purchaser_taxpayer_id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购买方纳税人识别号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purchaser_bank_account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购买方开户行级账号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sales_taxpayer_id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销售方纳税识别号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sales_add_phone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销售方地址电话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sales_bank_account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销售方开户行及账号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purchaser_add_phone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购买方地址电话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purchaser_name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购买方名称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service_name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服务名称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specification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unit_price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amount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tax_rate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税率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tax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税额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invoice_code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发票代码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invoice_number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发票号码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billing_date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开票日期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check_number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校验号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machine_code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机器码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before_tax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税前金额</w:t>
            </w:r>
          </w:p>
        </w:tc>
      </w:tr>
      <w:tr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total_ta</w:t>
            </w:r>
            <w:r>
              <w:rPr>
                <w:rFonts w:hint="default"/>
              </w:rPr>
              <w:t>x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纳税合计</w:t>
            </w:r>
          </w:p>
        </w:tc>
      </w:tr>
    </w:tbl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3B6545"/>
    <w:rsid w:val="0051600B"/>
    <w:rsid w:val="009C4856"/>
    <w:rsid w:val="00C377DE"/>
    <w:rsid w:val="00F416D9"/>
    <w:rsid w:val="3EFE7492"/>
    <w:rsid w:val="3F5EF592"/>
    <w:rsid w:val="CB3FB53B"/>
    <w:rsid w:val="DBFEF5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2017-09-01T11:19:00Z</dcterms:created>
  <dc:creator>LiuJingYuan</dc:creator>
  <cp:lastModifiedBy>sunbo</cp:lastModifiedBy>
  <dcterms:modified xsi:type="dcterms:W3CDTF">2017-12-12T16:16:53Z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