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西安交通大学思想政治理论课实践教学活动记录册｜填报稿</w:t>
      </w:r>
    </w:p>
    <w:p>
      <w:pPr>
        <w:pStyle w:val="Normal"/>
      </w:pPr>
      <w:r>
        <w:t xml:space="preserve">已按孙承泽在“知行秦川，梦启今夏”周至九峰分队的实际课程经历撰写。  </w:t>
      </w:r>
    </w:p>
    <w:p>
      <w:pPr>
        <w:pStyle w:val="Normal"/>
      </w:pPr>
      <w:r>
        <w:t xml:space="preserve">填报前必须补齐/核验：实践起止日期、累计实践学时、挂靠单位的正式名称。指导老师意见、挂靠单位意见、签名与公章均应由对应人员本人填写，不代填。</w:t>
      </w:r>
    </w:p>
    <w:p>
      <w:pPr>
        <w:pStyle w:val="Normal"/>
      </w:pPr>
      <w:r>
        <w:t xml:space="preserve">项目　填写内容</w:t>
      </w:r>
    </w:p>
    <w:p>
      <w:pPr>
        <w:pStyle w:val="Normal"/>
      </w:pPr>
      <w:r>
        <w:t xml:space="preserve">---　---</w:t>
      </w:r>
    </w:p>
    <w:p>
      <w:pPr>
        <w:pStyle w:val="Normal"/>
      </w:pPr>
      <w:r>
        <w:t xml:space="preserve">姓名　孙承泽</w:t>
      </w:r>
    </w:p>
    <w:p>
      <w:pPr>
        <w:pStyle w:val="Normal"/>
      </w:pPr>
      <w:r>
        <w:t xml:space="preserve">学号　2253710052</w:t>
      </w:r>
    </w:p>
    <w:p>
      <w:pPr>
        <w:pStyle w:val="Normal"/>
      </w:pPr>
      <w:r>
        <w:t xml:space="preserve">指导老师　刘晗梦</w:t>
      </w:r>
    </w:p>
    <w:p>
      <w:pPr>
        <w:pStyle w:val="Normal"/>
      </w:pPr>
      <w:r>
        <w:t xml:space="preserve">书院　彭康书院</w:t>
      </w:r>
    </w:p>
    <w:p>
      <w:pPr>
        <w:pStyle w:val="Normal"/>
      </w:pPr>
      <w:r>
        <w:t xml:space="preserve">班级　能动强基2501</w:t>
      </w:r>
    </w:p>
    <w:p>
      <w:pPr>
        <w:pStyle w:val="Normal"/>
      </w:pPr>
      <w:r>
        <w:t xml:space="preserve">实践时间　2026年7月__日—__日（周至九峰中学暑期夏令营，共6天；请按实际出发、返程日期填写）</w:t>
      </w:r>
    </w:p>
    <w:p>
      <w:pPr>
        <w:pStyle w:val="Normal"/>
      </w:pPr>
      <w:r>
        <w:t xml:space="preserve">累计实践学时　__学时（请按团队考勤、活动安排或挂靠单位认定口径填写）</w:t>
      </w:r>
    </w:p>
    <w:p>
      <w:pPr>
        <w:pStyle w:val="Normal"/>
      </w:pPr>
      <w:r>
        <w:t xml:space="preserve">实践类型　☑志愿服务　□红色寻访　□体验教育　□社会观察　□其他　□主题调研　□理论宣讲</w:t>
      </w:r>
    </w:p>
    <w:p>
      <w:pPr>
        <w:pStyle w:val="Normal"/>
      </w:pPr>
      <w:r>
        <w:t xml:space="preserve">*说明：本稿按“志愿服务”填写；如组织单位明确将西迁精神/航空科普课堂认定为“理论宣讲”，请在提交前征询指导老师后再勾选。* |</w:t>
      </w:r>
    </w:p>
    <w:p>
      <w:pPr>
        <w:pStyle w:val="Heading1"/>
      </w:pPr>
      <w:r>
        <w:t xml:space="preserve">实践活动简介（约 200 字）</w:t>
      </w:r>
    </w:p>
    <w:p>
      <w:pPr>
        <w:pStyle w:val="Normal"/>
      </w:pPr>
      <w:r>
        <w:t xml:space="preserve">2026年7月，我参加西安交通大学英仔爱心社“知行秦川，梦启今夏”周至九峰中学暑期夏令营。作为宣传部第二小组成员，我主讲初二英语话剧课、英语游戏课，并参与“御风记”航空发动机科普、摄影和视频统筹。话剧课中，学生分组排练《龟兔赛跑》《丑小鸭》；游戏课通过 Simon Says、English Act Out 练习听指令、动作表达和英语猜测。我还参与游园会互动及秦腔脸谱绘画体验，完成约五分钟活动总结视频。此次实践让我认识到，课程应贴近学生兴趣，志愿服务需要长期陪伴、真实记录和团队协作。建议加强试讲、课堂流程演练和课后反馈，推动夏令营与线上助学衔接。</w:t>
      </w:r>
    </w:p>
    <w:p>
      <w:pPr>
        <w:pStyle w:val="Heading1"/>
      </w:pPr>
      <w:r>
        <w:t xml:space="preserve">实践活动总结（不少于2000字）</w:t>
      </w:r>
    </w:p>
    <w:p>
      <w:pPr>
        <w:pStyle w:val="Normal"/>
      </w:pPr>
      <w:r>
        <w:t xml:space="preserve">2026年暑假，我参加了西安交通大学英仔爱心社“知行秦川，梦启今夏”周至九峰中学暑期夏令营。我们宣传部第二小组由我、穆思雨和董懿组成，三人一起加入前卫部组织的周至活动，承担授课、助教、摄影和视频记录等工作。六天的行程并不算长，但从第一次走进教室到最后整理素材，我越来越觉得，志愿服务不只是完成一节课或拍下一段视频，而是在与学生和队友的相处中，把准备、陪伴和记录都认真做好。</w:t>
      </w:r>
    </w:p>
    <w:p>
      <w:pPr>
        <w:pStyle w:val="Normal"/>
      </w:pPr>
      <w:r>
        <w:t xml:space="preserve">我们小组主要负责英语课程，一共四节：初二两节、初三两节。初二两节由我主讲，分别是英语话剧课和英语游戏课；初三两节由穆思雨主讲，我和董懿担任助教。穆思雨的心理课中，我只做了拍摄、纪律协助等旁听助教工作。对我而言，最重要的还是初二英语课。出发前，我担心学生会觉得英语课和日常课堂没有区别，只是换了一批老师来讲单词和句子。因此在准备时，我更希望大家能在角色、游戏和合作中感到英语是可以开口表达、可以和同伴一起玩的语言。</w:t>
      </w:r>
    </w:p>
    <w:p>
      <w:pPr>
        <w:pStyle w:val="Normal"/>
      </w:pPr>
      <w:r>
        <w:t xml:space="preserve">第一节英语话剧课中，我们把初二学生分成两个小组，分别排练《龟兔赛跑》和《丑小鸭》。一开始，大家对角色分配、台词和表演都有些拘谨。有的同学不太愿意大声说英语，也有人不敢做太夸张的动作。于是我没有急着要求他们完成完整表演，而是先让大家在组内熟悉故事、分配角色、练习台词，再逐步加入动作和语气。排练过程中，学生会互相提醒台词，也会因为动作太有趣而一起笑起来。课堂气氛慢慢变得很放松，大家不再只担心“说得对不对”，而是开始投入角色。</w:t>
      </w:r>
    </w:p>
    <w:p>
      <w:pPr>
        <w:pStyle w:val="Normal"/>
      </w:pPr>
      <w:r>
        <w:t xml:space="preserve">让我印象最深的是最后展示的环节。两组同学走到前面，把排练的故事真正演出来。虽然表演并不追求专业，也有同学偶尔停顿或忍不住笑场，但台下的同学会给他们掌声和鼓励。那一刻我感到，话剧课的价值不只是让学生记住几句英语台词，而是让原本不太敢开口的同学愿意站到讲台前，和伙伴一起完成一段表达。作为主讲者，我也更明白，课堂不一定要把所有内容讲得很满，给学生留出合作、尝试和展示的空间同样重要。</w:t>
      </w:r>
    </w:p>
    <w:p>
      <w:pPr>
        <w:pStyle w:val="Normal"/>
      </w:pPr>
      <w:r>
        <w:t xml:space="preserve">第二节英语游戏课，我设计了 Simon Says 和 English Act Out 等互动环节。Simon Says 是听指令游戏：如果指令前带有“Simon says”，大家就要照做；如果没有，则不能做动作。比如“Simon says stand up”时同学们要站起来，但只说“stand up”时就不能动。这个游戏看似简单，却很考验注意力和听力反应。学生常常会因为下意识跟着动作而“中招”，现场笑声不断，大家也在反复听、反复判断中练习了常见动作词和课堂指令。</w:t>
      </w:r>
    </w:p>
    <w:p>
      <w:pPr>
        <w:pStyle w:val="Normal"/>
      </w:pPr>
      <w:r>
        <w:t xml:space="preserve">English Act Out 则更强调表达和猜测。我给出题目和四个选项，每个选项对应一个需要表演的动作；被指定的同学到讲台上表演，下面的同学根据动作猜他演的是哪一个选项。这个环节最热闹。有的同学为了让大家猜中，会努力把动作做得特别夸张；台下的同学一边观察、一边用英语表达自己的猜测，常常笑得停不下来。课堂没有什么架子，大家像一起玩游戏一样练习英语。通过这节课，我感到兴趣不是靠口头鼓励产生的，而是在学生真正参与、真正开心时自然出现的。</w:t>
      </w:r>
    </w:p>
    <w:p>
      <w:pPr>
        <w:pStyle w:val="Normal"/>
      </w:pPr>
      <w:r>
        <w:t xml:space="preserve">除了英语课，我还负责“御风记”航空发动机科普课。我没有在现场折纸飞机，而是通过网页交互模拟动画演示飞行和发动机相关原理。课程从松手气球等生活现象切入，介绍发动机的基本工作过程、飞行中的力学平衡，以及人工智能如何辅助工程师优化设计。我希望把能源与动力专业中较抽象的知识转化为学生看得见、能跟着思考的画面。学生会问飞机为什么能飞、发动机为什么能承受高温，这些问题让我意识到，科普课最重要的不是一次讲完多少专业知识，而是让学生愿意继续追问。作为能源与动力工程专业学生，我也在这次授课中练习了如何用更清楚、更贴近生活的方式表达自己的专业。</w:t>
      </w:r>
    </w:p>
    <w:p>
      <w:pPr>
        <w:pStyle w:val="Normal"/>
      </w:pPr>
      <w:r>
        <w:t xml:space="preserve">实践中的许多片段也让我感到快乐。第三天下午的游园会设置了创意机械臂、空白小人偶涂画、外科缝线模拟等互动区域。我带着学生到操场活动，一起打乒乓球、跑步。时间不长，但课堂之外的相处更放松，志愿者和学生之间的距离也更近了一些。第四天下午，我和穆思雨参加了由邱鑫如、张艳阳主讲的秦腔艺术脸谱绘画课。课堂先介绍秦腔艺术的起源与传承，随后大家在面具上作画，体验脸谱色彩和造型。我已经很久没有认真画画，重新拿起画笔时感到新奇又有趣。看到学生专注地给面具上色、互相展示作品，我也体会到，支教不只是知识讲授，还可以通过传统文化和动手创作让大家发现兴趣、获得快乐。</w:t>
      </w:r>
    </w:p>
    <w:p>
      <w:pPr>
        <w:pStyle w:val="Normal"/>
      </w:pPr>
      <w:r>
        <w:t xml:space="preserve">在教学之外，我和董懿承担了主要摄影任务，我还负责本次活动的视频总协调。我拍摄了许多课堂、活动和日常相处的片段，并在活动后剪辑完成约五分钟的活动总结视频。为了记录更完整的活动现场，我也带了无人机，在不影响活动秩序和安全的前提下做了一些航拍。剪视频时，我一遍遍回看素材，才发现六天过得很快：英语话剧展示时的掌声、游戏课里的笑声、游园会中的身影、面具上的颜色，都重新连成了这段夏日记忆。我最强烈的感受是舍不得。这些镜头不只是宣传素材，也是大家共同经历过的真实片段，值得被好好保存。</w:t>
      </w:r>
    </w:p>
    <w:p>
      <w:pPr>
        <w:pStyle w:val="Normal"/>
      </w:pPr>
      <w:r>
        <w:t xml:space="preserve">这次实践让我重新理解了宣传工作的意义。影像记录不应只是追求热闹或好看，而应该真实呈现活动过程，记录学生的参与和团队的协作，同时尊重学生隐私和拍摄边界。一次顺利的课堂背后，有主讲者的准备、助教的配合、摄影者的观察，也有学生愿意参与的信任。作为宣传部成员，我希望以后能继续提升拍摄和剪辑能力，让视频既有温度，也有分寸。</w:t>
      </w:r>
    </w:p>
    <w:p>
      <w:pPr>
        <w:pStyle w:val="Normal"/>
      </w:pPr>
      <w:r>
        <w:t xml:space="preserve">从思政实践的角度看，这段经历让我明白，“服务社会”不是抽象口号，而是认真做好每一件具体的小事：准备一节课，接住学生的问题，维持好活动秩序，和队友互相补位，如实记录实践过程。通过与九峰中学学生的相处，我看到他们有很强的好奇心和对未来的期待；大学生能做的，不是居高临下地给予，而是用所学知识和真诚陪伴，为这种期待提供一点支持。</w:t>
      </w:r>
    </w:p>
    <w:p>
      <w:pPr>
        <w:pStyle w:val="Normal"/>
      </w:pPr>
      <w:r>
        <w:t xml:space="preserve">我认为，今后的支教活动可以更加重视课程设计和长期衔接。暑期夏令营时间有限，但可以与学期中的线上助学、阅读分享或科普答疑结合，让短期活动成为长期陪伴的起点。志愿者出发前也可以更多进行试讲、完善教案、演练课堂流程，根据学生年龄、兴趣和基础调整课程难度，并在课后通过作品、反馈或教师观察了解学生真正的收获。对我来说，周至实践已经结束，但英语课中的笑声、御风记课堂上的提问和剪视频时的不舍都会留在记忆里。今后我会继续提升专业表达、教学组织和影像记录能力，在更多真实的实践中磨炼本领、承担责任。</w:t>
      </w:r>
    </w:p>
    <w:p>
      <w:pPr>
        <w:pStyle w:val="Heading1"/>
      </w:pPr>
      <w:r>
        <w:t xml:space="preserve">以下栏目请保留空白，由对应人员填写</w:t>
      </w:r>
    </w:p>
    <w:p>
      <w:pPr>
        <w:pStyle w:val="Heading2"/>
      </w:pPr>
      <w:r>
        <w:t xml:space="preserve">学生承诺与签名</w:t>
      </w:r>
    </w:p>
    <w:p>
      <w:pPr>
        <w:pStyle w:val="Normal"/>
      </w:pPr>
      <w:r>
        <w:t xml:space="preserve">我保证上述内容的真实性，若有不实处，本人承担一切后果。</w:t>
      </w:r>
    </w:p>
    <w:p>
      <w:pPr>
        <w:pStyle w:val="Normal"/>
      </w:pPr>
      <w:r>
        <w:t xml:space="preserve">学生（签名）：____________________　　日期：______年____月____日</w:t>
      </w:r>
    </w:p>
    <w:p>
      <w:pPr>
        <w:pStyle w:val="Heading2"/>
      </w:pPr>
      <w:r>
        <w:t xml:space="preserve">指导老师意见</w:t>
      </w:r>
    </w:p>
    <w:p>
      <w:pPr>
        <w:pStyle w:val="Normal"/>
      </w:pPr>
      <w:r>
        <w:t xml:space="preserve">（由刘晗梦老师本人填写）</w:t>
      </w:r>
    </w:p>
    <w:p>
      <w:pPr>
        <w:pStyle w:val="Normal"/>
      </w:pPr>
      <w:r>
        <w:t xml:space="preserve">指导老师签字：____________________　　日期：______年____月____日</w:t>
      </w:r>
    </w:p>
    <w:p>
      <w:pPr>
        <w:pStyle w:val="Heading2"/>
      </w:pPr>
      <w:r>
        <w:t xml:space="preserve">挂靠单位意见</w:t>
      </w:r>
    </w:p>
    <w:p>
      <w:pPr>
        <w:pStyle w:val="Normal"/>
      </w:pPr>
      <w:r>
        <w:t xml:space="preserve">（建议挂靠单位名称先向组织方确认；可能为“西安交通大学英仔爱心社”或学校要求的正式组织单位名称。）</w:t>
      </w:r>
    </w:p>
    <w:p>
      <w:pPr>
        <w:pStyle w:val="Normal"/>
      </w:pPr>
      <w:r>
        <w:t xml:space="preserve">签字：____________________　　公章：____________________　　日期：______年____月____日</w:t>
      </w:r>
    </w:p>
    <w:p>
      <w:pPr>
        <w:pStyle w:val="Heading2"/>
      </w:pPr>
      <w:r>
        <w:t xml:space="preserve">校团委审核意见</w:t>
      </w:r>
    </w:p>
    <w:p>
      <w:pPr>
        <w:pStyle w:val="Normal"/>
      </w:pPr>
      <w:r>
        <w:t xml:space="preserve">□通过　　□不通过</w:t>
      </w:r>
    </w:p>
    <w:p>
      <w:pPr>
        <w:pStyle w:val="Normal"/>
      </w:pPr>
      <w:r>
        <w:t xml:space="preserve">公章：____________________　　日期：______年____月____日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4"/>
      </w:rPr>
    </w:rPrDefault>
  </w:docDefaults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rPr>
      <w:rFonts w:eastAsia="黑体"/>
      <w:b/>
      <w:sz w:val="36"/>
    </w:rPr>
  </w:style>
  <w:style w:type="paragraph" w:styleId="Heading1">
    <w:name w:val="Heading 1"/>
    <w:rPr>
      <w:rFonts w:eastAsia="黑体"/>
      <w:b/>
      <w:sz w:val="30"/>
    </w:rPr>
  </w:style>
  <w:style w:type="paragraph" w:styleId="Heading2">
    <w:name w:val="Heading 2"/>
    <w:rPr>
      <w:rFonts w:eastAsia="黑体"/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