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D4" w:rsidRDefault="00467A65">
      <w:pPr>
        <w:rPr>
          <w:rFonts w:ascii="Times New Roman" w:hAnsi="Times New Roman" w:cs="Times New Roman"/>
          <w:sz w:val="32"/>
          <w:szCs w:val="32"/>
        </w:rPr>
      </w:pPr>
      <w:r w:rsidRPr="00467A65">
        <w:rPr>
          <w:rFonts w:ascii="Times New Roman" w:hAnsi="Times New Roman" w:cs="Times New Roman"/>
          <w:sz w:val="32"/>
          <w:szCs w:val="32"/>
        </w:rPr>
        <w:t>4 Tính chất OOP:</w:t>
      </w:r>
    </w:p>
    <w:p w:rsidR="00467A65" w:rsidRDefault="0046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-Kế thừa</w:t>
      </w:r>
    </w:p>
    <w:p w:rsidR="00467A65" w:rsidRDefault="0046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-Đóng gói</w:t>
      </w:r>
    </w:p>
    <w:p w:rsidR="00467A65" w:rsidRDefault="0046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-Đa hình</w:t>
      </w:r>
    </w:p>
    <w:p w:rsidR="00467A65" w:rsidRDefault="0046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-Trừu tượng</w:t>
      </w:r>
    </w:p>
    <w:p w:rsidR="000410C9" w:rsidRPr="00467A65" w:rsidRDefault="000410C9">
      <w:pPr>
        <w:rPr>
          <w:rFonts w:ascii="Times New Roman" w:hAnsi="Times New Roman" w:cs="Times New Roman"/>
          <w:sz w:val="24"/>
          <w:szCs w:val="24"/>
        </w:rPr>
      </w:pPr>
    </w:p>
    <w:p w:rsidR="00467A65" w:rsidRDefault="00467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bài tậ</w:t>
      </w:r>
      <w:r w:rsidR="007B0371">
        <w:rPr>
          <w:rFonts w:ascii="Times New Roman" w:hAnsi="Times New Roman" w:cs="Times New Roman"/>
        </w:rPr>
        <w:t>p,</w:t>
      </w:r>
      <w:r>
        <w:rPr>
          <w:rFonts w:ascii="Times New Roman" w:hAnsi="Times New Roman" w:cs="Times New Roman"/>
        </w:rPr>
        <w:t xml:space="preserve"> đã áp dụng vào trong các lớp entity bean và session bean</w:t>
      </w:r>
    </w:p>
    <w:p w:rsidR="00FE4938" w:rsidRDefault="00467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dụ: </w:t>
      </w:r>
    </w:p>
    <w:p w:rsidR="00467A65" w:rsidRDefault="00467A65" w:rsidP="00FE49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Tính kế thừa( Lớp UserFacade kế thừa từ lớp AbstractFacade và interface UserFacadeLocal)</w:t>
      </w:r>
    </w:p>
    <w:p w:rsidR="00467A65" w:rsidRDefault="00467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Tính đóng gói(</w:t>
      </w:r>
      <w:r w:rsidR="006B55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Thể hiện ở phạm vi truy cập, các thuộc tính của đối tượng</w:t>
      </w:r>
      <w:r w:rsidR="006B5536">
        <w:rPr>
          <w:rFonts w:ascii="Times New Roman" w:hAnsi="Times New Roman" w:cs="Times New Roman"/>
        </w:rPr>
        <w:t xml:space="preserve"> thực thể</w:t>
      </w:r>
      <w:r>
        <w:rPr>
          <w:rFonts w:ascii="Times New Roman" w:hAnsi="Times New Roman" w:cs="Times New Roman"/>
        </w:rPr>
        <w:t xml:space="preserve"> </w:t>
      </w:r>
      <w:r w:rsidR="006B5536">
        <w:rPr>
          <w:rFonts w:ascii="Times New Roman" w:hAnsi="Times New Roman" w:cs="Times New Roman"/>
        </w:rPr>
        <w:t>đều được khai báo private</w:t>
      </w:r>
      <w:r>
        <w:rPr>
          <w:rFonts w:ascii="Times New Roman" w:hAnsi="Times New Roman" w:cs="Times New Roman"/>
        </w:rPr>
        <w:t>)</w:t>
      </w:r>
    </w:p>
    <w:p w:rsidR="006B5536" w:rsidRDefault="006B5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+Tính đa hình( Thể hiện ở việc 1 lớp thực thể có nhiều phương thức khởi tạo nhưng với tham số khác nhau)</w:t>
      </w:r>
    </w:p>
    <w:p w:rsidR="006B5536" w:rsidRPr="00467A65" w:rsidRDefault="006B5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+Tính trừu tượng( Lớp </w:t>
      </w:r>
      <w:r w:rsidR="00876E9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Facade</w:t>
      </w:r>
      <w:r>
        <w:rPr>
          <w:rFonts w:ascii="Times New Roman" w:hAnsi="Times New Roman" w:cs="Times New Roman"/>
        </w:rPr>
        <w:t xml:space="preserve"> </w:t>
      </w:r>
      <w:r w:rsidR="00876E9E">
        <w:rPr>
          <w:rFonts w:ascii="Times New Roman" w:hAnsi="Times New Roman" w:cs="Times New Roman"/>
        </w:rPr>
        <w:t xml:space="preserve">implement từ interface </w:t>
      </w:r>
      <w:r w:rsidR="00876E9E">
        <w:rPr>
          <w:rFonts w:ascii="Times New Roman" w:hAnsi="Times New Roman" w:cs="Times New Roman"/>
        </w:rPr>
        <w:t>UserFacadeLocal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thực hiện các phương thức như creat, edit, remove,…Khi </w:t>
      </w:r>
      <w:r w:rsidR="0018411D">
        <w:rPr>
          <w:rFonts w:ascii="Times New Roman" w:hAnsi="Times New Roman" w:cs="Times New Roman"/>
        </w:rPr>
        <w:t xml:space="preserve">gọi Enterprise Bean ta chỉ cần gọi đến thể hiện là </w:t>
      </w:r>
      <w:r w:rsidR="0018411D">
        <w:rPr>
          <w:rFonts w:ascii="Times New Roman" w:hAnsi="Times New Roman" w:cs="Times New Roman"/>
        </w:rPr>
        <w:t>UserFacadeLocal</w:t>
      </w:r>
      <w:r w:rsidR="00184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mà không cần biết những phương thức đó được thực hiện chi tiết như thế nào)</w:t>
      </w:r>
    </w:p>
    <w:sectPr w:rsidR="006B5536" w:rsidRPr="004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65"/>
    <w:rsid w:val="000410C9"/>
    <w:rsid w:val="0018411D"/>
    <w:rsid w:val="00467A65"/>
    <w:rsid w:val="006B5536"/>
    <w:rsid w:val="007B0371"/>
    <w:rsid w:val="00822AED"/>
    <w:rsid w:val="00876E9E"/>
    <w:rsid w:val="00A34C64"/>
    <w:rsid w:val="00C14B9F"/>
    <w:rsid w:val="00F467B2"/>
    <w:rsid w:val="00FD67DA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516C"/>
  <w15:chartTrackingRefBased/>
  <w15:docId w15:val="{71818472-EF32-42ED-AE1B-AB114B0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</dc:creator>
  <cp:keywords/>
  <dc:description/>
  <cp:lastModifiedBy>Custom</cp:lastModifiedBy>
  <cp:revision>11</cp:revision>
  <dcterms:created xsi:type="dcterms:W3CDTF">2020-03-06T06:18:00Z</dcterms:created>
  <dcterms:modified xsi:type="dcterms:W3CDTF">2020-03-06T06:45:00Z</dcterms:modified>
</cp:coreProperties>
</file>