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5304" w:rsidRPr="00C44301" w:rsidRDefault="00000000">
      <w:pPr>
        <w:pStyle w:val="a3"/>
        <w:rPr>
          <w:rFonts w:ascii="京东朗正体 玲珑" w:eastAsia="京东朗正体 玲珑" w:hAnsi="京东朗正体 玲珑" w:hint="eastAsia"/>
          <w:b w:val="0"/>
          <w:bCs w:val="0"/>
        </w:rPr>
      </w:pPr>
      <w:r w:rsidRPr="00C44301">
        <w:rPr>
          <w:rFonts w:ascii="京东朗正体 玲珑" w:eastAsia="京东朗正体 玲珑" w:hAnsi="京东朗正体 玲珑"/>
          <w:b w:val="0"/>
          <w:bCs w:val="0"/>
        </w:rPr>
        <w:t>违规处罚</w:t>
      </w:r>
    </w:p>
    <w:p w:rsidR="00B35304" w:rsidRPr="00C44301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C44301">
        <w:rPr>
          <w:rFonts w:ascii="京东朗正体 玲珑" w:eastAsia="京东朗正体 玲珑" w:hAnsi="京东朗正体 玲珑"/>
          <w:b w:val="0"/>
          <w:bCs w:val="0"/>
        </w:rPr>
        <w:t>一、处罚总览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810"/>
        <w:gridCol w:w="2990"/>
        <w:gridCol w:w="2287"/>
        <w:gridCol w:w="1937"/>
      </w:tblGrid>
      <w:tr w:rsidR="00B35304" w:rsidRPr="00C44301" w:rsidTr="00C44301"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违规等级</w:t>
            </w:r>
          </w:p>
        </w:tc>
        <w:tc>
          <w:tcPr>
            <w:tcW w:w="2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处罚措施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罚款金额</w:t>
            </w:r>
          </w:p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触发条件</w:t>
            </w:r>
          </w:p>
        </w:tc>
      </w:tr>
      <w:tr w:rsidR="00B35304" w:rsidRPr="00C44301" w:rsidTr="00C44301"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严重</w:t>
            </w:r>
          </w:p>
        </w:tc>
        <w:tc>
          <w:tcPr>
            <w:tcW w:w="2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解约 + 赔偿 + 追责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全额损失</w:t>
            </w:r>
          </w:p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一次触发</w:t>
            </w:r>
          </w:p>
        </w:tc>
      </w:tr>
      <w:tr w:rsidR="00B35304" w:rsidRPr="00C44301" w:rsidTr="00C44301"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重度</w:t>
            </w:r>
          </w:p>
        </w:tc>
        <w:tc>
          <w:tcPr>
            <w:tcW w:w="2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罚款 + 警告 + 暂停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5000-20000元</w:t>
            </w:r>
          </w:p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一次触发</w:t>
            </w:r>
          </w:p>
        </w:tc>
      </w:tr>
      <w:tr w:rsidR="00B35304" w:rsidRPr="00C44301" w:rsidTr="00C44301"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中度</w:t>
            </w:r>
          </w:p>
        </w:tc>
        <w:tc>
          <w:tcPr>
            <w:tcW w:w="2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罚款 + 通报 + 加检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1000-5000元</w:t>
            </w:r>
          </w:p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月度累计2次</w:t>
            </w:r>
          </w:p>
        </w:tc>
      </w:tr>
      <w:tr w:rsidR="00B35304" w:rsidRPr="00C44301" w:rsidTr="00C44301"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轻度</w:t>
            </w:r>
          </w:p>
        </w:tc>
        <w:tc>
          <w:tcPr>
            <w:tcW w:w="2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警告 + 培训 + 观察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无</w:t>
            </w:r>
          </w:p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月度累计3次</w:t>
            </w:r>
          </w:p>
        </w:tc>
      </w:tr>
    </w:tbl>
    <w:p w:rsidR="00B35304" w:rsidRPr="00C44301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C44301">
        <w:rPr>
          <w:rFonts w:ascii="京东朗正体 玲珑" w:eastAsia="京东朗正体 玲珑" w:hAnsi="京东朗正体 玲珑"/>
          <w:b w:val="0"/>
          <w:bCs w:val="0"/>
        </w:rPr>
        <w:t>二、详细处罚条款</w:t>
      </w:r>
    </w:p>
    <w:p w:rsidR="00B35304" w:rsidRPr="00C44301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C44301">
        <w:rPr>
          <w:rFonts w:ascii="京东朗正体 玲珑" w:eastAsia="京东朗正体 玲珑" w:hAnsi="京东朗正体 玲珑"/>
          <w:b w:val="0"/>
          <w:bCs w:val="0"/>
        </w:rPr>
        <w:t>2.1 严重违规（解除合作级别）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144"/>
        <w:gridCol w:w="3817"/>
        <w:gridCol w:w="4063"/>
      </w:tblGrid>
      <w:tr w:rsidR="00B35304" w:rsidRPr="00C44301" w:rsidTr="00C44301">
        <w:tc>
          <w:tcPr>
            <w:tcW w:w="1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序号</w:t>
            </w:r>
          </w:p>
        </w:tc>
        <w:tc>
          <w:tcPr>
            <w:tcW w:w="3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违规行为</w:t>
            </w:r>
          </w:p>
        </w:tc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处罚措施</w:t>
            </w:r>
          </w:p>
        </w:tc>
      </w:tr>
      <w:tr w:rsidR="00B35304" w:rsidRPr="00C44301" w:rsidTr="00C44301">
        <w:tc>
          <w:tcPr>
            <w:tcW w:w="1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S-1</w:t>
            </w:r>
          </w:p>
        </w:tc>
        <w:tc>
          <w:tcPr>
            <w:tcW w:w="3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泄露、售卖客户数据</w:t>
            </w:r>
          </w:p>
        </w:tc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立即解约+全额赔偿+追责</w:t>
            </w:r>
          </w:p>
        </w:tc>
      </w:tr>
      <w:tr w:rsidR="00B35304" w:rsidRPr="00C44301" w:rsidTr="00C44301">
        <w:tc>
          <w:tcPr>
            <w:tcW w:w="1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S-2</w:t>
            </w:r>
          </w:p>
        </w:tc>
        <w:tc>
          <w:tcPr>
            <w:tcW w:w="3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私下向客户收款、诈骗</w:t>
            </w:r>
          </w:p>
        </w:tc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立即解约+全额赔偿+报警</w:t>
            </w:r>
          </w:p>
        </w:tc>
      </w:tr>
      <w:tr w:rsidR="00B35304" w:rsidRPr="00C44301" w:rsidTr="00C44301">
        <w:tc>
          <w:tcPr>
            <w:tcW w:w="1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S-3</w:t>
            </w:r>
          </w:p>
        </w:tc>
        <w:tc>
          <w:tcPr>
            <w:tcW w:w="3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恶意删除、转移客户资源</w:t>
            </w:r>
          </w:p>
        </w:tc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立即解约+按价赔偿+追责</w:t>
            </w:r>
          </w:p>
        </w:tc>
      </w:tr>
      <w:tr w:rsidR="00B35304" w:rsidRPr="00C44301" w:rsidTr="00C44301">
        <w:tc>
          <w:tcPr>
            <w:tcW w:w="1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S-4</w:t>
            </w:r>
          </w:p>
        </w:tc>
        <w:tc>
          <w:tcPr>
            <w:tcW w:w="3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重大负面舆情（影响品牌）</w:t>
            </w:r>
          </w:p>
        </w:tc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立即解约+赔偿品牌损失+追责</w:t>
            </w:r>
          </w:p>
        </w:tc>
      </w:tr>
      <w:tr w:rsidR="00B35304" w:rsidRPr="00C44301" w:rsidTr="00C44301">
        <w:tc>
          <w:tcPr>
            <w:tcW w:w="1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S-5</w:t>
            </w:r>
          </w:p>
        </w:tc>
        <w:tc>
          <w:tcPr>
            <w:tcW w:w="3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与竞争对手串通</w:t>
            </w:r>
          </w:p>
        </w:tc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立即解约+全额赔偿+追责</w:t>
            </w:r>
          </w:p>
        </w:tc>
      </w:tr>
    </w:tbl>
    <w:p w:rsidR="00B35304" w:rsidRPr="00C44301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C44301">
        <w:rPr>
          <w:rFonts w:ascii="京东朗正体 玲珑" w:eastAsia="京东朗正体 玲珑" w:hAnsi="京东朗正体 玲珑"/>
          <w:b w:val="0"/>
          <w:bCs w:val="0"/>
        </w:rPr>
        <w:t>2.2 重度违规（高额罚款级别）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145"/>
        <w:gridCol w:w="3957"/>
        <w:gridCol w:w="3922"/>
      </w:tblGrid>
      <w:tr w:rsidR="00B35304" w:rsidRPr="00C44301" w:rsidTr="00C44301"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序号</w:t>
            </w:r>
          </w:p>
        </w:tc>
        <w:tc>
          <w:tcPr>
            <w:tcW w:w="3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违规行为</w:t>
            </w:r>
          </w:p>
        </w:tc>
        <w:tc>
          <w:tcPr>
            <w:tcW w:w="3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处罚措施</w:t>
            </w:r>
          </w:p>
        </w:tc>
      </w:tr>
      <w:tr w:rsidR="00B35304" w:rsidRPr="00C44301" w:rsidTr="00C44301"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H-1</w:t>
            </w:r>
          </w:p>
        </w:tc>
        <w:tc>
          <w:tcPr>
            <w:tcW w:w="3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私自导出客户数据（未泄露）</w:t>
            </w:r>
          </w:p>
        </w:tc>
        <w:tc>
          <w:tcPr>
            <w:tcW w:w="3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罚款2万+警告+观察期</w:t>
            </w:r>
          </w:p>
        </w:tc>
      </w:tr>
      <w:tr w:rsidR="00B35304" w:rsidRPr="00C44301" w:rsidTr="00C44301"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H-2</w:t>
            </w:r>
          </w:p>
        </w:tc>
        <w:tc>
          <w:tcPr>
            <w:tcW w:w="3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未授权更换登录设备</w:t>
            </w:r>
          </w:p>
        </w:tc>
        <w:tc>
          <w:tcPr>
            <w:tcW w:w="3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罚款1万+警告+整改</w:t>
            </w:r>
          </w:p>
        </w:tc>
      </w:tr>
      <w:tr w:rsidR="00B35304" w:rsidRPr="00C44301" w:rsidTr="00C44301"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H-3</w:t>
            </w:r>
          </w:p>
        </w:tc>
        <w:tc>
          <w:tcPr>
            <w:tcW w:w="3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连续3个工作日无响应</w:t>
            </w:r>
          </w:p>
        </w:tc>
        <w:tc>
          <w:tcPr>
            <w:tcW w:w="3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罚款1万+暂停+换人</w:t>
            </w:r>
          </w:p>
        </w:tc>
      </w:tr>
      <w:tr w:rsidR="00B35304" w:rsidRPr="00C44301" w:rsidTr="00C44301"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H-4</w:t>
            </w:r>
          </w:p>
        </w:tc>
        <w:tc>
          <w:tcPr>
            <w:tcW w:w="3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虚假汇报、隐瞒问题</w:t>
            </w:r>
          </w:p>
        </w:tc>
        <w:tc>
          <w:tcPr>
            <w:tcW w:w="3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罚款1万+警告+重审</w:t>
            </w:r>
          </w:p>
        </w:tc>
      </w:tr>
    </w:tbl>
    <w:p w:rsidR="00C44301" w:rsidRPr="00C44301" w:rsidRDefault="00C44301">
      <w:pPr>
        <w:pStyle w:val="2"/>
        <w:rPr>
          <w:rFonts w:ascii="京东朗正体 玲珑" w:eastAsia="京东朗正体 玲珑" w:hAnsi="京东朗正体 玲珑"/>
          <w:b w:val="0"/>
          <w:bCs w:val="0"/>
        </w:rPr>
      </w:pPr>
    </w:p>
    <w:p w:rsidR="00C44301" w:rsidRPr="00C44301" w:rsidRDefault="00C44301">
      <w:pPr>
        <w:pStyle w:val="2"/>
        <w:rPr>
          <w:rFonts w:ascii="京东朗正体 玲珑" w:eastAsia="京东朗正体 玲珑" w:hAnsi="京东朗正体 玲珑"/>
          <w:b w:val="0"/>
          <w:bCs w:val="0"/>
        </w:rPr>
      </w:pPr>
    </w:p>
    <w:p w:rsidR="00B35304" w:rsidRPr="00C44301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C44301">
        <w:rPr>
          <w:rFonts w:ascii="京东朗正体 玲珑" w:eastAsia="京东朗正体 玲珑" w:hAnsi="京东朗正体 玲珑"/>
          <w:b w:val="0"/>
          <w:bCs w:val="0"/>
        </w:rPr>
        <w:lastRenderedPageBreak/>
        <w:t>2.3 中度违规（中等罚款级别）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145"/>
        <w:gridCol w:w="3957"/>
        <w:gridCol w:w="3922"/>
      </w:tblGrid>
      <w:tr w:rsidR="00B35304" w:rsidRPr="00C44301" w:rsidTr="00C44301"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序号</w:t>
            </w:r>
          </w:p>
        </w:tc>
        <w:tc>
          <w:tcPr>
            <w:tcW w:w="3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违规行为</w:t>
            </w:r>
          </w:p>
        </w:tc>
        <w:tc>
          <w:tcPr>
            <w:tcW w:w="3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处罚措施</w:t>
            </w:r>
          </w:p>
        </w:tc>
      </w:tr>
      <w:tr w:rsidR="00B35304" w:rsidRPr="00C44301" w:rsidTr="00C44301"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M-1</w:t>
            </w:r>
          </w:p>
        </w:tc>
        <w:tc>
          <w:tcPr>
            <w:tcW w:w="3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话术违规（夸大/诱导/威胁）</w:t>
            </w:r>
          </w:p>
        </w:tc>
        <w:tc>
          <w:tcPr>
            <w:tcW w:w="3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罚款3千+通报+培训</w:t>
            </w:r>
          </w:p>
        </w:tc>
      </w:tr>
      <w:tr w:rsidR="00B35304" w:rsidRPr="00C44301" w:rsidTr="00C44301"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M-2</w:t>
            </w:r>
          </w:p>
        </w:tc>
        <w:tc>
          <w:tcPr>
            <w:tcW w:w="3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响应超时（单次超时&gt;2小时）</w:t>
            </w:r>
          </w:p>
        </w:tc>
        <w:tc>
          <w:tcPr>
            <w:tcW w:w="3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罚款1千+通报</w:t>
            </w:r>
          </w:p>
        </w:tc>
      </w:tr>
      <w:tr w:rsidR="00B35304" w:rsidRPr="00C44301" w:rsidTr="00C44301"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M-3</w:t>
            </w:r>
          </w:p>
        </w:tc>
        <w:tc>
          <w:tcPr>
            <w:tcW w:w="3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服务态度问题（被客户投诉）</w:t>
            </w:r>
          </w:p>
        </w:tc>
        <w:tc>
          <w:tcPr>
            <w:tcW w:w="3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罚款2千+通报+道歉</w:t>
            </w:r>
          </w:p>
        </w:tc>
      </w:tr>
    </w:tbl>
    <w:p w:rsidR="00B35304" w:rsidRPr="00C44301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C44301">
        <w:rPr>
          <w:rFonts w:ascii="京东朗正体 玲珑" w:eastAsia="京东朗正体 玲珑" w:hAnsi="京东朗正体 玲珑"/>
          <w:b w:val="0"/>
          <w:bCs w:val="0"/>
        </w:rPr>
        <w:t>三、罚款执行细则</w:t>
      </w:r>
    </w:p>
    <w:p w:rsidR="00B35304" w:rsidRPr="00C44301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C44301">
        <w:rPr>
          <w:rFonts w:ascii="京东朗正体 玲珑" w:eastAsia="京东朗正体 玲珑" w:hAnsi="京东朗正体 玲珑"/>
          <w:b w:val="0"/>
          <w:bCs w:val="0"/>
        </w:rPr>
        <w:t>3.1 罚款上限与下限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98"/>
        <w:gridCol w:w="1820"/>
        <w:gridCol w:w="1829"/>
        <w:gridCol w:w="3577"/>
      </w:tblGrid>
      <w:tr w:rsidR="00B35304" w:rsidRPr="00C44301"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违规等级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单次下限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单次上限</w:t>
            </w:r>
          </w:p>
        </w:tc>
        <w:tc>
          <w:tcPr>
            <w:tcW w:w="3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B35304" w:rsidRPr="00C44301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月度累计上限</w:t>
            </w:r>
          </w:p>
        </w:tc>
      </w:tr>
      <w:tr w:rsidR="00B35304" w:rsidRPr="00C44301"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严重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无下限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无上限</w:t>
            </w:r>
          </w:p>
        </w:tc>
        <w:tc>
          <w:tcPr>
            <w:tcW w:w="3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-</w:t>
            </w:r>
          </w:p>
        </w:tc>
      </w:tr>
      <w:tr w:rsidR="00B35304" w:rsidRPr="00C44301"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重度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5000元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20000元</w:t>
            </w:r>
          </w:p>
        </w:tc>
        <w:tc>
          <w:tcPr>
            <w:tcW w:w="3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50000元</w:t>
            </w:r>
          </w:p>
        </w:tc>
      </w:tr>
      <w:tr w:rsidR="00B35304" w:rsidRPr="00C44301"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中度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1000元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5000元</w:t>
            </w:r>
          </w:p>
        </w:tc>
        <w:tc>
          <w:tcPr>
            <w:tcW w:w="3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20000元</w:t>
            </w:r>
          </w:p>
        </w:tc>
      </w:tr>
      <w:tr w:rsidR="00B35304" w:rsidRPr="00C44301"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轻度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警告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-</w:t>
            </w:r>
          </w:p>
        </w:tc>
        <w:tc>
          <w:tcPr>
            <w:tcW w:w="3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B35304" w:rsidRPr="00C44301" w:rsidRDefault="00000000">
            <w:pPr>
              <w:rPr>
                <w:rFonts w:ascii="京东朗正体 玲珑" w:eastAsia="京东朗正体 玲珑" w:hAnsi="京东朗正体 玲珑"/>
              </w:rPr>
            </w:pPr>
            <w:r w:rsidRPr="00C44301">
              <w:rPr>
                <w:rFonts w:ascii="京东朗正体 玲珑" w:eastAsia="京东朗正体 玲珑" w:hAnsi="京东朗正体 玲珑"/>
              </w:rPr>
              <w:t>-</w:t>
            </w:r>
          </w:p>
        </w:tc>
      </w:tr>
    </w:tbl>
    <w:p w:rsidR="00B35304" w:rsidRPr="00C44301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C44301">
        <w:rPr>
          <w:rFonts w:ascii="京东朗正体 玲珑" w:eastAsia="京东朗正体 玲珑" w:hAnsi="京东朗正体 玲珑"/>
          <w:b w:val="0"/>
          <w:bCs w:val="0"/>
        </w:rPr>
        <w:t>3.2 申诉机制</w:t>
      </w:r>
    </w:p>
    <w:p w:rsidR="00B35304" w:rsidRPr="00C44301" w:rsidRDefault="00000000">
      <w:pPr>
        <w:rPr>
          <w:rFonts w:ascii="京东朗正体 玲珑" w:eastAsia="京东朗正体 玲珑" w:hAnsi="京东朗正体 玲珑"/>
        </w:rPr>
      </w:pPr>
      <w:r w:rsidRPr="00C44301">
        <w:rPr>
          <w:rFonts w:ascii="京东朗正体 玲珑" w:eastAsia="京东朗正体 玲珑" w:hAnsi="京东朗正体 玲珑"/>
        </w:rPr>
        <w:t>1. 处罚通知后5个工作日内可申诉</w:t>
      </w:r>
    </w:p>
    <w:p w:rsidR="00B35304" w:rsidRPr="00C44301" w:rsidRDefault="00000000">
      <w:pPr>
        <w:rPr>
          <w:rFonts w:ascii="京东朗正体 玲珑" w:eastAsia="京东朗正体 玲珑" w:hAnsi="京东朗正体 玲珑"/>
        </w:rPr>
      </w:pPr>
      <w:r w:rsidRPr="00C44301">
        <w:rPr>
          <w:rFonts w:ascii="京东朗正体 玲珑" w:eastAsia="京东朗正体 玲珑" w:hAnsi="京东朗正体 玲珑"/>
        </w:rPr>
        <w:t>2. 申诉期间处罚先执行</w:t>
      </w:r>
    </w:p>
    <w:p w:rsidR="00B35304" w:rsidRPr="00C44301" w:rsidRDefault="00000000">
      <w:pPr>
        <w:rPr>
          <w:rFonts w:ascii="京东朗正体 玲珑" w:eastAsia="京东朗正体 玲珑" w:hAnsi="京东朗正体 玲珑"/>
        </w:rPr>
      </w:pPr>
      <w:r w:rsidRPr="00C44301">
        <w:rPr>
          <w:rFonts w:ascii="京东朗正体 玲珑" w:eastAsia="京东朗正体 玲珑" w:hAnsi="京东朗正体 玲珑"/>
        </w:rPr>
        <w:t>3. 申诉成功的，3个工作日内退回罚款</w:t>
      </w:r>
    </w:p>
    <w:p w:rsidR="00B35304" w:rsidRPr="00C44301" w:rsidRDefault="00000000">
      <w:pPr>
        <w:rPr>
          <w:rFonts w:ascii="京东朗正体 玲珑" w:eastAsia="京东朗正体 玲珑" w:hAnsi="京东朗正体 玲珑"/>
        </w:rPr>
      </w:pPr>
      <w:r w:rsidRPr="00C44301">
        <w:rPr>
          <w:rFonts w:ascii="京东朗正体 玲珑" w:eastAsia="京东朗正体 玲珑" w:hAnsi="京东朗正体 玲珑"/>
        </w:rPr>
        <w:t>4. 恶意申诉的，双倍处罚</w:t>
      </w:r>
    </w:p>
    <w:p w:rsidR="00B35304" w:rsidRPr="00C44301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C44301">
        <w:rPr>
          <w:rFonts w:ascii="京东朗正体 玲珑" w:eastAsia="京东朗正体 玲珑" w:hAnsi="京东朗正体 玲珑"/>
          <w:b w:val="0"/>
          <w:bCs w:val="0"/>
        </w:rPr>
        <w:t>四、加重情节</w:t>
      </w:r>
    </w:p>
    <w:p w:rsidR="00B35304" w:rsidRPr="00C44301" w:rsidRDefault="00000000">
      <w:pPr>
        <w:rPr>
          <w:rFonts w:ascii="京东朗正体 玲珑" w:eastAsia="京东朗正体 玲珑" w:hAnsi="京东朗正体 玲珑"/>
        </w:rPr>
      </w:pPr>
      <w:r w:rsidRPr="00C44301">
        <w:rPr>
          <w:rFonts w:ascii="京东朗正体 玲珑" w:eastAsia="京东朗正体 玲珑" w:hAnsi="京东朗正体 玲珑"/>
        </w:rPr>
        <w:t>以下情况从重处罚（罚款×1.5或升级一级）：</w:t>
      </w:r>
    </w:p>
    <w:p w:rsidR="00B35304" w:rsidRPr="00C44301" w:rsidRDefault="00000000">
      <w:pPr>
        <w:rPr>
          <w:rFonts w:ascii="京东朗正体 玲珑" w:eastAsia="京东朗正体 玲珑" w:hAnsi="京东朗正体 玲珑"/>
        </w:rPr>
      </w:pPr>
      <w:r w:rsidRPr="00C44301">
        <w:rPr>
          <w:rFonts w:ascii="京东朗正体 玲珑" w:eastAsia="京东朗正体 玲珑" w:hAnsi="京东朗正体 玲珑"/>
        </w:rPr>
        <w:t>1. 1年内同类违规第2次发生</w:t>
      </w:r>
    </w:p>
    <w:p w:rsidR="00B35304" w:rsidRPr="00C44301" w:rsidRDefault="00000000">
      <w:pPr>
        <w:rPr>
          <w:rFonts w:ascii="京东朗正体 玲珑" w:eastAsia="京东朗正体 玲珑" w:hAnsi="京东朗正体 玲珑"/>
        </w:rPr>
      </w:pPr>
      <w:r w:rsidRPr="00C44301">
        <w:rPr>
          <w:rFonts w:ascii="京东朗正体 玲珑" w:eastAsia="京东朗正体 玲珑" w:hAnsi="京东朗正体 玲珑"/>
        </w:rPr>
        <w:t>2. 发现违规后隐瞒不报</w:t>
      </w:r>
    </w:p>
    <w:p w:rsidR="00B35304" w:rsidRPr="00C44301" w:rsidRDefault="00000000">
      <w:pPr>
        <w:rPr>
          <w:rFonts w:ascii="京东朗正体 玲珑" w:eastAsia="京东朗正体 玲珑" w:hAnsi="京东朗正体 玲珑"/>
        </w:rPr>
      </w:pPr>
      <w:r w:rsidRPr="00C44301">
        <w:rPr>
          <w:rFonts w:ascii="京东朗正体 玲珑" w:eastAsia="京东朗正体 玲珑" w:hAnsi="京东朗正体 玲珑"/>
        </w:rPr>
        <w:t>3. 调查中不配合、提供虚假信息</w:t>
      </w:r>
    </w:p>
    <w:p w:rsidR="00B35304" w:rsidRPr="00C44301" w:rsidRDefault="00000000">
      <w:pPr>
        <w:rPr>
          <w:rFonts w:ascii="京东朗正体 玲珑" w:eastAsia="京东朗正体 玲珑" w:hAnsi="京东朗正体 玲珑"/>
        </w:rPr>
      </w:pPr>
      <w:r w:rsidRPr="00C44301">
        <w:rPr>
          <w:rFonts w:ascii="京东朗正体 玲珑" w:eastAsia="京东朗正体 玲珑" w:hAnsi="京东朗正体 玲珑"/>
        </w:rPr>
        <w:t>4. 违规后推卸责任、拒不整改</w:t>
      </w:r>
    </w:p>
    <w:sectPr w:rsidR="00B35304" w:rsidRPr="00C443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京东朗正体 玲珑">
    <w:panose1 w:val="02000400000000000000"/>
    <w:charset w:val="86"/>
    <w:family w:val="auto"/>
    <w:pitch w:val="variable"/>
    <w:sig w:usb0="A00002BF" w:usb1="18CFFCFA" w:usb2="00000016" w:usb3="00000000" w:csb0="00040001" w:csb1="00000000"/>
  </w:font>
  <w:font w:name="等线 Light"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67714"/>
    <w:multiLevelType w:val="hybridMultilevel"/>
    <w:tmpl w:val="2A8A44E0"/>
    <w:lvl w:ilvl="0" w:tplc="CC440498">
      <w:start w:val="1"/>
      <w:numFmt w:val="bullet"/>
      <w:lvlText w:val="●"/>
      <w:lvlJc w:val="left"/>
      <w:pPr>
        <w:ind w:left="720" w:hanging="360"/>
      </w:pPr>
    </w:lvl>
    <w:lvl w:ilvl="1" w:tplc="7534AD5A">
      <w:start w:val="1"/>
      <w:numFmt w:val="bullet"/>
      <w:lvlText w:val="○"/>
      <w:lvlJc w:val="left"/>
      <w:pPr>
        <w:ind w:left="1440" w:hanging="360"/>
      </w:pPr>
    </w:lvl>
    <w:lvl w:ilvl="2" w:tplc="FA788544">
      <w:start w:val="1"/>
      <w:numFmt w:val="bullet"/>
      <w:lvlText w:val="■"/>
      <w:lvlJc w:val="left"/>
      <w:pPr>
        <w:ind w:left="2160" w:hanging="360"/>
      </w:pPr>
    </w:lvl>
    <w:lvl w:ilvl="3" w:tplc="1794E176">
      <w:start w:val="1"/>
      <w:numFmt w:val="bullet"/>
      <w:lvlText w:val="●"/>
      <w:lvlJc w:val="left"/>
      <w:pPr>
        <w:ind w:left="2880" w:hanging="360"/>
      </w:pPr>
    </w:lvl>
    <w:lvl w:ilvl="4" w:tplc="1D547C66">
      <w:start w:val="1"/>
      <w:numFmt w:val="bullet"/>
      <w:lvlText w:val="○"/>
      <w:lvlJc w:val="left"/>
      <w:pPr>
        <w:ind w:left="3600" w:hanging="360"/>
      </w:pPr>
    </w:lvl>
    <w:lvl w:ilvl="5" w:tplc="C694BFFA">
      <w:start w:val="1"/>
      <w:numFmt w:val="bullet"/>
      <w:lvlText w:val="■"/>
      <w:lvlJc w:val="left"/>
      <w:pPr>
        <w:ind w:left="4320" w:hanging="360"/>
      </w:pPr>
    </w:lvl>
    <w:lvl w:ilvl="6" w:tplc="5066C77E">
      <w:start w:val="1"/>
      <w:numFmt w:val="bullet"/>
      <w:lvlText w:val="●"/>
      <w:lvlJc w:val="left"/>
      <w:pPr>
        <w:ind w:left="5040" w:hanging="360"/>
      </w:pPr>
    </w:lvl>
    <w:lvl w:ilvl="7" w:tplc="B5D076A8">
      <w:start w:val="1"/>
      <w:numFmt w:val="bullet"/>
      <w:lvlText w:val="●"/>
      <w:lvlJc w:val="left"/>
      <w:pPr>
        <w:ind w:left="5760" w:hanging="360"/>
      </w:pPr>
    </w:lvl>
    <w:lvl w:ilvl="8" w:tplc="75768D18">
      <w:start w:val="1"/>
      <w:numFmt w:val="bullet"/>
      <w:lvlText w:val="●"/>
      <w:lvlJc w:val="left"/>
      <w:pPr>
        <w:ind w:left="6480" w:hanging="360"/>
      </w:pPr>
    </w:lvl>
  </w:abstractNum>
  <w:num w:numId="1" w16cid:durableId="14245744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304"/>
    <w:rsid w:val="00210E5B"/>
    <w:rsid w:val="00B35304"/>
    <w:rsid w:val="00C4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1B1D0"/>
  <w15:docId w15:val="{43E9ACDC-29BD-AD47-BAD0-2C1F5563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rFonts w:eastAsia="Arial"/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rFonts w:eastAsia="Arial"/>
      <w:b/>
      <w:bCs/>
      <w:color w:val="000000"/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sundanian</cp:lastModifiedBy>
  <cp:revision>2</cp:revision>
  <dcterms:created xsi:type="dcterms:W3CDTF">2026-03-17T06:00:00Z</dcterms:created>
  <dcterms:modified xsi:type="dcterms:W3CDTF">2026-03-17T06:04:00Z</dcterms:modified>
</cp:coreProperties>
</file>