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企业主贷大额税票贷-供应商联盟精进培训讲师评分卡"/>
    <w:p>
      <w:pPr>
        <w:pStyle w:val="Heading1"/>
      </w:pPr>
      <w:r>
        <w:rPr>
          <w:rFonts w:hint="eastAsia"/>
        </w:rPr>
        <w:t xml:space="preserve">企业主贷大额税票贷</w:t>
      </w:r>
      <w:r>
        <w:t xml:space="preserve"> · </w:t>
      </w:r>
      <w:r>
        <w:rPr>
          <w:rFonts w:hint="eastAsia"/>
        </w:rPr>
        <w:t xml:space="preserve">供应商联盟精进培训——讲师评分卡</w:t>
      </w:r>
    </w:p>
    <w:p>
      <w:pPr>
        <w:pStyle w:val="FirstParagraph"/>
      </w:pPr>
      <w:r>
        <w:rPr>
          <w:rFonts w:hint="eastAsia"/>
          <w:b/>
          <w:bCs/>
        </w:rPr>
        <w:t xml:space="preserve">培训时间</w:t>
      </w:r>
      <w:r>
        <w:rPr>
          <w:rFonts w:hint="eastAsia"/>
        </w:rPr>
        <w:t xml:space="preserve">：2026年6月24日（周三）08:30-21:00</w:t>
      </w:r>
      <w:r>
        <w:br/>
      </w:r>
      <w:r>
        <w:rPr>
          <w:rFonts w:hint="eastAsia"/>
          <w:b/>
          <w:bCs/>
        </w:rPr>
        <w:t xml:space="preserve">培训地点</w:t>
      </w:r>
      <w:r>
        <w:rPr>
          <w:rFonts w:hint="eastAsia"/>
        </w:rPr>
        <w:t xml:space="preserve">：武汉-光谷软件园FI栋-11楼（汇讯职场）</w:t>
      </w:r>
      <w:r>
        <w:br/>
      </w:r>
      <w:r>
        <w:rPr>
          <w:rFonts w:hint="eastAsia"/>
          <w:b/>
          <w:bCs/>
        </w:rPr>
        <w:t xml:space="preserve">评分依据</w:t>
      </w:r>
      <w:r>
        <w:rPr>
          <w:rFonts w:hint="eastAsia"/>
        </w:rPr>
        <w:t xml:space="preserve">：4段录音转写</w:t>
      </w:r>
      <w:r>
        <w:t xml:space="preserve"> + </w:t>
      </w:r>
      <w:r>
        <w:rPr>
          <w:rFonts w:hint="eastAsia"/>
        </w:rPr>
        <w:t xml:space="preserve">5份PPT</w:t>
      </w:r>
      <w:r>
        <w:t xml:space="preserve"> + </w:t>
      </w:r>
      <w:r>
        <w:rPr>
          <w:rFonts w:hint="eastAsia"/>
        </w:rPr>
        <w:t xml:space="preserve">现场互动反馈</w:t>
      </w:r>
      <w:r>
        <w:br/>
      </w:r>
      <w:r>
        <w:rPr>
          <w:rFonts w:hint="eastAsia"/>
          <w:b/>
          <w:bCs/>
        </w:rPr>
        <w:t xml:space="preserve">评分标准</w:t>
      </w:r>
      <w:r>
        <w:rPr>
          <w:rFonts w:hint="eastAsia"/>
        </w:rPr>
        <w:t xml:space="preserve">：S（卓越，联盟标杆讲师）→</w:t>
      </w:r>
      <w:r>
        <w:t xml:space="preserve"> </w:t>
      </w:r>
      <w:r>
        <w:rPr>
          <w:rFonts w:hint="eastAsia"/>
        </w:rPr>
        <w:t xml:space="preserve">A（优秀，可继续邀请）→</w:t>
      </w:r>
      <w:r>
        <w:t xml:space="preserve"> </w:t>
      </w:r>
      <w:r>
        <w:rPr>
          <w:rFonts w:hint="eastAsia"/>
        </w:rPr>
        <w:t xml:space="preserve">B（良好，有提升空间）</w:t>
      </w:r>
    </w:p>
    <w:p>
      <w:r>
        <w:pict>
          <v:rect style="width:0;height:1.5pt" o:hralign="center" o:hrstd="t" o:hr="t"/>
        </w:pict>
      </w:r>
    </w:p>
    <w:bookmarkStart w:id="14" w:name="一核心讲师评分"/>
    <w:p>
      <w:pPr>
        <w:pStyle w:val="Heading2"/>
      </w:pPr>
      <w:r>
        <w:rPr>
          <w:rFonts w:hint="eastAsia"/>
        </w:rPr>
        <w:t xml:space="preserve">一、核心讲师评分</w:t>
      </w:r>
    </w:p>
    <w:bookmarkStart w:id="9" w:name="孙总孙弦经营体系全景图-客户识别与转化"/>
    <w:p>
      <w:pPr>
        <w:pStyle w:val="Heading3"/>
      </w:pPr>
      <w:r>
        <w:t xml:space="preserve">1.1 </w:t>
      </w:r>
      <w:r>
        <w:rPr>
          <w:rFonts w:hint="eastAsia"/>
        </w:rPr>
        <w:t xml:space="preserve">孙总（孙弦）——经营体系全景图</w:t>
      </w:r>
      <w:r>
        <w:t xml:space="preserve"> + </w:t>
      </w:r>
      <w:r>
        <w:rPr>
          <w:rFonts w:hint="eastAsia"/>
        </w:rPr>
        <w:t xml:space="preserve">客户识别与转化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S（联盟标杆讲师）</w:t>
      </w:r>
    </w:p>
    <w:p>
      <w:pPr>
        <w:pStyle w:val="BodyText"/>
      </w:pPr>
      <w:r>
        <w:rPr>
          <w:rFonts w:hint="eastAsia"/>
          <w:b/>
          <w:bCs/>
        </w:rPr>
        <w:t xml:space="preserve">核心依据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内容完整度（S）</w:t>
      </w:r>
      <w:r>
        <w:rPr>
          <w:rFonts w:hint="eastAsia"/>
        </w:rPr>
        <w:t xml:space="preserve">：31页PPT覆盖品牌定位→创业历程→供应商价值→赛马机制→产品认知→管理理念→核心指标→效率与长期价值→AI工具→BPO价值顺序，逻辑闭环完整，是联盟培训的标准模板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实战深度（S）</w:t>
      </w:r>
      <w:r>
        <w:rPr>
          <w:rFonts w:hint="eastAsia"/>
        </w:rPr>
        <w:t xml:space="preserve">：从「30%数据创造50%GMV」到「打开APP指标系统未统计需手工追踪」到「名产=总放款金额/下发名单量」——每个观点都有数据和自身实战案例支撑，不是概念堆砌，是经验提炼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现场感染力（S）</w:t>
      </w:r>
      <w:r>
        <w:rPr>
          <w:rFonts w:hint="eastAsia"/>
        </w:rPr>
        <w:t xml:space="preserve">：5个关键时刻（活下来/守承诺/亲上场/看数据/提效率）的个人故事线，配合「创业失败是必然的，成功才是偶然的」「今天赚的钱未必属于未来」等金句，现场多次引发供应商自发笔记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金句产出（S）</w:t>
      </w:r>
      <w:r>
        <w:rPr>
          <w:rFonts w:hint="eastAsia"/>
        </w:rPr>
        <w:t xml:space="preserve">：本场培训金句最多、传播力最强——「数据是资源，经营是能力，结果是创造价值」「老板是给一线做服务的」「只要京东允许做，就要做到第一」等10+条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互动引导（A）</w:t>
      </w:r>
      <w:r>
        <w:rPr>
          <w:rFonts w:hint="eastAsia"/>
        </w:rPr>
        <w:t xml:space="preserve">：现场提问环节主动引导供应商思考，将培训从单向输出转向双向对话，但答疑环节时间略短</w:t>
      </w:r>
    </w:p>
    <w:p>
      <w:pPr>
        <w:pStyle w:val="BodyText"/>
      </w:pPr>
      <w:r>
        <w:rPr>
          <w:rFonts w:hint="eastAsia"/>
          <w:b/>
          <w:bCs/>
        </w:rPr>
        <w:t xml:space="preserve">综合建议</w:t>
      </w:r>
      <w:r>
        <w:rPr>
          <w:rFonts w:hint="eastAsia"/>
        </w:rPr>
        <w:t xml:space="preserve">：联盟标杆讲师，建议每期培训做开场锚定（30-40分钟），为整场培训定调。「第一课」可作为联盟供应商准入标准培训材料。</w:t>
      </w:r>
    </w:p>
    <w:bookmarkEnd w:id="9"/>
    <w:bookmarkStart w:id="10" w:name="章志鹏大额拉新业务破局tob-vs-toc-招聘-薪酬-培训-经营"/>
    <w:p>
      <w:pPr>
        <w:pStyle w:val="Heading3"/>
      </w:pPr>
      <w:r>
        <w:t xml:space="preserve">1.2 </w:t>
      </w:r>
      <w:r>
        <w:rPr>
          <w:rFonts w:hint="eastAsia"/>
        </w:rPr>
        <w:t xml:space="preserve">章志鹏——大额拉新业务破局（ToB</w:t>
      </w:r>
      <w:r>
        <w:t xml:space="preserve"> vs ToC / </w:t>
      </w:r>
      <w:r>
        <w:rPr>
          <w:rFonts w:hint="eastAsia"/>
        </w:rPr>
        <w:t xml:space="preserve">招聘</w:t>
      </w:r>
      <w:r>
        <w:t xml:space="preserve"> / </w:t>
      </w:r>
      <w:r>
        <w:rPr>
          <w:rFonts w:hint="eastAsia"/>
        </w:rPr>
        <w:t xml:space="preserve">薪酬</w:t>
      </w:r>
      <w:r>
        <w:t xml:space="preserve"> / </w:t>
      </w:r>
      <w:r>
        <w:rPr>
          <w:rFonts w:hint="eastAsia"/>
        </w:rPr>
        <w:t xml:space="preserve">培训</w:t>
      </w:r>
      <w:r>
        <w:t xml:space="preserve"> / </w:t>
      </w:r>
      <w:r>
        <w:rPr>
          <w:rFonts w:hint="eastAsia"/>
        </w:rPr>
        <w:t xml:space="preserve">经营）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A（优秀，可继续邀请）</w:t>
      </w:r>
    </w:p>
    <w:p>
      <w:pPr>
        <w:pStyle w:val="BodyText"/>
      </w:pPr>
      <w:r>
        <w:rPr>
          <w:rFonts w:hint="eastAsia"/>
          <w:b/>
          <w:bCs/>
        </w:rPr>
        <w:t xml:space="preserve">核心依据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ToB vs ToC </w:t>
      </w:r>
      <w:r>
        <w:rPr>
          <w:rFonts w:hint="eastAsia"/>
          <w:b/>
          <w:bCs/>
        </w:rPr>
        <w:t xml:space="preserve">差异认知（A）</w:t>
      </w:r>
      <w:r>
        <w:rPr>
          <w:rFonts w:hint="eastAsia"/>
        </w:rPr>
        <w:t xml:space="preserve">：从「ToC借款是偶然」→「ToB借款是必然」→「从电销专员转向京东企业金融服务员」的认知转变线清晰，是培训核心底层逻辑，但案例和数据的支撑密度稍弱于孙总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招聘/薪酬/培训/经营四模块实操（S）</w:t>
      </w:r>
      <w:r>
        <w:rPr>
          <w:rFonts w:hint="eastAsia"/>
        </w:rPr>
        <w:t xml:space="preserve">：「30岁以上+有房贷车贷+自主经营意识强」的招聘画像、「前两月底薪+提成保底，两月后自主选择合伙人模式」的合伙人薪酬、「新人培训重心从话术转认知塑造」的培训体系迭代、「从粗放式KPI到精细化客户经营」的经营思路——四模块全部贴近一线可落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金句（A）</w:t>
      </w:r>
      <w:r>
        <w:rPr>
          <w:rFonts w:hint="eastAsia"/>
        </w:rPr>
        <w:t xml:space="preserve">：4条金句有穿透力但偏少——「真诚才是必杀技」「最难的不是设计话术，而是我们知不知道在经营什么客群」「业绩是主管经营出来的，不是员工打出来的」「不同产品，整个成交链路完全不一样」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现场互动（A）</w:t>
      </w:r>
      <w:r>
        <w:rPr>
          <w:rFonts w:hint="eastAsia"/>
        </w:rPr>
        <w:t xml:space="preserve">：主动回应参会供应商提问，对小团队主管培训/业绩占比分配/合伙人薪酬落地条件等实操问题给了明确回答，但整体分享节奏稍快</w:t>
      </w:r>
    </w:p>
    <w:p>
      <w:pPr>
        <w:pStyle w:val="BodyText"/>
      </w:pPr>
      <w:r>
        <w:rPr>
          <w:rFonts w:hint="eastAsia"/>
          <w:b/>
          <w:bCs/>
        </w:rPr>
        <w:t xml:space="preserve">综合建议</w:t>
      </w:r>
      <w:r>
        <w:rPr>
          <w:rFonts w:hint="eastAsia"/>
        </w:rPr>
        <w:t xml:space="preserve">：章志鹏的招聘/薪酬/培训/经营四模块是联盟培训中「落地性最强」的部分。建议下次培训将这四个模块拆为独立专题，每个模块30-40分钟深度展开，配合更多现场案例和数据。</w:t>
      </w:r>
    </w:p>
    <w:bookmarkEnd w:id="10"/>
    <w:bookmarkStart w:id="11" w:name="郑畅数据追踪与名单管理"/>
    <w:p>
      <w:pPr>
        <w:pStyle w:val="Heading3"/>
      </w:pPr>
      <w:r>
        <w:t xml:space="preserve">1.3 </w:t>
      </w:r>
      <w:r>
        <w:rPr>
          <w:rFonts w:hint="eastAsia"/>
        </w:rPr>
        <w:t xml:space="preserve">郑畅——数据追踪与名单管理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A（优秀，可继续邀请）</w:t>
      </w:r>
    </w:p>
    <w:p>
      <w:pPr>
        <w:pStyle w:val="BodyText"/>
      </w:pPr>
      <w:r>
        <w:rPr>
          <w:rFonts w:hint="eastAsia"/>
          <w:b/>
          <w:bCs/>
        </w:rPr>
        <w:t xml:space="preserve">核心依据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数据驱动思维（S）</w:t>
      </w:r>
      <w:r>
        <w:rPr>
          <w:rFonts w:hint="eastAsia"/>
        </w:rPr>
        <w:t xml:space="preserve">：从「5月汇讯人均月授信成功77个，日均3个」→「ATP平均38秒/通」→「日均通时190分钟」→「通过收入倒推动作指标」的完整数据链条是培训中最具操作性的部分。指标宣导逻辑（给员工讲清楚通时背后的收入逻辑，而非单纯强制通时）是核心亮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名单管理实操（S）</w:t>
      </w:r>
      <w:r>
        <w:rPr>
          <w:rFonts w:hint="eastAsia"/>
        </w:rPr>
        <w:t xml:space="preserve">：名单批次差异化分配/预测拨打规则（每日两次，每人100条上限）/每日拨打节奏（8个环节分时段安排）/授信成功轮转机制（共享台账/3天未跟进强制轮转/业绩分成）——全流程可抄可落地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数据案例（A）</w:t>
      </w:r>
      <w:r>
        <w:rPr>
          <w:rFonts w:hint="eastAsia"/>
        </w:rPr>
        <w:t xml:space="preserve">：5月份团队数据盘点完整，但缺少同比/环比数据和更长时间维度的趋势分析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现场互动（A）</w:t>
      </w:r>
      <w:r>
        <w:rPr>
          <w:rFonts w:hint="eastAsia"/>
        </w:rPr>
        <w:t xml:space="preserve">：主动引导提问和讨论，对「小团队预测落地」「拨打次数对成交率的影响」等新问题的回答偏「后续会补充统计」</w:t>
      </w:r>
    </w:p>
    <w:p>
      <w:pPr>
        <w:pStyle w:val="BodyText"/>
      </w:pPr>
      <w:r>
        <w:rPr>
          <w:rFonts w:hint="eastAsia"/>
          <w:b/>
          <w:bCs/>
        </w:rPr>
        <w:t xml:space="preserve">综合建议</w:t>
      </w:r>
      <w:r>
        <w:rPr>
          <w:rFonts w:hint="eastAsia"/>
        </w:rPr>
        <w:t xml:space="preserve">：郑畅的数据追踪和名单管理部分是供应商最直接可落地的模块。建议下次培训补充更多可视化数据图表和对比分析，将「数据追踪」和「名单管理」拆为两个独立专题。</w:t>
      </w:r>
    </w:p>
    <w:bookmarkEnd w:id="11"/>
    <w:bookmarkStart w:id="12" w:name="杨莹莹稳单培训与培训体系"/>
    <w:p>
      <w:pPr>
        <w:pStyle w:val="Heading3"/>
      </w:pPr>
      <w:r>
        <w:t xml:space="preserve">1.4 </w:t>
      </w:r>
      <w:r>
        <w:rPr>
          <w:rFonts w:hint="eastAsia"/>
        </w:rPr>
        <w:t xml:space="preserve">杨莹莹——稳单培训与培训体系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A（优秀，可继续邀请）</w:t>
      </w:r>
    </w:p>
    <w:p>
      <w:pPr>
        <w:pStyle w:val="BodyText"/>
      </w:pPr>
      <w:r>
        <w:rPr>
          <w:rFonts w:hint="eastAsia"/>
          <w:b/>
          <w:bCs/>
        </w:rPr>
        <w:t xml:space="preserve">核心依据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培训体系系统化（S）</w:t>
      </w:r>
      <w:r>
        <w:rPr>
          <w:rFonts w:hint="eastAsia"/>
        </w:rPr>
        <w:t xml:space="preserve">：从「新人班岗前培训六板块」→「新人衔接训五板块」→「高阶培训适配规则」的三层培训体系逻辑清晰。核心亮点：「话术只是表皮，最关键的是讲销售流程的底层逻辑」「为什么员工会瞎想？因为他脑袋太空了，当把脑袋装满就不会瞎想了」——从认知层面拆解培训思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稳单与AI工具实操（S）</w:t>
      </w:r>
      <w:r>
        <w:rPr>
          <w:rFonts w:hint="eastAsia"/>
        </w:rPr>
        <w:t xml:space="preserve">：以一线实战录音为培训素材/高阶培训只针对达到业务水平的员工/AI工具新老员工分级使用规则——全部可抄可落地。特别是「豆包生成话术需截图发群，由管理者结合质检要求修改为合规话术后方可使用」的AI工具使用规则，为行业首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金句（S）</w:t>
      </w:r>
      <w:r>
        <w:rPr>
          <w:rFonts w:hint="eastAsia"/>
        </w:rPr>
        <w:t xml:space="preserve">：「话术只是表皮」「卖点如果没有客户利益就不叫卖点」「员工脑袋太空了才会瞎想」「培训不是终点而是起点」——金句密度高，穿透力强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现场互动（A）</w:t>
      </w:r>
      <w:r>
        <w:rPr>
          <w:rFonts w:hint="eastAsia"/>
        </w:rPr>
        <w:t xml:space="preserve">：培训内容偏多，留给现场互动的时间偏少。部分模块（如衔接训五板块）展开深度不够</w:t>
      </w:r>
    </w:p>
    <w:p>
      <w:pPr>
        <w:pStyle w:val="BodyText"/>
      </w:pPr>
      <w:r>
        <w:rPr>
          <w:rFonts w:hint="eastAsia"/>
          <w:b/>
          <w:bCs/>
        </w:rPr>
        <w:t xml:space="preserve">综合建议</w:t>
      </w:r>
      <w:r>
        <w:rPr>
          <w:rFonts w:hint="eastAsia"/>
        </w:rPr>
        <w:t xml:space="preserve">：杨莹莹的培训体系是供应商联盟培训中最具「方法论沉淀」价值的模块。建议将「新人培训六板块」和「衔接训五板块」分别做成标准化教材（含具体话术/录音样本/考核标准），供联盟供应商直接使用。</w:t>
      </w:r>
    </w:p>
    <w:bookmarkEnd w:id="12"/>
    <w:bookmarkStart w:id="13" w:name="新动力团队企微客户运营sop"/>
    <w:p>
      <w:pPr>
        <w:pStyle w:val="Heading3"/>
      </w:pPr>
      <w:r>
        <w:t xml:space="preserve">1.5 </w:t>
      </w:r>
      <w:r>
        <w:rPr>
          <w:rFonts w:hint="eastAsia"/>
        </w:rPr>
        <w:t xml:space="preserve">新动力团队——企微客户运营SOP</w:t>
      </w:r>
    </w:p>
    <w:p>
      <w:pPr>
        <w:pStyle w:val="FirstParagraph"/>
      </w:pPr>
      <w:r>
        <w:rPr>
          <w:rFonts w:hint="eastAsia"/>
          <w:b/>
          <w:bCs/>
        </w:rPr>
        <w:t xml:space="preserve">评级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A（优秀，可继续邀请）</w:t>
      </w:r>
    </w:p>
    <w:p>
      <w:pPr>
        <w:pStyle w:val="BodyText"/>
      </w:pPr>
      <w:r>
        <w:rPr>
          <w:rFonts w:hint="eastAsia"/>
          <w:b/>
          <w:bCs/>
        </w:rPr>
        <w:t xml:space="preserve">核心依据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企微SOP系统化（S）</w:t>
      </w:r>
      <w:r>
        <w:rPr>
          <w:rFonts w:hint="eastAsia"/>
        </w:rPr>
        <w:t xml:space="preserve">：从「加微目标/范围/话术」→「客户分层/跟进节奏/激活规则」→「软文/合规/朋友圈维护」的全链路SOP，已迭代至3.0版本可对外分享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数据验证（S）</w:t>
      </w:r>
      <w:r>
        <w:rPr>
          <w:rFonts w:hint="eastAsia"/>
        </w:rPr>
        <w:t xml:space="preserve">：「加微用户余额留存比未加微用户高10个百分点」「电销窗口期外通过企微可带来40%业绩增量」——用数据说话，效果可量化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现场互动（A）</w:t>
      </w:r>
      <w:r>
        <w:rPr>
          <w:rFonts w:hint="eastAsia"/>
        </w:rPr>
        <w:t xml:space="preserve">：金句「一天能加十来个企微，只有真正吃过私域的人才知道这个螃蟹的味道多肥美」「三块钱一个五块钱一个搞起来」——生动接地气，但整体内容展开深度稍弱于其他讲师</w:t>
      </w:r>
    </w:p>
    <w:p>
      <w:pPr>
        <w:pStyle w:val="BodyText"/>
      </w:pPr>
      <w:r>
        <w:rPr>
          <w:rFonts w:hint="eastAsia"/>
          <w:b/>
          <w:bCs/>
        </w:rPr>
        <w:t xml:space="preserve">综合建议</w:t>
      </w:r>
      <w:r>
        <w:rPr>
          <w:rFonts w:hint="eastAsia"/>
        </w:rPr>
        <w:t xml:space="preserve">：新动力企微SOP是供应商联盟培训中最「可抄」的模块之一。建议后续培训将3.0版SOP直接发放给所有供应商，并安排新动力团队做一次专题线上分享，针对不同规模和不同阶段的供应商做差异化的落地指导。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二讲师综合排序"/>
    <w:p>
      <w:pPr>
        <w:pStyle w:val="Heading2"/>
      </w:pPr>
      <w:r>
        <w:rPr>
          <w:rFonts w:hint="eastAsia"/>
        </w:rPr>
        <w:t xml:space="preserve">二、讲师综合排序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131"/>
        <w:gridCol w:w="1018"/>
        <w:gridCol w:w="1131"/>
        <w:gridCol w:w="905"/>
        <w:gridCol w:w="1018"/>
        <w:gridCol w:w="1018"/>
        <w:gridCol w:w="10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现场感染力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可落地性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孙总（孙弦）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联盟标杆，每期开场锚定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章志鹏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落地性最强，拆独立专题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最易执行，补充数据可视化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杨莹莹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方法论标杆，做标准化教材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新动力团队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最可抄，差异化落地指导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三后续建议"/>
    <w:p>
      <w:pPr>
        <w:pStyle w:val="Heading2"/>
      </w:pPr>
      <w:r>
        <w:rPr>
          <w:rFonts w:hint="eastAsia"/>
        </w:rPr>
        <w:t xml:space="preserve">三、后续建议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联盟讲师库正式建立</w:t>
      </w:r>
      <w:r>
        <w:rPr>
          <w:rFonts w:hint="eastAsia"/>
        </w:rPr>
        <w:t xml:space="preserve">：孙总为S级讲师纳入必修课教师和供应商准入标准培训；杨莹莹的培训方法论作为联盟标准教材输出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每半年星级重新评估</w:t>
      </w:r>
      <w:r>
        <w:rPr>
          <w:rFonts w:hint="eastAsia"/>
        </w:rPr>
        <w:t xml:space="preserve">：演讲级讲师每半年做一次综合评价和星级调整。每场培训后做讲师内部复盘和交叉打分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季度表彰</w:t>
      </w:r>
      <w:r>
        <w:rPr>
          <w:rFonts w:hint="eastAsia"/>
        </w:rPr>
        <w:t xml:space="preserve">：季度表现最优讲师建议颁发「京东供应商联盟优秀讲师」荣誉及京东单独奖励（如本次培训中明确提出的）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持续迭代</w:t>
      </w:r>
      <w:r>
        <w:rPr>
          <w:rFonts w:hint="eastAsia"/>
        </w:rPr>
        <w:t xml:space="preserve">：每场培训后由联盟统一做讲师复盘（1小时），总结本场亮点和改进点，为下一场培训做准备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2026-06-26T07:05:06Z</dcterms:created>
  <dcterms:modified xsi:type="dcterms:W3CDTF">2026-06-26T07:05:06Z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