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636" w:rsidRPr="00740636" w:rsidRDefault="00740636" w:rsidP="00740636">
      <w:pPr>
        <w:jc w:val="center"/>
        <w:rPr>
          <w:b/>
          <w:sz w:val="40"/>
          <w:szCs w:val="40"/>
        </w:rPr>
      </w:pPr>
      <w:r w:rsidRPr="00740636">
        <w:rPr>
          <w:b/>
          <w:sz w:val="40"/>
          <w:szCs w:val="40"/>
        </w:rPr>
        <w:t>Logistic Regression Assignment</w:t>
      </w:r>
    </w:p>
    <w:p w:rsidR="00740636" w:rsidRDefault="00740636">
      <w:pPr>
        <w:jc w:val="center"/>
        <w:rPr>
          <w:b/>
          <w:bCs/>
          <w:sz w:val="28"/>
          <w:szCs w:val="28"/>
        </w:rPr>
      </w:pPr>
    </w:p>
    <w:p w:rsidR="00A34032" w:rsidRDefault="0090194D">
      <w:pPr>
        <w:jc w:val="center"/>
      </w:pPr>
      <w:r>
        <w:rPr>
          <w:b/>
          <w:bCs/>
          <w:sz w:val="28"/>
          <w:szCs w:val="28"/>
        </w:rPr>
        <w:t>Pima Indians Diabetes Database</w:t>
      </w:r>
    </w:p>
    <w:p w:rsidR="00A34032" w:rsidRDefault="0090194D">
      <w:pPr>
        <w:pStyle w:val="BodyText"/>
      </w:pPr>
      <w:r>
        <w:tab/>
      </w:r>
      <w:r>
        <w:tab/>
      </w:r>
    </w:p>
    <w:p w:rsidR="00A34032" w:rsidRDefault="0090194D">
      <w:pPr>
        <w:pStyle w:val="BodyText"/>
      </w:pPr>
      <w:r>
        <w:t xml:space="preserve">Machine learning techniques are gaining an increasing significance in the field of medical research especially in the diagnosis of Diabetes. It is estimated that about 415 million people are </w:t>
      </w:r>
      <w:r w:rsidR="00740636">
        <w:t>suffering from</w:t>
      </w:r>
      <w:r>
        <w:t xml:space="preserve"> this deadly </w:t>
      </w:r>
      <w:r>
        <w:t>disease, for every 1 in 11 of the world’s adult population.</w:t>
      </w:r>
    </w:p>
    <w:p w:rsidR="00A34032" w:rsidRDefault="0090194D">
      <w:pPr>
        <w:pStyle w:val="BodyText"/>
      </w:pPr>
      <w:r>
        <w:t xml:space="preserve">This dataset which was originally documented by the National Institute of Diabetes and Digestive and Kidney </w:t>
      </w:r>
      <w:r w:rsidR="00740636">
        <w:t>Diseases,</w:t>
      </w:r>
      <w:r>
        <w:t xml:space="preserve"> consists of patients of Pima Indian Heritage, exclusively females, above 21 y</w:t>
      </w:r>
      <w:r>
        <w:t>ears of age</w:t>
      </w:r>
      <w:r>
        <w:t>.</w:t>
      </w:r>
    </w:p>
    <w:p w:rsidR="00A34032" w:rsidRDefault="0090194D">
      <w:pPr>
        <w:pStyle w:val="BodyText"/>
      </w:pPr>
      <w:r>
        <w:rPr>
          <w:b/>
          <w:bCs/>
        </w:rPr>
        <w:t>Attributes of diabetes.csv:</w:t>
      </w:r>
    </w:p>
    <w:p w:rsidR="00A34032" w:rsidRDefault="0090194D">
      <w:pPr>
        <w:pStyle w:val="BodyText"/>
        <w:spacing w:line="240" w:lineRule="auto"/>
      </w:pPr>
      <w:r>
        <w:tab/>
      </w:r>
      <w:r>
        <w:tab/>
      </w:r>
      <w:r>
        <w:rPr>
          <w:rStyle w:val="StrongEmphasis"/>
          <w:b w:val="0"/>
          <w:bCs w:val="0"/>
        </w:rPr>
        <w:t>Pregnancies</w:t>
      </w:r>
      <w:r>
        <w:t>: Number of times pregnant</w:t>
      </w:r>
    </w:p>
    <w:p w:rsidR="00A34032" w:rsidRDefault="0090194D">
      <w:pPr>
        <w:pStyle w:val="BodyText"/>
        <w:spacing w:line="240" w:lineRule="auto"/>
      </w:pPr>
      <w:r>
        <w:rPr>
          <w:rStyle w:val="StrongEmphasis"/>
          <w:b w:val="0"/>
          <w:bCs w:val="0"/>
        </w:rPr>
        <w:tab/>
      </w:r>
      <w:r>
        <w:rPr>
          <w:rStyle w:val="StrongEmphasis"/>
          <w:b w:val="0"/>
          <w:bCs w:val="0"/>
        </w:rPr>
        <w:tab/>
        <w:t>Glucose</w:t>
      </w:r>
      <w:r>
        <w:t>: Plasma glucose concentration in an oral glucose tolerance test</w:t>
      </w:r>
    </w:p>
    <w:p w:rsidR="00A34032" w:rsidRDefault="0090194D">
      <w:pPr>
        <w:pStyle w:val="BodyText"/>
        <w:spacing w:line="240" w:lineRule="auto"/>
      </w:pPr>
      <w:r>
        <w:rPr>
          <w:rStyle w:val="StrongEmphasis"/>
          <w:b w:val="0"/>
          <w:bCs w:val="0"/>
        </w:rPr>
        <w:tab/>
      </w:r>
      <w:r>
        <w:rPr>
          <w:rStyle w:val="StrongEmphasis"/>
          <w:b w:val="0"/>
          <w:bCs w:val="0"/>
        </w:rPr>
        <w:tab/>
      </w:r>
      <w:r w:rsidR="00740636">
        <w:rPr>
          <w:rStyle w:val="StrongEmphasis"/>
          <w:b w:val="0"/>
          <w:bCs w:val="0"/>
        </w:rPr>
        <w:t>Blood Pressure</w:t>
      </w:r>
      <w:r>
        <w:t>: Diastolic blood pressure (mm Hg)</w:t>
      </w:r>
    </w:p>
    <w:p w:rsidR="00A34032" w:rsidRDefault="0090194D">
      <w:pPr>
        <w:pStyle w:val="BodyText"/>
        <w:spacing w:line="240" w:lineRule="auto"/>
      </w:pPr>
      <w:r>
        <w:rPr>
          <w:rStyle w:val="StrongEmphasis"/>
          <w:b w:val="0"/>
          <w:bCs w:val="0"/>
        </w:rPr>
        <w:tab/>
      </w:r>
      <w:r>
        <w:rPr>
          <w:rStyle w:val="StrongEmphasis"/>
          <w:b w:val="0"/>
          <w:bCs w:val="0"/>
        </w:rPr>
        <w:tab/>
      </w:r>
      <w:r w:rsidR="00740636">
        <w:rPr>
          <w:rStyle w:val="StrongEmphasis"/>
          <w:b w:val="0"/>
          <w:bCs w:val="0"/>
        </w:rPr>
        <w:t>Skin Thickness</w:t>
      </w:r>
      <w:r>
        <w:t>: Triceps skin fold thickness (mm)</w:t>
      </w:r>
    </w:p>
    <w:p w:rsidR="00A34032" w:rsidRDefault="0090194D">
      <w:pPr>
        <w:pStyle w:val="BodyText"/>
        <w:spacing w:line="240" w:lineRule="auto"/>
      </w:pPr>
      <w:r>
        <w:rPr>
          <w:rStyle w:val="StrongEmphasis"/>
          <w:b w:val="0"/>
          <w:bCs w:val="0"/>
        </w:rPr>
        <w:tab/>
      </w:r>
      <w:r>
        <w:rPr>
          <w:rStyle w:val="StrongEmphasis"/>
          <w:b w:val="0"/>
          <w:bCs w:val="0"/>
        </w:rPr>
        <w:tab/>
        <w:t>Insulin</w:t>
      </w:r>
      <w:r>
        <w:t>: 2-Hour serum insulin (mu U/ml)</w:t>
      </w:r>
    </w:p>
    <w:p w:rsidR="00A34032" w:rsidRDefault="0090194D">
      <w:pPr>
        <w:pStyle w:val="BodyText"/>
        <w:spacing w:line="240" w:lineRule="auto"/>
      </w:pPr>
      <w:r>
        <w:rPr>
          <w:rStyle w:val="StrongEmphasis"/>
          <w:b w:val="0"/>
          <w:bCs w:val="0"/>
        </w:rPr>
        <w:tab/>
      </w:r>
      <w:r>
        <w:rPr>
          <w:rStyle w:val="StrongEmphasis"/>
          <w:b w:val="0"/>
          <w:bCs w:val="0"/>
        </w:rPr>
        <w:tab/>
        <w:t>BMI</w:t>
      </w:r>
      <w:r>
        <w:t>: Body mass index (weight in kg</w:t>
      </w:r>
      <w:proofErr w:type="gramStart"/>
      <w:r>
        <w:t>/(</w:t>
      </w:r>
      <w:proofErr w:type="gramEnd"/>
      <w:r>
        <w:t>height in m)^2)</w:t>
      </w:r>
    </w:p>
    <w:p w:rsidR="00A34032" w:rsidRDefault="0090194D">
      <w:pPr>
        <w:pStyle w:val="BodyText"/>
        <w:spacing w:line="240" w:lineRule="auto"/>
      </w:pPr>
      <w:r>
        <w:rPr>
          <w:rStyle w:val="StrongEmphasis"/>
          <w:b w:val="0"/>
          <w:bCs w:val="0"/>
        </w:rPr>
        <w:tab/>
      </w:r>
      <w:r>
        <w:rPr>
          <w:rStyle w:val="StrongEmphasis"/>
          <w:b w:val="0"/>
          <w:bCs w:val="0"/>
        </w:rPr>
        <w:tab/>
        <w:t xml:space="preserve">Diabetes </w:t>
      </w:r>
      <w:r>
        <w:rPr>
          <w:rStyle w:val="StrongEmphasis"/>
          <w:b w:val="0"/>
          <w:bCs w:val="0"/>
        </w:rPr>
        <w:t xml:space="preserve">Pedigree </w:t>
      </w:r>
      <w:bookmarkStart w:id="0" w:name="_GoBack"/>
      <w:bookmarkEnd w:id="0"/>
      <w:r>
        <w:rPr>
          <w:rStyle w:val="StrongEmphasis"/>
          <w:b w:val="0"/>
          <w:bCs w:val="0"/>
        </w:rPr>
        <w:t>Function</w:t>
      </w:r>
      <w:r>
        <w:t xml:space="preserve">: Diabetes pedigree </w:t>
      </w:r>
      <w:r w:rsidR="00740636">
        <w:t>function, data</w:t>
      </w:r>
      <w:r>
        <w:t xml:space="preserve"> on diabetes </w:t>
      </w:r>
      <w:r w:rsidR="00740636">
        <w:t>occurrence</w:t>
      </w:r>
      <w:r>
        <w:t xml:space="preserve"> </w:t>
      </w:r>
      <w:r>
        <w:tab/>
      </w:r>
      <w:r>
        <w:tab/>
        <w:t xml:space="preserve">history in relatives and the genetic relationship of those relatives to the </w:t>
      </w:r>
      <w:r>
        <w:t>patient</w:t>
      </w:r>
    </w:p>
    <w:p w:rsidR="00A34032" w:rsidRDefault="0090194D">
      <w:pPr>
        <w:pStyle w:val="BodyText"/>
        <w:spacing w:line="240" w:lineRule="auto"/>
      </w:pPr>
      <w:r>
        <w:rPr>
          <w:rStyle w:val="StrongEmphasis"/>
          <w:b w:val="0"/>
          <w:bCs w:val="0"/>
        </w:rPr>
        <w:tab/>
      </w:r>
      <w:r>
        <w:rPr>
          <w:rStyle w:val="StrongEmphasis"/>
          <w:b w:val="0"/>
          <w:bCs w:val="0"/>
        </w:rPr>
        <w:tab/>
        <w:t>Age</w:t>
      </w:r>
      <w:r>
        <w:t>: Age in years</w:t>
      </w:r>
    </w:p>
    <w:p w:rsidR="00A34032" w:rsidRDefault="0090194D">
      <w:pPr>
        <w:pStyle w:val="BodyText"/>
        <w:spacing w:line="240" w:lineRule="auto"/>
      </w:pPr>
      <w:r>
        <w:rPr>
          <w:rStyle w:val="StrongEmphasis"/>
          <w:b w:val="0"/>
          <w:bCs w:val="0"/>
        </w:rPr>
        <w:tab/>
      </w:r>
      <w:r>
        <w:rPr>
          <w:rStyle w:val="StrongEmphasis"/>
          <w:b w:val="0"/>
          <w:bCs w:val="0"/>
        </w:rPr>
        <w:tab/>
        <w:t>Outcome</w:t>
      </w:r>
      <w:r>
        <w:t>: Class variable (0 or 1)</w:t>
      </w:r>
    </w:p>
    <w:p w:rsidR="00A34032" w:rsidRDefault="0090194D">
      <w:pPr>
        <w:pStyle w:val="BodyText"/>
        <w:spacing w:line="240" w:lineRule="auto"/>
      </w:pPr>
      <w:r>
        <w:rPr>
          <w:b/>
          <w:bCs/>
        </w:rPr>
        <w:t>File description:</w:t>
      </w:r>
    </w:p>
    <w:p w:rsidR="00A34032" w:rsidRDefault="0090194D">
      <w:pPr>
        <w:pStyle w:val="BodyText"/>
        <w:spacing w:line="240" w:lineRule="auto"/>
      </w:pPr>
      <w:r>
        <w:t>diabetes.csv-dataset describing the above mentioned attributes.</w:t>
      </w:r>
    </w:p>
    <w:p w:rsidR="00A34032" w:rsidRDefault="0090194D">
      <w:pPr>
        <w:pStyle w:val="BodyText"/>
      </w:pPr>
      <w:r>
        <w:rPr>
          <w:b/>
          <w:bCs/>
        </w:rPr>
        <w:t>Problem:</w:t>
      </w:r>
    </w:p>
    <w:p w:rsidR="00A34032" w:rsidRDefault="0090194D">
      <w:pPr>
        <w:pStyle w:val="BodyText"/>
      </w:pPr>
      <w:r>
        <w:rPr>
          <w:rStyle w:val="Emphasis"/>
          <w:i w:val="0"/>
          <w:iCs w:val="0"/>
        </w:rPr>
        <w:t>The objective is to predict based on available data whether a patient has diabetes or not</w:t>
      </w:r>
      <w:r w:rsidR="00740636">
        <w:rPr>
          <w:rStyle w:val="Emphasis"/>
          <w:i w:val="0"/>
          <w:iCs w:val="0"/>
        </w:rPr>
        <w:t xml:space="preserve"> with the help of logistic regression</w:t>
      </w:r>
      <w:r>
        <w:t>.</w:t>
      </w:r>
    </w:p>
    <w:sectPr w:rsidR="00A3403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A34032"/>
    <w:rsid w:val="00740636"/>
    <w:rsid w:val="0090194D"/>
    <w:rsid w:val="00A3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DEFE"/>
  <w15:docId w15:val="{BBA17C28-9AF9-415B-B792-304D4974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199</Words>
  <Characters>1139</Characters>
  <Application>Microsoft Office Word</Application>
  <DocSecurity>0</DocSecurity>
  <Lines>9</Lines>
  <Paragraphs>2</Paragraphs>
  <ScaleCrop>false</ScaleCrop>
  <Company>TechMahindra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Roshni Rajan</cp:lastModifiedBy>
  <cp:revision>8</cp:revision>
  <dcterms:created xsi:type="dcterms:W3CDTF">2017-11-22T12:37:00Z</dcterms:created>
  <dcterms:modified xsi:type="dcterms:W3CDTF">2018-03-28T05:36:00Z</dcterms:modified>
  <dc:language>en-IN</dc:language>
</cp:coreProperties>
</file>