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0CFB" w14:textId="77777777" w:rsidR="00426E97" w:rsidRDefault="00000000">
      <w:pPr>
        <w:spacing w:after="100"/>
        <w:jc w:val="center"/>
      </w:pPr>
      <w:r>
        <w:rPr>
          <w:b/>
          <w:bCs/>
          <w:sz w:val="44"/>
          <w:szCs w:val="44"/>
        </w:rPr>
        <w:t>Enterprise Multi-Agent AI Business Assistant</w:t>
      </w:r>
    </w:p>
    <w:p w14:paraId="40A8E90D" w14:textId="77777777" w:rsidR="00426E97" w:rsidRDefault="00000000">
      <w:pPr>
        <w:spacing w:after="400"/>
        <w:jc w:val="center"/>
      </w:pPr>
      <w:r>
        <w:rPr>
          <w:color w:val="555555"/>
          <w:sz w:val="30"/>
          <w:szCs w:val="30"/>
        </w:rPr>
        <w:t>Complete Interview Preparation Guide</w:t>
      </w:r>
    </w:p>
    <w:p w14:paraId="2B0178D5" w14:textId="77777777" w:rsidR="00426E97" w:rsidRDefault="00000000">
      <w:pPr>
        <w:spacing w:after="40"/>
        <w:jc w:val="center"/>
      </w:pPr>
      <w:r>
        <w:rPr>
          <w:i/>
          <w:iCs/>
        </w:rPr>
        <w:t>Covers: System Design, RAG &amp; AI Service, Backend &amp; Security, Deployment, Glossary, and HR-style Questions</w:t>
      </w:r>
    </w:p>
    <w:p w14:paraId="72854670" w14:textId="77777777" w:rsidR="00426E97" w:rsidRDefault="00000000">
      <w:pPr>
        <w:spacing w:after="800"/>
        <w:jc w:val="center"/>
      </w:pPr>
      <w:r>
        <w:rPr>
          <w:i/>
          <w:iCs/>
          <w:color w:val="888888"/>
        </w:rPr>
        <w:t>Prepared for portfolio &amp; interview use</w:t>
      </w:r>
    </w:p>
    <w:p w14:paraId="7DEC2654" w14:textId="77777777" w:rsidR="00426E97" w:rsidRDefault="00000000">
      <w:r>
        <w:br w:type="page"/>
      </w:r>
    </w:p>
    <w:p w14:paraId="6787573B" w14:textId="77777777" w:rsidR="00426E97" w:rsidRDefault="00000000">
      <w:pPr>
        <w:pStyle w:val="Heading1"/>
        <w:spacing w:before="400" w:after="200"/>
      </w:pPr>
      <w:r>
        <w:lastRenderedPageBreak/>
        <w:t>1. Architecture &amp; System Design</w:t>
      </w:r>
    </w:p>
    <w:p w14:paraId="4E2A4FDE" w14:textId="77777777" w:rsidR="00426E97" w:rsidRDefault="00000000">
      <w:pPr>
        <w:spacing w:before="200" w:after="60"/>
      </w:pPr>
      <w:r>
        <w:rPr>
          <w:b/>
          <w:bCs/>
        </w:rPr>
        <w:t xml:space="preserve">Why did you use </w:t>
      </w:r>
      <w:proofErr w:type="gramStart"/>
      <w:r>
        <w:rPr>
          <w:b/>
          <w:bCs/>
        </w:rPr>
        <w:t>a multi</w:t>
      </w:r>
      <w:proofErr w:type="gramEnd"/>
      <w:r>
        <w:rPr>
          <w:b/>
          <w:bCs/>
        </w:rPr>
        <w:t>-agent architecture instead of a single chatbot?</w:t>
      </w:r>
    </w:p>
    <w:p w14:paraId="4846E4E5" w14:textId="77777777" w:rsidR="00426E97" w:rsidRDefault="00000000">
      <w:pPr>
        <w:spacing w:after="100"/>
      </w:pPr>
      <w:r>
        <w:t>A single LLM answering every kind of question tends to produce generic, less accurate responses as scope grows — prompts get bloated and are hard to test or extend. Splitting into 8 specialized agents (Finance, HR, Sales, Analytics, Report, Research, Document/RAG, General) mirrors how a company has separate departments instead of one generalist. It gives better per-domain accuracy, easier maintenance, independent testing, and a clean path to scale by adding new agents without disturbing existing ones.</w:t>
      </w:r>
    </w:p>
    <w:p w14:paraId="62C7F896" w14:textId="77777777" w:rsidR="00426E97" w:rsidRDefault="00000000">
      <w:pPr>
        <w:spacing w:before="200" w:after="60"/>
      </w:pPr>
      <w:r>
        <w:rPr>
          <w:b/>
          <w:bCs/>
        </w:rPr>
        <w:t xml:space="preserve">Walk me through what happens end-to-end when a user </w:t>
      </w:r>
      <w:proofErr w:type="gramStart"/>
      <w:r>
        <w:rPr>
          <w:b/>
          <w:bCs/>
        </w:rPr>
        <w:t>asks</w:t>
      </w:r>
      <w:proofErr w:type="gramEnd"/>
      <w:r>
        <w:rPr>
          <w:b/>
          <w:bCs/>
        </w:rPr>
        <w:t xml:space="preserve"> 'Show finance summary.'</w:t>
      </w:r>
    </w:p>
    <w:p w14:paraId="2C9872B4" w14:textId="77777777" w:rsidR="00426E97" w:rsidRDefault="00000000">
      <w:pPr>
        <w:spacing w:after="100"/>
      </w:pPr>
      <w:r>
        <w:t xml:space="preserve">1) User </w:t>
      </w:r>
      <w:proofErr w:type="gramStart"/>
      <w:r>
        <w:t>types</w:t>
      </w:r>
      <w:proofErr w:type="gramEnd"/>
      <w:r>
        <w:t xml:space="preserve"> the query into the </w:t>
      </w:r>
      <w:proofErr w:type="spellStart"/>
      <w:r>
        <w:t>Streamlit</w:t>
      </w:r>
      <w:proofErr w:type="spellEnd"/>
      <w:r>
        <w:t xml:space="preserve"> chat UI. 2) Frontend sends a POST /chat request to the </w:t>
      </w:r>
      <w:proofErr w:type="spellStart"/>
      <w:r>
        <w:t>FastAPI</w:t>
      </w:r>
      <w:proofErr w:type="spellEnd"/>
      <w:r>
        <w:t xml:space="preserve"> backend. 3) The Agent Router classifies intent as a Finance query. 4) The Finance Agent activates and queries SQLite (SELECT Revenue, Expenses, Profit FROM Finance). 5) The database </w:t>
      </w:r>
      <w:proofErr w:type="gramStart"/>
      <w:r>
        <w:t>returns</w:t>
      </w:r>
      <w:proofErr w:type="gramEnd"/>
      <w:r>
        <w:t xml:space="preserve"> the row. 6) The agent formats it into JSON. 7) Backend returns JSON to the frontend. 8) </w:t>
      </w:r>
      <w:proofErr w:type="spellStart"/>
      <w:r>
        <w:t>Streamlit</w:t>
      </w:r>
      <w:proofErr w:type="spellEnd"/>
      <w:r>
        <w:t xml:space="preserve"> renders formatted metrics (Revenue ₹250,000, Expenses ₹170,000, Profit ₹80,000).</w:t>
      </w:r>
    </w:p>
    <w:p w14:paraId="6F751F8E" w14:textId="77777777" w:rsidR="00426E97" w:rsidRDefault="00000000">
      <w:pPr>
        <w:spacing w:before="200" w:after="60"/>
      </w:pPr>
      <w:r>
        <w:rPr>
          <w:b/>
          <w:bCs/>
        </w:rPr>
        <w:t>Why split the system into three separate services instead of one monolith?</w:t>
      </w:r>
    </w:p>
    <w:p w14:paraId="7B488551" w14:textId="77777777" w:rsidR="00426E97" w:rsidRDefault="00000000">
      <w:pPr>
        <w:spacing w:after="100"/>
      </w:pPr>
      <w:r>
        <w:t>Each service has a distinct responsibility and different scaling/deployment needs. The frontend just renders UI (</w:t>
      </w:r>
      <w:proofErr w:type="spellStart"/>
      <w:r>
        <w:t>Streamlit</w:t>
      </w:r>
      <w:proofErr w:type="spellEnd"/>
      <w:r>
        <w:t xml:space="preserve"> Cloud). The backend handles security and business logic (Render). The AI service carries heavy, specialized dependencies (</w:t>
      </w:r>
      <w:proofErr w:type="spellStart"/>
      <w:r>
        <w:t>LangChain</w:t>
      </w:r>
      <w:proofErr w:type="spellEnd"/>
      <w:r>
        <w:t xml:space="preserve">, </w:t>
      </w:r>
      <w:proofErr w:type="spellStart"/>
      <w:r>
        <w:t>ChromaDB</w:t>
      </w:r>
      <w:proofErr w:type="spellEnd"/>
      <w:r>
        <w:t xml:space="preserve">, embedding models) and benefits from independent scaling, potentially on ML-optimized hosting like Hugging Face Spaces. This lets me redeploy or scale one service without touching the </w:t>
      </w:r>
      <w:proofErr w:type="gramStart"/>
      <w:r>
        <w:t>others, and</w:t>
      </w:r>
      <w:proofErr w:type="gramEnd"/>
      <w:r>
        <w:t xml:space="preserve"> swap the LLM provider without changing backend code.</w:t>
      </w:r>
    </w:p>
    <w:p w14:paraId="282F62A6" w14:textId="77777777" w:rsidR="00426E97" w:rsidRDefault="00000000">
      <w:pPr>
        <w:spacing w:before="200" w:after="60"/>
      </w:pPr>
      <w:r>
        <w:rPr>
          <w:b/>
          <w:bCs/>
        </w:rPr>
        <w:t>How does the Agent Router decide which agent should handle a query?</w:t>
      </w:r>
    </w:p>
    <w:p w14:paraId="3CE83546" w14:textId="77777777" w:rsidR="00426E97" w:rsidRDefault="00000000">
      <w:pPr>
        <w:spacing w:after="100"/>
      </w:pPr>
      <w:r>
        <w:t>It inspects the incoming question for domain-specific intent — keywords/patterns tied to finance ('revenue', 'profit'), HR ('leave policy', 'attendance'), sales ('sales performance', 'top customers'), etc. Once classified, it forwards the request to that agent's handler. Anything that doesn't match a specific domain falls through to the General Agent, which uses the LLM directly for open-domain questions.</w:t>
      </w:r>
    </w:p>
    <w:p w14:paraId="33509666" w14:textId="77777777" w:rsidR="00426E97" w:rsidRDefault="00000000">
      <w:pPr>
        <w:spacing w:before="200" w:after="60"/>
      </w:pPr>
      <w:r>
        <w:rPr>
          <w:b/>
          <w:bCs/>
        </w:rPr>
        <w:t>What are the tradeoffs of this architecture vs. one large LLM with a big system prompt?</w:t>
      </w:r>
    </w:p>
    <w:p w14:paraId="35A683F9" w14:textId="77777777" w:rsidR="00426E97" w:rsidRDefault="00000000">
      <w:pPr>
        <w:spacing w:after="100"/>
      </w:pPr>
      <w:r>
        <w:t>Pros of multi-agent: higher per-domain accuracy, smaller/focused prompts, easier isolated testing, modular scaling. Cons: more moving parts (routing logic, more services to deploy/monitor), risk of misclassification at the router stage, more upfront engineering effort. For an enterprise-prototype context, the maintainability and scalability benefits outweigh the added complexity.</w:t>
      </w:r>
    </w:p>
    <w:p w14:paraId="5021B4C8" w14:textId="77777777" w:rsidR="00426E97" w:rsidRDefault="00000000">
      <w:pPr>
        <w:spacing w:before="200" w:after="60"/>
      </w:pPr>
      <w:r>
        <w:rPr>
          <w:b/>
          <w:bCs/>
        </w:rPr>
        <w:t>Why does the frontend never talk directly to the database or the LLM?</w:t>
      </w:r>
    </w:p>
    <w:p w14:paraId="382147E1" w14:textId="77777777" w:rsidR="00426E97" w:rsidRDefault="00000000">
      <w:pPr>
        <w:spacing w:after="100"/>
      </w:pPr>
      <w:r>
        <w:t xml:space="preserve">Security and separation of concerns. All requests flow through the backend, which enforces authentication, decides which agent runs, and is the only component allowed to touch the database or invoke the AI service. This keeps a single point where business rules and access control are </w:t>
      </w:r>
      <w:proofErr w:type="gramStart"/>
      <w:r>
        <w:t>enforced, and</w:t>
      </w:r>
      <w:proofErr w:type="gramEnd"/>
      <w:r>
        <w:t xml:space="preserve"> prevents the public-facing frontend from holding database credentials or LLM API keys.</w:t>
      </w:r>
    </w:p>
    <w:p w14:paraId="6FCF59CD" w14:textId="77777777" w:rsidR="00426E97" w:rsidRDefault="00000000">
      <w:pPr>
        <w:spacing w:before="200" w:after="60"/>
      </w:pPr>
      <w:r>
        <w:rPr>
          <w:b/>
          <w:bCs/>
        </w:rPr>
        <w:t>What would you change if one user question needed to span multiple domains at once?</w:t>
      </w:r>
    </w:p>
    <w:p w14:paraId="00B5103A" w14:textId="77777777" w:rsidR="00426E97" w:rsidRDefault="00000000">
      <w:pPr>
        <w:spacing w:after="100"/>
      </w:pPr>
      <w:r>
        <w:t>A simple router that picks one agent isn't enough for a query like 'compare sales growth against HR headcount and give a financial risk summary.' I'd need a coordinator/orchestrator that can call multiple agents and merge their outputs — a natural next evolution from agent routing to agent orchestration.</w:t>
      </w:r>
    </w:p>
    <w:p w14:paraId="3D3C3333" w14:textId="77777777" w:rsidR="00426E97" w:rsidRDefault="00000000">
      <w:pPr>
        <w:spacing w:before="200" w:after="60"/>
      </w:pPr>
      <w:r>
        <w:rPr>
          <w:b/>
          <w:bCs/>
        </w:rPr>
        <w:t>How would you add a new agent (e.g., a Marketing Agent) to this system?</w:t>
      </w:r>
    </w:p>
    <w:p w14:paraId="4984F2DC" w14:textId="77777777" w:rsidR="00426E97" w:rsidRDefault="00000000">
      <w:pPr>
        <w:spacing w:after="100"/>
      </w:pPr>
      <w:r>
        <w:t>Define its responsibility and example queries, add classification rules/keywords to the Agent Router, implement the agent's handler (data source + response formatting), and register it in the router's dispatch table. Because agents are modular, this doesn't require changing any other agent's code.</w:t>
      </w:r>
    </w:p>
    <w:p w14:paraId="0C65C43B" w14:textId="77777777" w:rsidR="00426E97" w:rsidRDefault="00000000">
      <w:pPr>
        <w:spacing w:before="200" w:after="60"/>
      </w:pPr>
      <w:r>
        <w:rPr>
          <w:b/>
          <w:bCs/>
        </w:rPr>
        <w:t>What's the role of the Backend Business API versus the AI Service?</w:t>
      </w:r>
    </w:p>
    <w:p w14:paraId="3725CAE6" w14:textId="77777777" w:rsidR="00426E97" w:rsidRDefault="00000000">
      <w:pPr>
        <w:spacing w:after="100"/>
      </w:pPr>
      <w:r>
        <w:lastRenderedPageBreak/>
        <w:t>The Backend Business API is the 'brain' for business operations — authentication, user management, database access, agent selection, and acting as the API gateway. The AI Service is purely the 'intelligence layer</w:t>
      </w:r>
      <w:proofErr w:type="gramStart"/>
      <w:r>
        <w:t>' —</w:t>
      </w:r>
      <w:proofErr w:type="gramEnd"/>
      <w:r>
        <w:t xml:space="preserve"> </w:t>
      </w:r>
      <w:proofErr w:type="gramStart"/>
      <w:r>
        <w:t>it</w:t>
      </w:r>
      <w:proofErr w:type="gramEnd"/>
      <w:r>
        <w:t xml:space="preserve"> does not manage users or business logic, only AI tasks like RAG, embeddings, and LLM communication.</w:t>
      </w:r>
    </w:p>
    <w:p w14:paraId="3FE5ADA0" w14:textId="77777777" w:rsidR="00426E97" w:rsidRDefault="00000000">
      <w:pPr>
        <w:spacing w:before="200" w:after="60"/>
      </w:pPr>
      <w:r>
        <w:rPr>
          <w:b/>
          <w:bCs/>
        </w:rPr>
        <w:t xml:space="preserve">Why is this described as </w:t>
      </w:r>
      <w:proofErr w:type="gramStart"/>
      <w:r>
        <w:rPr>
          <w:b/>
          <w:bCs/>
        </w:rPr>
        <w:t>a '</w:t>
      </w:r>
      <w:proofErr w:type="gramEnd"/>
      <w:r>
        <w:rPr>
          <w:b/>
          <w:bCs/>
        </w:rPr>
        <w:t>microservice architecture' rather than just 'multiple apps'?</w:t>
      </w:r>
    </w:p>
    <w:p w14:paraId="6942A552" w14:textId="77777777" w:rsidR="00426E97" w:rsidRDefault="00000000">
      <w:pPr>
        <w:spacing w:after="100"/>
      </w:pPr>
      <w:r>
        <w:t>Each service is independently deployable, independently scalable, communicates only via well-defined REST APIs, and owns its own responsibility boundary (UI, business logic, AI). That's the defining characteristic of microservices versus simply running multiple loosely related applications.</w:t>
      </w:r>
    </w:p>
    <w:p w14:paraId="3CCD1E98" w14:textId="77777777" w:rsidR="00426E97" w:rsidRDefault="00000000">
      <w:pPr>
        <w:pStyle w:val="Heading1"/>
        <w:spacing w:before="400" w:after="200"/>
      </w:pPr>
      <w:r>
        <w:t>2. RAG (Retrieval-Augmented Generation) &amp; AI Service</w:t>
      </w:r>
    </w:p>
    <w:p w14:paraId="241B84F6" w14:textId="77777777" w:rsidR="00426E97" w:rsidRDefault="00000000">
      <w:pPr>
        <w:spacing w:before="200" w:after="60"/>
      </w:pPr>
      <w:r>
        <w:rPr>
          <w:b/>
          <w:bCs/>
        </w:rPr>
        <w:t>What is RAG, and why is it needed instead of just asking the LLM directly?</w:t>
      </w:r>
    </w:p>
    <w:p w14:paraId="4EC89FBE" w14:textId="77777777" w:rsidR="00426E97" w:rsidRDefault="00000000">
      <w:pPr>
        <w:spacing w:after="100"/>
      </w:pPr>
      <w:r>
        <w:t xml:space="preserve">RAG retrieves relevant chunks of text from your own documents (via similarity search over embeddings) and injects them into the prompt before the LLM generates an answer. Without RAG, the LLM only knows what it learned in training and has no idea what's in your uploaded HR handbook or finance </w:t>
      </w:r>
      <w:proofErr w:type="gramStart"/>
      <w:r>
        <w:t>docs, and</w:t>
      </w:r>
      <w:proofErr w:type="gramEnd"/>
      <w:r>
        <w:t xml:space="preserve"> is more prone to hallucinating specifics. With RAG, answers are grounded in your actual data.</w:t>
      </w:r>
    </w:p>
    <w:p w14:paraId="01A515B7" w14:textId="77777777" w:rsidR="00426E97" w:rsidRDefault="00000000">
      <w:pPr>
        <w:spacing w:before="200" w:after="60"/>
      </w:pPr>
      <w:r>
        <w:rPr>
          <w:b/>
          <w:bCs/>
        </w:rPr>
        <w:t>Walk me through the document upload pipeline.</w:t>
      </w:r>
    </w:p>
    <w:p w14:paraId="353ED137" w14:textId="77777777" w:rsidR="00426E97" w:rsidRDefault="00000000">
      <w:pPr>
        <w:spacing w:after="100"/>
      </w:pPr>
      <w:r>
        <w:t xml:space="preserve">1) User uploads a PDF. 2) Document Loader reads the file. 3) Text Extraction pulls raw text. 4) Chunking splits text into smaller pieces for precise retrieval and to stay within model limits. 5) Each chunk is embedded via the Sentence Transformer model into a numeric vector. 6) Vectors are stored in </w:t>
      </w:r>
      <w:proofErr w:type="spellStart"/>
      <w:r>
        <w:t>ChromaDB</w:t>
      </w:r>
      <w:proofErr w:type="spellEnd"/>
      <w:r>
        <w:t xml:space="preserve">. 7) On a user question, the question is embedded and </w:t>
      </w:r>
      <w:proofErr w:type="spellStart"/>
      <w:r>
        <w:t>ChromaDB</w:t>
      </w:r>
      <w:proofErr w:type="spellEnd"/>
      <w:r>
        <w:t xml:space="preserve"> finds the closest matching chunks. 8) Those chunks go into a prompt template with the question. 9) </w:t>
      </w:r>
      <w:proofErr w:type="spellStart"/>
      <w:r>
        <w:t>Groq</w:t>
      </w:r>
      <w:proofErr w:type="spellEnd"/>
      <w:r>
        <w:t xml:space="preserve"> LLM generates the final answer using that context.</w:t>
      </w:r>
    </w:p>
    <w:p w14:paraId="45ED0C9D" w14:textId="77777777" w:rsidR="00426E97" w:rsidRDefault="00000000">
      <w:pPr>
        <w:spacing w:before="200" w:after="60"/>
      </w:pPr>
      <w:r>
        <w:rPr>
          <w:b/>
          <w:bCs/>
        </w:rPr>
        <w:t xml:space="preserve">Why did you choose </w:t>
      </w:r>
      <w:proofErr w:type="spellStart"/>
      <w:r>
        <w:rPr>
          <w:b/>
          <w:bCs/>
        </w:rPr>
        <w:t>ChromaDB</w:t>
      </w:r>
      <w:proofErr w:type="spellEnd"/>
      <w:r>
        <w:rPr>
          <w:b/>
          <w:bCs/>
        </w:rPr>
        <w:t xml:space="preserve"> over FAISS, Pinecone, or </w:t>
      </w:r>
      <w:proofErr w:type="spellStart"/>
      <w:r>
        <w:rPr>
          <w:b/>
          <w:bCs/>
        </w:rPr>
        <w:t>Weaviate</w:t>
      </w:r>
      <w:proofErr w:type="spellEnd"/>
      <w:r>
        <w:rPr>
          <w:b/>
          <w:bCs/>
        </w:rPr>
        <w:t>?</w:t>
      </w:r>
    </w:p>
    <w:p w14:paraId="3209BC04" w14:textId="77777777" w:rsidR="00426E97" w:rsidRDefault="00000000">
      <w:pPr>
        <w:spacing w:after="100"/>
      </w:pPr>
      <w:proofErr w:type="spellStart"/>
      <w:r>
        <w:t>ChromaDB</w:t>
      </w:r>
      <w:proofErr w:type="spellEnd"/>
      <w:r>
        <w:t xml:space="preserve"> is lightweight, runs locally with no external infrastructure, integrates easily with </w:t>
      </w:r>
      <w:proofErr w:type="spellStart"/>
      <w:r>
        <w:t>LangChain</w:t>
      </w:r>
      <w:proofErr w:type="spellEnd"/>
      <w:r>
        <w:t>, and is fast enough for this project's document scale. Pinecone/</w:t>
      </w:r>
      <w:proofErr w:type="spellStart"/>
      <w:r>
        <w:t>Weaviate</w:t>
      </w:r>
      <w:proofErr w:type="spellEnd"/>
      <w:r>
        <w:t xml:space="preserve"> </w:t>
      </w:r>
      <w:proofErr w:type="gramStart"/>
      <w:r>
        <w:t>suit</w:t>
      </w:r>
      <w:proofErr w:type="gramEnd"/>
      <w:r>
        <w:t xml:space="preserve"> large-scale production but </w:t>
      </w:r>
      <w:proofErr w:type="gramStart"/>
      <w:r>
        <w:t>add</w:t>
      </w:r>
      <w:proofErr w:type="gramEnd"/>
      <w:r>
        <w:t xml:space="preserve"> hosted-service cost and complexity; FAISS is a solid alternative but lacks some of </w:t>
      </w:r>
      <w:proofErr w:type="spellStart"/>
      <w:r>
        <w:t>ChromaDB's</w:t>
      </w:r>
      <w:proofErr w:type="spellEnd"/>
      <w:r>
        <w:t xml:space="preserve"> built-in persistence and metadata-filtering convenience.</w:t>
      </w:r>
    </w:p>
    <w:p w14:paraId="3A7EA07F" w14:textId="77777777" w:rsidR="00426E97" w:rsidRDefault="00000000">
      <w:pPr>
        <w:spacing w:before="200" w:after="60"/>
      </w:pPr>
      <w:r>
        <w:rPr>
          <w:b/>
          <w:bCs/>
        </w:rPr>
        <w:t>What embedding model did you use, and why?</w:t>
      </w:r>
    </w:p>
    <w:p w14:paraId="26E00713" w14:textId="77777777" w:rsidR="00426E97" w:rsidRDefault="00000000">
      <w:pPr>
        <w:spacing w:after="100"/>
      </w:pPr>
      <w:r>
        <w:t>all-MiniLM-L6-v2 from Sentence Transformers — a small, fast model with a strong balance of speed and semantic quality for this scale. It converts text into a fixed-length vector so semantically similar sentences land close together, enabling similarity search.</w:t>
      </w:r>
    </w:p>
    <w:p w14:paraId="7B7C1CB2" w14:textId="77777777" w:rsidR="00426E97" w:rsidRDefault="00000000">
      <w:pPr>
        <w:spacing w:before="200" w:after="60"/>
      </w:pPr>
      <w:r>
        <w:rPr>
          <w:b/>
          <w:bCs/>
        </w:rPr>
        <w:t>How do you reduce hallucinations in the LLM's responses?</w:t>
      </w:r>
    </w:p>
    <w:p w14:paraId="6365CCBA" w14:textId="77777777" w:rsidR="00426E97" w:rsidRDefault="00000000">
      <w:pPr>
        <w:spacing w:after="100"/>
      </w:pPr>
      <w:r>
        <w:t>Mainly through prompt engineering and grounding: retrieved context is placed directly in the prompt with instructions to answer based on that context. A structured system prompt (instructions → question → context → answer) keeps responses relevant, consistent, and less likely to invent facts absent from source documents.</w:t>
      </w:r>
    </w:p>
    <w:p w14:paraId="536BE358" w14:textId="77777777" w:rsidR="00426E97" w:rsidRDefault="00000000">
      <w:pPr>
        <w:spacing w:before="200" w:after="60"/>
      </w:pPr>
      <w:r>
        <w:rPr>
          <w:b/>
          <w:bCs/>
        </w:rPr>
        <w:t xml:space="preserve">Why </w:t>
      </w:r>
      <w:proofErr w:type="spellStart"/>
      <w:r>
        <w:rPr>
          <w:b/>
          <w:bCs/>
        </w:rPr>
        <w:t>Groq</w:t>
      </w:r>
      <w:proofErr w:type="spellEnd"/>
      <w:r>
        <w:rPr>
          <w:b/>
          <w:bCs/>
        </w:rPr>
        <w:t xml:space="preserve"> instead of OpenAI, Gemini, or Claude?</w:t>
      </w:r>
    </w:p>
    <w:p w14:paraId="6CFD96C2" w14:textId="77777777" w:rsidR="00426E97" w:rsidRDefault="00000000">
      <w:pPr>
        <w:spacing w:after="100"/>
      </w:pPr>
      <w:proofErr w:type="spellStart"/>
      <w:r>
        <w:t>Groq</w:t>
      </w:r>
      <w:proofErr w:type="spellEnd"/>
      <w:r>
        <w:t xml:space="preserve"> offers very fast inference (important for a responsive chat experience), a simple API, and good response quality. The architecture isn't locked to </w:t>
      </w:r>
      <w:proofErr w:type="spellStart"/>
      <w:r>
        <w:t>Groq</w:t>
      </w:r>
      <w:proofErr w:type="spellEnd"/>
      <w:r>
        <w:t xml:space="preserve"> though — since the AI Service is a separate microservice, the LLM provider could be swapped without changing the backend or frontend.</w:t>
      </w:r>
    </w:p>
    <w:p w14:paraId="578D90FA" w14:textId="77777777" w:rsidR="00426E97" w:rsidRDefault="00000000">
      <w:pPr>
        <w:spacing w:before="200" w:after="60"/>
      </w:pPr>
      <w:r>
        <w:rPr>
          <w:b/>
          <w:bCs/>
        </w:rPr>
        <w:t xml:space="preserve">What role does </w:t>
      </w:r>
      <w:proofErr w:type="spellStart"/>
      <w:r>
        <w:rPr>
          <w:b/>
          <w:bCs/>
        </w:rPr>
        <w:t>LangChain</w:t>
      </w:r>
      <w:proofErr w:type="spellEnd"/>
      <w:r>
        <w:rPr>
          <w:b/>
          <w:bCs/>
        </w:rPr>
        <w:t xml:space="preserve"> play — could you build this without it?</w:t>
      </w:r>
    </w:p>
    <w:p w14:paraId="6CFFB470" w14:textId="77777777" w:rsidR="00426E97" w:rsidRDefault="00000000">
      <w:pPr>
        <w:spacing w:after="100"/>
      </w:pPr>
      <w:proofErr w:type="spellStart"/>
      <w:r>
        <w:t>LangChain</w:t>
      </w:r>
      <w:proofErr w:type="spellEnd"/>
      <w:r>
        <w:t xml:space="preserve"> orchestrates the pipeline: connecting the retriever (</w:t>
      </w:r>
      <w:proofErr w:type="spellStart"/>
      <w:r>
        <w:t>ChromaDB</w:t>
      </w:r>
      <w:proofErr w:type="spellEnd"/>
      <w:r>
        <w:t xml:space="preserve">), the embedding step, prompt construction, and the LLM call into a single chain. You could build this manually, but </w:t>
      </w:r>
      <w:proofErr w:type="spellStart"/>
      <w:r>
        <w:t>LangChain</w:t>
      </w:r>
      <w:proofErr w:type="spellEnd"/>
      <w:r>
        <w:t xml:space="preserve"> saves boilerplate, provides tested abstractions, and makes it easier to swap components later.</w:t>
      </w:r>
    </w:p>
    <w:p w14:paraId="28BA22ED" w14:textId="77777777" w:rsidR="00426E97" w:rsidRDefault="00000000">
      <w:pPr>
        <w:spacing w:before="200" w:after="60"/>
      </w:pPr>
      <w:r>
        <w:rPr>
          <w:b/>
          <w:bCs/>
        </w:rPr>
        <w:t>What's the difference between the General Agent flow and the Document Agent (RAG) flow?</w:t>
      </w:r>
    </w:p>
    <w:p w14:paraId="07DAA9DB" w14:textId="77777777" w:rsidR="00426E97" w:rsidRDefault="00000000">
      <w:pPr>
        <w:spacing w:after="100"/>
      </w:pPr>
      <w:r>
        <w:lastRenderedPageBreak/>
        <w:t xml:space="preserve">The General Agent sends the question straight to the LLM for open-domain knowledge (e.g., 'Who is the owner of Google?') — no retrieval step. The Document Agent flow adds retrieval first: it searches </w:t>
      </w:r>
      <w:proofErr w:type="spellStart"/>
      <w:r>
        <w:t>ChromaDB</w:t>
      </w:r>
      <w:proofErr w:type="spellEnd"/>
      <w:r>
        <w:t xml:space="preserve"> for relevant chunks, then passes that context with the question to the LLM so the answer is grounded in the user's own files.</w:t>
      </w:r>
    </w:p>
    <w:p w14:paraId="6AB2DC2C" w14:textId="77777777" w:rsidR="00426E97" w:rsidRDefault="00000000">
      <w:pPr>
        <w:spacing w:before="200" w:after="60"/>
      </w:pPr>
      <w:r>
        <w:rPr>
          <w:b/>
          <w:bCs/>
        </w:rPr>
        <w:t>How would you evaluate whether your RAG pipeline is giving good answers?</w:t>
      </w:r>
    </w:p>
    <w:p w14:paraId="6AB564DD" w14:textId="77777777" w:rsidR="00426E97" w:rsidRDefault="00000000">
      <w:pPr>
        <w:spacing w:after="100"/>
      </w:pPr>
      <w:r>
        <w:t xml:space="preserve">Look at retrieval quality (are top-k chunks </w:t>
      </w:r>
      <w:proofErr w:type="gramStart"/>
      <w:r>
        <w:t>actually relevant</w:t>
      </w:r>
      <w:proofErr w:type="gramEnd"/>
      <w:r>
        <w:t xml:space="preserve"> — via similarity score thresholds or manual review) and answer quality (does the generated answer faithfully reflect retrieved context with no unsupported claims). More rigorously, compute context precision/recall or use an LLM-as-judge to score faithfulness.</w:t>
      </w:r>
    </w:p>
    <w:p w14:paraId="4BEB6D2B" w14:textId="77777777" w:rsidR="00426E97" w:rsidRDefault="00000000">
      <w:pPr>
        <w:spacing w:before="200" w:after="60"/>
      </w:pPr>
      <w:r>
        <w:rPr>
          <w:b/>
          <w:bCs/>
        </w:rPr>
        <w:t>What is chunking, and why does chunk size matter?</w:t>
      </w:r>
    </w:p>
    <w:p w14:paraId="21C7E044" w14:textId="77777777" w:rsidR="00426E97" w:rsidRDefault="00000000">
      <w:pPr>
        <w:spacing w:after="100"/>
      </w:pPr>
      <w:r>
        <w:t xml:space="preserve">Chunking splits a large document into smaller pieces before embedding. Chunks too large dilute relevance (a matched chunk may contain mostly irrelevant text); chunks too small lose surrounding context needed to answer properly. Picking the right chunk size (and </w:t>
      </w:r>
      <w:proofErr w:type="gramStart"/>
      <w:r>
        <w:t>overlap</w:t>
      </w:r>
      <w:proofErr w:type="gramEnd"/>
      <w:r>
        <w:t xml:space="preserve"> between chunks) is a key tuning parameter for retrieval quality.</w:t>
      </w:r>
    </w:p>
    <w:p w14:paraId="0BF35BC9" w14:textId="77777777" w:rsidR="00426E97" w:rsidRDefault="00000000">
      <w:pPr>
        <w:spacing w:before="200" w:after="60"/>
      </w:pPr>
      <w:r>
        <w:rPr>
          <w:b/>
          <w:bCs/>
        </w:rPr>
        <w:t>What is semantic search, and how is it different from keyword search?</w:t>
      </w:r>
    </w:p>
    <w:p w14:paraId="1214E1A6" w14:textId="77777777" w:rsidR="00426E97" w:rsidRDefault="00000000">
      <w:pPr>
        <w:spacing w:after="100"/>
      </w:pPr>
      <w:r>
        <w:t>Keyword search matches literal words/phrases. Semantic search compares the meaning of text using vector embeddings, so a query like 'time off rules' can match a document chunk that says 'leave policy' even though the wording differs, because their embeddings are numerically close.</w:t>
      </w:r>
    </w:p>
    <w:p w14:paraId="4621568D" w14:textId="77777777" w:rsidR="00426E97" w:rsidRDefault="00000000">
      <w:pPr>
        <w:spacing w:before="200" w:after="60"/>
      </w:pPr>
      <w:r>
        <w:rPr>
          <w:b/>
          <w:bCs/>
        </w:rPr>
        <w:t xml:space="preserve">What happens if </w:t>
      </w:r>
      <w:proofErr w:type="spellStart"/>
      <w:r>
        <w:rPr>
          <w:b/>
          <w:bCs/>
        </w:rPr>
        <w:t>ChromaDB</w:t>
      </w:r>
      <w:proofErr w:type="spellEnd"/>
      <w:r>
        <w:rPr>
          <w:b/>
          <w:bCs/>
        </w:rPr>
        <w:t xml:space="preserve"> returns no relevant chunks for a question?</w:t>
      </w:r>
    </w:p>
    <w:p w14:paraId="08023060" w14:textId="77777777" w:rsidR="00426E97" w:rsidRDefault="00000000">
      <w:pPr>
        <w:spacing w:after="100"/>
      </w:pPr>
      <w:r>
        <w:t xml:space="preserve">Ideally the system should detect low similarity scores and either say it couldn't find relevant information in the uploaded </w:t>
      </w:r>
      <w:proofErr w:type="gramStart"/>
      <w:r>
        <w:t>documents, or</w:t>
      </w:r>
      <w:proofErr w:type="gramEnd"/>
      <w:r>
        <w:t xml:space="preserve"> fall back to the LLM's general knowledge with a clear caveat — rather than forcing an answer from irrelevant retrieved context, which would increase hallucination risk.</w:t>
      </w:r>
    </w:p>
    <w:p w14:paraId="57067B7C" w14:textId="77777777" w:rsidR="00426E97" w:rsidRDefault="00000000">
      <w:pPr>
        <w:pStyle w:val="Heading1"/>
        <w:spacing w:before="400" w:after="200"/>
      </w:pPr>
      <w:r>
        <w:t>3. Backend, Database &amp; Security</w:t>
      </w:r>
    </w:p>
    <w:p w14:paraId="2EBC2F1F" w14:textId="77777777" w:rsidR="00426E97" w:rsidRDefault="00000000">
      <w:pPr>
        <w:spacing w:before="200" w:after="60"/>
      </w:pPr>
      <w:r>
        <w:rPr>
          <w:b/>
          <w:bCs/>
        </w:rPr>
        <w:t>How does JWT authentication work in your system, end to end?</w:t>
      </w:r>
    </w:p>
    <w:p w14:paraId="04688165" w14:textId="77777777" w:rsidR="00426E97" w:rsidRDefault="00000000">
      <w:pPr>
        <w:spacing w:after="100"/>
      </w:pPr>
      <w:r>
        <w:t xml:space="preserve">1) User submits username/password to Login. 2) Backend verifies the password against the stored hash. 3) If valid, backend generates a signed JWT containing user identity/claims. 4) Token is returned to the frontend and stored in the </w:t>
      </w:r>
      <w:proofErr w:type="spellStart"/>
      <w:r>
        <w:t>Streamlit</w:t>
      </w:r>
      <w:proofErr w:type="spellEnd"/>
      <w:r>
        <w:t xml:space="preserve"> session. 5) On every subsequent request, the frontend sends the token; the backend verifies its signature and validity before granting access to protected endpoints. This avoids re-sending credentials on every request.</w:t>
      </w:r>
    </w:p>
    <w:p w14:paraId="3838BDF5" w14:textId="77777777" w:rsidR="00426E97" w:rsidRDefault="00000000">
      <w:pPr>
        <w:spacing w:before="200" w:after="60"/>
      </w:pPr>
      <w:r>
        <w:rPr>
          <w:b/>
          <w:bCs/>
        </w:rPr>
        <w:t>What's the difference between authentication and authorization in your app?</w:t>
      </w:r>
    </w:p>
    <w:p w14:paraId="73DC37AB" w14:textId="77777777" w:rsidR="00426E97" w:rsidRDefault="00000000">
      <w:pPr>
        <w:spacing w:after="100"/>
      </w:pPr>
      <w:r>
        <w:t>Authentication verifies who the user is (username + password → verified identity). Authorization determines what that verified user is allowed to access. My implementation focuses mainly on authentication via JWT; role-based authorization (admin vs. standard user) is a natural extension.</w:t>
      </w:r>
    </w:p>
    <w:p w14:paraId="625088E4" w14:textId="77777777" w:rsidR="00426E97" w:rsidRDefault="00000000">
      <w:pPr>
        <w:spacing w:before="200" w:after="60"/>
      </w:pPr>
      <w:r>
        <w:rPr>
          <w:b/>
          <w:bCs/>
        </w:rPr>
        <w:t>How are passwords stored securely?</w:t>
      </w:r>
    </w:p>
    <w:p w14:paraId="46A070B7" w14:textId="77777777" w:rsidR="00426E97" w:rsidRDefault="00000000">
      <w:pPr>
        <w:spacing w:after="100"/>
      </w:pPr>
      <w:r>
        <w:t xml:space="preserve">Passwords are never stored in </w:t>
      </w:r>
      <w:proofErr w:type="gramStart"/>
      <w:r>
        <w:t>plaintext</w:t>
      </w:r>
      <w:proofErr w:type="gramEnd"/>
      <w:r>
        <w:t xml:space="preserve">. </w:t>
      </w:r>
      <w:proofErr w:type="spellStart"/>
      <w:r>
        <w:t>Passlib</w:t>
      </w:r>
      <w:proofErr w:type="spellEnd"/>
      <w:r>
        <w:t xml:space="preserve"> hashes passwords (e.g., turning 'password123' into something like $2b$12$...) before storing them in SQLite. Even if the database were compromised, passwords aren't recoverable directly from the hash.</w:t>
      </w:r>
    </w:p>
    <w:p w14:paraId="1410E6D0" w14:textId="77777777" w:rsidR="00426E97" w:rsidRDefault="00000000">
      <w:pPr>
        <w:spacing w:before="200" w:after="60"/>
      </w:pPr>
      <w:r>
        <w:rPr>
          <w:b/>
          <w:bCs/>
        </w:rPr>
        <w:t xml:space="preserve">Why </w:t>
      </w:r>
      <w:proofErr w:type="spellStart"/>
      <w:r>
        <w:rPr>
          <w:b/>
          <w:bCs/>
        </w:rPr>
        <w:t>FastAPI</w:t>
      </w:r>
      <w:proofErr w:type="spellEnd"/>
      <w:r>
        <w:rPr>
          <w:b/>
          <w:bCs/>
        </w:rPr>
        <w:t xml:space="preserve"> over Flask or Django?</w:t>
      </w:r>
    </w:p>
    <w:p w14:paraId="6773743B" w14:textId="77777777" w:rsidR="00426E97" w:rsidRDefault="00000000">
      <w:pPr>
        <w:spacing w:after="100"/>
      </w:pPr>
      <w:proofErr w:type="spellStart"/>
      <w:r>
        <w:t>FastAPI</w:t>
      </w:r>
      <w:proofErr w:type="spellEnd"/>
      <w:r>
        <w:t xml:space="preserve"> offers async support, automatic </w:t>
      </w:r>
      <w:proofErr w:type="spellStart"/>
      <w:r>
        <w:t>OpenAPI</w:t>
      </w:r>
      <w:proofErr w:type="spellEnd"/>
      <w:r>
        <w:t xml:space="preserve">/Swagger documentation, built-in request validation via </w:t>
      </w:r>
      <w:proofErr w:type="spellStart"/>
      <w:r>
        <w:t>Pydantic</w:t>
      </w:r>
      <w:proofErr w:type="spellEnd"/>
      <w:r>
        <w:t>, and strong performance — all useful for a backend serving both business logic and calls from the AI Service. Flask needs more manual setup for validation/docs; Django is heavier than needed for an API-first microservice.</w:t>
      </w:r>
    </w:p>
    <w:p w14:paraId="533EDDE3" w14:textId="77777777" w:rsidR="00426E97" w:rsidRDefault="00000000">
      <w:pPr>
        <w:spacing w:before="200" w:after="60"/>
      </w:pPr>
      <w:r>
        <w:rPr>
          <w:b/>
          <w:bCs/>
        </w:rPr>
        <w:t>Why SQLite for this project, and how would you scale it in production?</w:t>
      </w:r>
    </w:p>
    <w:p w14:paraId="2DD3413B" w14:textId="77777777" w:rsidR="00426E97" w:rsidRDefault="00000000">
      <w:pPr>
        <w:spacing w:after="100"/>
      </w:pPr>
      <w:r>
        <w:t>SQLite is lightweight, file-based, and needs no separate server — ideal for a prototype/portfolio project where fast local development matters more than concurrent write throughput. For real production traffic, I'd migrate to PostgreSQL or MySQL, which handle concurrent writes, replication, and larger data volumes far better.</w:t>
      </w:r>
    </w:p>
    <w:p w14:paraId="1C7A4043" w14:textId="77777777" w:rsidR="00426E97" w:rsidRDefault="00000000">
      <w:pPr>
        <w:spacing w:before="200" w:after="60"/>
      </w:pPr>
      <w:r>
        <w:rPr>
          <w:b/>
          <w:bCs/>
        </w:rPr>
        <w:lastRenderedPageBreak/>
        <w:t xml:space="preserve">What does </w:t>
      </w:r>
      <w:proofErr w:type="spellStart"/>
      <w:r>
        <w:rPr>
          <w:b/>
          <w:bCs/>
        </w:rPr>
        <w:t>Pydantic</w:t>
      </w:r>
      <w:proofErr w:type="spellEnd"/>
      <w:r>
        <w:rPr>
          <w:b/>
          <w:bCs/>
        </w:rPr>
        <w:t xml:space="preserve"> do in this project?</w:t>
      </w:r>
    </w:p>
    <w:p w14:paraId="19001D4A" w14:textId="77777777" w:rsidR="00426E97" w:rsidRDefault="00000000">
      <w:pPr>
        <w:spacing w:after="100"/>
      </w:pPr>
      <w:r>
        <w:t xml:space="preserve">It validates incoming request/response data in </w:t>
      </w:r>
      <w:proofErr w:type="spellStart"/>
      <w:r>
        <w:t>FastAPI</w:t>
      </w:r>
      <w:proofErr w:type="spellEnd"/>
      <w:r>
        <w:t xml:space="preserve"> — enforcing correct data types, required fields, and catching malformed input before it reaches business logic.</w:t>
      </w:r>
    </w:p>
    <w:p w14:paraId="34705648" w14:textId="77777777" w:rsidR="00426E97" w:rsidRDefault="00000000">
      <w:pPr>
        <w:spacing w:before="200" w:after="60"/>
      </w:pPr>
      <w:r>
        <w:rPr>
          <w:b/>
          <w:bCs/>
        </w:rPr>
        <w:t>How do the Backend and AI Service communicate?</w:t>
      </w:r>
    </w:p>
    <w:p w14:paraId="54AADD0D" w14:textId="77777777" w:rsidR="00426E97" w:rsidRDefault="00000000">
      <w:pPr>
        <w:spacing w:after="100"/>
      </w:pPr>
      <w:r>
        <w:t>Over REST/HTTP using the requests library — the backend sends a JSON POST request to the AI Service with the user's question, and the AI Service returns a JSON response with the generated answer. Either service could be swapped out independently since it's a standard REST contract.</w:t>
      </w:r>
    </w:p>
    <w:p w14:paraId="39EF0DD8" w14:textId="77777777" w:rsidR="00426E97" w:rsidRDefault="00000000">
      <w:pPr>
        <w:spacing w:before="200" w:after="60"/>
      </w:pPr>
      <w:r>
        <w:rPr>
          <w:b/>
          <w:bCs/>
        </w:rPr>
        <w:t>What would you add to make this production-grade from a security standpoint?</w:t>
      </w:r>
    </w:p>
    <w:p w14:paraId="22F2F44F" w14:textId="77777777" w:rsidR="00426E97" w:rsidRDefault="00000000">
      <w:pPr>
        <w:spacing w:after="100"/>
      </w:pPr>
      <w:r>
        <w:t xml:space="preserve">Rate limiting, </w:t>
      </w:r>
      <w:proofErr w:type="gramStart"/>
      <w:r>
        <w:t>refresh</w:t>
      </w:r>
      <w:proofErr w:type="gramEnd"/>
      <w:r>
        <w:t xml:space="preserve"> tokens with short-lived access tokens, role-based access control (RBAC), enforced HTTPS everywhere, input sanitization against injection, audit logging of sensitive actions, and proper secrets management/rotation instead of </w:t>
      </w:r>
      <w:proofErr w:type="gramStart"/>
      <w:r>
        <w:t>static .env</w:t>
      </w:r>
      <w:proofErr w:type="gramEnd"/>
      <w:r>
        <w:t xml:space="preserve"> values.</w:t>
      </w:r>
    </w:p>
    <w:p w14:paraId="5D933032" w14:textId="77777777" w:rsidR="00426E97" w:rsidRDefault="00000000">
      <w:pPr>
        <w:spacing w:before="200" w:after="60"/>
      </w:pPr>
      <w:r>
        <w:rPr>
          <w:b/>
          <w:bCs/>
        </w:rPr>
        <w:t xml:space="preserve">What is </w:t>
      </w:r>
      <w:proofErr w:type="spellStart"/>
      <w:r>
        <w:rPr>
          <w:b/>
          <w:bCs/>
        </w:rPr>
        <w:t>Uvicorn</w:t>
      </w:r>
      <w:proofErr w:type="spellEnd"/>
      <w:r>
        <w:rPr>
          <w:b/>
          <w:bCs/>
        </w:rPr>
        <w:t>, and why is it needed?</w:t>
      </w:r>
    </w:p>
    <w:p w14:paraId="72ACE286" w14:textId="77777777" w:rsidR="00426E97" w:rsidRDefault="00000000">
      <w:pPr>
        <w:spacing w:after="100"/>
      </w:pPr>
      <w:proofErr w:type="spellStart"/>
      <w:r>
        <w:t>Uvicorn</w:t>
      </w:r>
      <w:proofErr w:type="spellEnd"/>
      <w:r>
        <w:t xml:space="preserve"> is the ASGI server that </w:t>
      </w:r>
      <w:proofErr w:type="gramStart"/>
      <w:r>
        <w:t>actually runs</w:t>
      </w:r>
      <w:proofErr w:type="gramEnd"/>
      <w:r>
        <w:t xml:space="preserve"> the </w:t>
      </w:r>
      <w:proofErr w:type="spellStart"/>
      <w:r>
        <w:t>FastAPI</w:t>
      </w:r>
      <w:proofErr w:type="spellEnd"/>
      <w:r>
        <w:t xml:space="preserve"> applications — </w:t>
      </w:r>
      <w:proofErr w:type="spellStart"/>
      <w:r>
        <w:t>FastAPI</w:t>
      </w:r>
      <w:proofErr w:type="spellEnd"/>
      <w:r>
        <w:t xml:space="preserve"> defines the app logic, but </w:t>
      </w:r>
      <w:proofErr w:type="spellStart"/>
      <w:r>
        <w:t>Uvicorn</w:t>
      </w:r>
      <w:proofErr w:type="spellEnd"/>
      <w:r>
        <w:t xml:space="preserve"> is the process that serves it over HTTP, handling async requests efficiently.</w:t>
      </w:r>
    </w:p>
    <w:p w14:paraId="6D7B3240" w14:textId="77777777" w:rsidR="00426E97" w:rsidRDefault="00000000">
      <w:pPr>
        <w:spacing w:before="200" w:after="60"/>
      </w:pPr>
      <w:r>
        <w:rPr>
          <w:b/>
          <w:bCs/>
        </w:rPr>
        <w:t xml:space="preserve">How does the system prevent unauthorized access to </w:t>
      </w:r>
      <w:proofErr w:type="gramStart"/>
      <w:r>
        <w:rPr>
          <w:b/>
          <w:bCs/>
        </w:rPr>
        <w:t>the Finance</w:t>
      </w:r>
      <w:proofErr w:type="gramEnd"/>
      <w:r>
        <w:rPr>
          <w:b/>
          <w:bCs/>
        </w:rPr>
        <w:t xml:space="preserve"> or HR endpoints?</w:t>
      </w:r>
    </w:p>
    <w:p w14:paraId="2A43BFF5" w14:textId="77777777" w:rsidR="00426E97" w:rsidRDefault="00000000">
      <w:pPr>
        <w:spacing w:after="100"/>
      </w:pPr>
      <w:r>
        <w:t>Those endpoints are protected routes that require a valid JWT in the request. Requests without a valid, unexpired token are rejected before reaching the agent logic, so only authenticated (and, with future RBAC, appropriately authorized) users can retrieve sensitive business data.</w:t>
      </w:r>
    </w:p>
    <w:p w14:paraId="0427D37A" w14:textId="77777777" w:rsidR="00426E97" w:rsidRDefault="00000000">
      <w:pPr>
        <w:pStyle w:val="Heading1"/>
        <w:spacing w:before="400" w:after="200"/>
      </w:pPr>
      <w:r>
        <w:t>4. Deployment &amp; DevOps</w:t>
      </w:r>
    </w:p>
    <w:p w14:paraId="06E8AF03" w14:textId="77777777" w:rsidR="00426E97" w:rsidRDefault="00000000">
      <w:pPr>
        <w:spacing w:before="200" w:after="60"/>
      </w:pPr>
      <w:r>
        <w:rPr>
          <w:b/>
          <w:bCs/>
        </w:rPr>
        <w:t>Where is each service deployed, and how do they communicate?</w:t>
      </w:r>
    </w:p>
    <w:p w14:paraId="278EC8B4" w14:textId="77777777" w:rsidR="00426E97" w:rsidRDefault="00000000">
      <w:pPr>
        <w:spacing w:after="100"/>
      </w:pPr>
      <w:r>
        <w:t>Frontend (</w:t>
      </w:r>
      <w:proofErr w:type="spellStart"/>
      <w:r>
        <w:t>Streamlit</w:t>
      </w:r>
      <w:proofErr w:type="spellEnd"/>
      <w:r>
        <w:t xml:space="preserve">) on </w:t>
      </w:r>
      <w:proofErr w:type="spellStart"/>
      <w:r>
        <w:t>Streamlit</w:t>
      </w:r>
      <w:proofErr w:type="spellEnd"/>
      <w:r>
        <w:t xml:space="preserve"> Cloud, Backend Business API (</w:t>
      </w:r>
      <w:proofErr w:type="spellStart"/>
      <w:r>
        <w:t>FastAPI</w:t>
      </w:r>
      <w:proofErr w:type="spellEnd"/>
      <w:r>
        <w:t>) on Render, AI Service (</w:t>
      </w:r>
      <w:proofErr w:type="spellStart"/>
      <w:r>
        <w:t>FastAPI</w:t>
      </w:r>
      <w:proofErr w:type="spellEnd"/>
      <w:r>
        <w:t xml:space="preserve"> + </w:t>
      </w:r>
      <w:proofErr w:type="spellStart"/>
      <w:r>
        <w:t>LangChain</w:t>
      </w:r>
      <w:proofErr w:type="spellEnd"/>
      <w:r>
        <w:t>) on Render or Hugging Face Spaces. They communicate over REST APIs: Frontend → Backend → AI Service, each hop a standard HTTPS JSON request/response. The frontend never talks to the AI Service or database directly.</w:t>
      </w:r>
    </w:p>
    <w:p w14:paraId="2BB6673A" w14:textId="77777777" w:rsidR="00426E97" w:rsidRDefault="00000000">
      <w:pPr>
        <w:spacing w:before="200" w:after="60"/>
      </w:pPr>
      <w:r>
        <w:rPr>
          <w:b/>
          <w:bCs/>
        </w:rPr>
        <w:t xml:space="preserve">What challenges did you </w:t>
      </w:r>
      <w:proofErr w:type="gramStart"/>
      <w:r>
        <w:rPr>
          <w:b/>
          <w:bCs/>
        </w:rPr>
        <w:t>face</w:t>
      </w:r>
      <w:proofErr w:type="gramEnd"/>
      <w:r>
        <w:rPr>
          <w:b/>
          <w:bCs/>
        </w:rPr>
        <w:t xml:space="preserve"> deploying three separate services?</w:t>
      </w:r>
    </w:p>
    <w:p w14:paraId="0FA2DAA4" w14:textId="77777777" w:rsidR="00426E97" w:rsidRDefault="00000000">
      <w:pPr>
        <w:spacing w:after="100"/>
      </w:pPr>
      <w:r>
        <w:t xml:space="preserve">Coordinating environment variables and API URLs across services (each needs the correct deployed URL of the next), handling cold starts on free-tier hosting (services can sleep and take a few seconds to wake), and configuring CORS correctly so </w:t>
      </w:r>
      <w:proofErr w:type="spellStart"/>
      <w:r>
        <w:t>Streamlit</w:t>
      </w:r>
      <w:proofErr w:type="spellEnd"/>
      <w:r>
        <w:t xml:space="preserve"> can call the backend across origins.</w:t>
      </w:r>
    </w:p>
    <w:p w14:paraId="75AA6C63" w14:textId="77777777" w:rsidR="00426E97" w:rsidRDefault="00000000">
      <w:pPr>
        <w:spacing w:before="200" w:after="60"/>
      </w:pPr>
      <w:r>
        <w:rPr>
          <w:b/>
          <w:bCs/>
        </w:rPr>
        <w:t>How would you monitor or scale this system in production?</w:t>
      </w:r>
    </w:p>
    <w:p w14:paraId="260D159E" w14:textId="77777777" w:rsidR="00426E97" w:rsidRDefault="00000000">
      <w:pPr>
        <w:spacing w:after="100"/>
      </w:pPr>
      <w:r>
        <w:t>Add centralized logging and error tracking (e.g., Sentry) across all three services, health-check endpoints for uptime monitoring, and metrics for request latency, LLM response time, and error rates. The AI Service is the likely bottleneck (LLM calls + vector search), so I'd scale it horizontally first and consider a queue for heavy document-processing jobs.</w:t>
      </w:r>
    </w:p>
    <w:p w14:paraId="5F03076B" w14:textId="77777777" w:rsidR="00426E97" w:rsidRDefault="00000000">
      <w:pPr>
        <w:spacing w:before="200" w:after="60"/>
      </w:pPr>
      <w:r>
        <w:rPr>
          <w:b/>
          <w:bCs/>
        </w:rPr>
        <w:t>How do you manage secrets like API keys?</w:t>
      </w:r>
    </w:p>
    <w:p w14:paraId="1240767B" w14:textId="77777777" w:rsidR="00426E97" w:rsidRDefault="00000000">
      <w:pPr>
        <w:spacing w:after="100"/>
      </w:pPr>
      <w:r>
        <w:t xml:space="preserve">.env files loaded with Python </w:t>
      </w:r>
      <w:proofErr w:type="spellStart"/>
      <w:r>
        <w:t>Dotenv</w:t>
      </w:r>
      <w:proofErr w:type="spellEnd"/>
      <w:r>
        <w:t xml:space="preserve"> locally, and each platform's environment variable settings in production (Render/</w:t>
      </w:r>
      <w:proofErr w:type="spellStart"/>
      <w:r>
        <w:t>Streamlit</w:t>
      </w:r>
      <w:proofErr w:type="spellEnd"/>
      <w:r>
        <w:t xml:space="preserve"> Cloud/Hugging Face) rather than committing secrets to Git.</w:t>
      </w:r>
    </w:p>
    <w:p w14:paraId="4E0E01A8" w14:textId="77777777" w:rsidR="00426E97" w:rsidRDefault="00000000">
      <w:pPr>
        <w:spacing w:before="200" w:after="60"/>
      </w:pPr>
      <w:r>
        <w:rPr>
          <w:b/>
          <w:bCs/>
        </w:rPr>
        <w:t>What is the role of Git and GitHub in this project?</w:t>
      </w:r>
    </w:p>
    <w:p w14:paraId="0A6273FC" w14:textId="77777777" w:rsidR="00426E97" w:rsidRDefault="00000000">
      <w:pPr>
        <w:spacing w:after="100"/>
      </w:pPr>
      <w:r>
        <w:t xml:space="preserve">Git provides version control (tracking changes, enabling rollback, supporting collaboration); GitHub hosts the repository and integrates with deployment platforms like </w:t>
      </w:r>
      <w:proofErr w:type="spellStart"/>
      <w:r>
        <w:t>Streamlit</w:t>
      </w:r>
      <w:proofErr w:type="spellEnd"/>
      <w:r>
        <w:t xml:space="preserve"> Cloud and Render for automatic deployment on push.</w:t>
      </w:r>
    </w:p>
    <w:p w14:paraId="7E0837E0" w14:textId="77777777" w:rsidR="00426E97" w:rsidRDefault="00000000">
      <w:pPr>
        <w:spacing w:before="200" w:after="60"/>
      </w:pPr>
      <w:r>
        <w:rPr>
          <w:b/>
          <w:bCs/>
        </w:rPr>
        <w:t>How would you set up CI/CD for this project?</w:t>
      </w:r>
    </w:p>
    <w:p w14:paraId="1C548875" w14:textId="77777777" w:rsidR="00426E97" w:rsidRDefault="00000000">
      <w:pPr>
        <w:spacing w:after="100"/>
      </w:pPr>
      <w:r>
        <w:lastRenderedPageBreak/>
        <w:t>On each push to main, run automated tests (unit tests for agents, API endpoint tests) via GitHub Actions, then trigger auto-deploy on Render/</w:t>
      </w:r>
      <w:proofErr w:type="spellStart"/>
      <w:r>
        <w:t>Streamlit</w:t>
      </w:r>
      <w:proofErr w:type="spellEnd"/>
      <w:r>
        <w:t xml:space="preserve"> Cloud only if tests pass — preventing broken code from reaching production.</w:t>
      </w:r>
    </w:p>
    <w:p w14:paraId="7203C28C" w14:textId="77777777" w:rsidR="00426E97" w:rsidRDefault="00000000">
      <w:pPr>
        <w:spacing w:before="200" w:after="60"/>
      </w:pPr>
      <w:r>
        <w:rPr>
          <w:b/>
          <w:bCs/>
        </w:rPr>
        <w:t xml:space="preserve">What would happen if the AI Service </w:t>
      </w:r>
      <w:proofErr w:type="gramStart"/>
      <w:r>
        <w:rPr>
          <w:b/>
          <w:bCs/>
        </w:rPr>
        <w:t>goes</w:t>
      </w:r>
      <w:proofErr w:type="gramEnd"/>
      <w:r>
        <w:rPr>
          <w:b/>
          <w:bCs/>
        </w:rPr>
        <w:t xml:space="preserve"> down but the Backend </w:t>
      </w:r>
      <w:proofErr w:type="gramStart"/>
      <w:r>
        <w:rPr>
          <w:b/>
          <w:bCs/>
        </w:rPr>
        <w:t>stays</w:t>
      </w:r>
      <w:proofErr w:type="gramEnd"/>
      <w:r>
        <w:rPr>
          <w:b/>
          <w:bCs/>
        </w:rPr>
        <w:t xml:space="preserve"> up?</w:t>
      </w:r>
    </w:p>
    <w:p w14:paraId="154B7118" w14:textId="77777777" w:rsidR="00426E97" w:rsidRDefault="00000000">
      <w:pPr>
        <w:spacing w:after="100"/>
      </w:pPr>
      <w:r>
        <w:t>Business queries (Finance, HR data lookups from SQLite) would still work since they don't depend on the AI Service. Anything requiring the LLM (General Agent, RAG/Document Agent, Report generation with AI summaries) would fail — ideally the backend should catch this gracefully and return a clear error rather than timing out silently.</w:t>
      </w:r>
    </w:p>
    <w:p w14:paraId="0A3E5F7E" w14:textId="77777777" w:rsidR="00426E97" w:rsidRDefault="00000000">
      <w:pPr>
        <w:spacing w:before="200" w:after="60"/>
      </w:pPr>
      <w:r>
        <w:rPr>
          <w:b/>
          <w:bCs/>
        </w:rPr>
        <w:t>Why deploy the AI Service on Hugging Face Spaces as an option?</w:t>
      </w:r>
    </w:p>
    <w:p w14:paraId="15E219FA" w14:textId="77777777" w:rsidR="00426E97" w:rsidRDefault="00000000">
      <w:pPr>
        <w:spacing w:after="100"/>
      </w:pPr>
      <w:r>
        <w:t>Hugging Face Spaces is optimized for ML/AI workloads, with good support for the libraries this service depends on (transformers, vector search tooling) and is a natural fit for hosting RAG-style services separate from general-purpose backend hosting.</w:t>
      </w:r>
    </w:p>
    <w:p w14:paraId="1E0B3DF3" w14:textId="77777777" w:rsidR="00426E97" w:rsidRDefault="00000000">
      <w:pPr>
        <w:pStyle w:val="Heading1"/>
        <w:spacing w:before="400" w:after="200"/>
      </w:pPr>
      <w:r>
        <w:t>5. Glossary of Key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6"/>
        <w:gridCol w:w="6584"/>
      </w:tblGrid>
      <w:tr w:rsidR="00426E97" w14:paraId="361F3470" w14:textId="77777777">
        <w:tblPrEx>
          <w:tblCellMar>
            <w:top w:w="0" w:type="dxa"/>
            <w:bottom w:w="0" w:type="dxa"/>
          </w:tblCellMar>
        </w:tblPrEx>
        <w:trPr>
          <w:tblHeader/>
        </w:trPr>
        <w:tc>
          <w:tcPr>
            <w:tcW w:w="2800" w:type="dxa"/>
            <w:shd w:val="clear" w:color="auto" w:fill="2F5496"/>
          </w:tcPr>
          <w:p w14:paraId="30545A9C" w14:textId="77777777" w:rsidR="00426E97" w:rsidRDefault="00000000">
            <w:r>
              <w:rPr>
                <w:b/>
                <w:bCs/>
                <w:color w:val="FFFFFF"/>
              </w:rPr>
              <w:t>Term</w:t>
            </w:r>
          </w:p>
        </w:tc>
        <w:tc>
          <w:tcPr>
            <w:tcW w:w="6700" w:type="dxa"/>
            <w:shd w:val="clear" w:color="auto" w:fill="2F5496"/>
          </w:tcPr>
          <w:p w14:paraId="2F24E984" w14:textId="77777777" w:rsidR="00426E97" w:rsidRDefault="00000000">
            <w:r>
              <w:rPr>
                <w:b/>
                <w:bCs/>
                <w:color w:val="FFFFFF"/>
              </w:rPr>
              <w:t>Meaning</w:t>
            </w:r>
          </w:p>
        </w:tc>
      </w:tr>
      <w:tr w:rsidR="00426E97" w14:paraId="096073E4" w14:textId="77777777">
        <w:tblPrEx>
          <w:tblCellMar>
            <w:top w:w="0" w:type="dxa"/>
            <w:bottom w:w="0" w:type="dxa"/>
          </w:tblCellMar>
        </w:tblPrEx>
        <w:tc>
          <w:tcPr>
            <w:tcW w:w="2800" w:type="dxa"/>
            <w:shd w:val="clear" w:color="auto" w:fill="F2F2F2"/>
          </w:tcPr>
          <w:p w14:paraId="662B6B1A" w14:textId="77777777" w:rsidR="00426E97" w:rsidRDefault="00000000">
            <w:r>
              <w:rPr>
                <w:b/>
                <w:bCs/>
              </w:rPr>
              <w:t>Multi-Agent System (MAS)</w:t>
            </w:r>
          </w:p>
        </w:tc>
        <w:tc>
          <w:tcPr>
            <w:tcW w:w="6700" w:type="dxa"/>
            <w:shd w:val="clear" w:color="auto" w:fill="F2F2F2"/>
          </w:tcPr>
          <w:p w14:paraId="2AB8AA0D" w14:textId="77777777" w:rsidR="00426E97" w:rsidRDefault="00000000">
            <w:r>
              <w:t>Multiple independent AI 'agents,' each responsible for one domain, coordinated by a router — instead of one model doing everything.</w:t>
            </w:r>
          </w:p>
        </w:tc>
      </w:tr>
      <w:tr w:rsidR="00426E97" w14:paraId="1F00FC3B" w14:textId="77777777">
        <w:tblPrEx>
          <w:tblCellMar>
            <w:top w:w="0" w:type="dxa"/>
            <w:bottom w:w="0" w:type="dxa"/>
          </w:tblCellMar>
        </w:tblPrEx>
        <w:tc>
          <w:tcPr>
            <w:tcW w:w="2800" w:type="dxa"/>
            <w:shd w:val="clear" w:color="auto" w:fill="FFFFFF"/>
          </w:tcPr>
          <w:p w14:paraId="544AAA06" w14:textId="77777777" w:rsidR="00426E97" w:rsidRDefault="00000000">
            <w:r>
              <w:rPr>
                <w:b/>
                <w:bCs/>
              </w:rPr>
              <w:t>Agent Router</w:t>
            </w:r>
          </w:p>
        </w:tc>
        <w:tc>
          <w:tcPr>
            <w:tcW w:w="6700" w:type="dxa"/>
            <w:shd w:val="clear" w:color="auto" w:fill="FFFFFF"/>
          </w:tcPr>
          <w:p w14:paraId="4F698ADC" w14:textId="77777777" w:rsidR="00426E97" w:rsidRDefault="00000000">
            <w:r>
              <w:t xml:space="preserve">The component that reads a user's </w:t>
            </w:r>
            <w:proofErr w:type="gramStart"/>
            <w:r>
              <w:t>question,</w:t>
            </w:r>
            <w:proofErr w:type="gramEnd"/>
            <w:r>
              <w:t xml:space="preserve"> classifies its intent, and forwards it to the right specialized agent.</w:t>
            </w:r>
          </w:p>
        </w:tc>
      </w:tr>
      <w:tr w:rsidR="00426E97" w14:paraId="320ABD53" w14:textId="77777777">
        <w:tblPrEx>
          <w:tblCellMar>
            <w:top w:w="0" w:type="dxa"/>
            <w:bottom w:w="0" w:type="dxa"/>
          </w:tblCellMar>
        </w:tblPrEx>
        <w:tc>
          <w:tcPr>
            <w:tcW w:w="2800" w:type="dxa"/>
            <w:shd w:val="clear" w:color="auto" w:fill="F2F2F2"/>
          </w:tcPr>
          <w:p w14:paraId="03D922E7" w14:textId="77777777" w:rsidR="00426E97" w:rsidRDefault="00000000">
            <w:proofErr w:type="spellStart"/>
            <w:r>
              <w:rPr>
                <w:b/>
                <w:bCs/>
              </w:rPr>
              <w:t>FastAPI</w:t>
            </w:r>
            <w:proofErr w:type="spellEnd"/>
          </w:p>
        </w:tc>
        <w:tc>
          <w:tcPr>
            <w:tcW w:w="6700" w:type="dxa"/>
            <w:shd w:val="clear" w:color="auto" w:fill="F2F2F2"/>
          </w:tcPr>
          <w:p w14:paraId="3C1CA5A0" w14:textId="77777777" w:rsidR="00426E97" w:rsidRDefault="00000000">
            <w:r>
              <w:t>A modern Python web framework for building REST APIs; fast, supports async, and auto-generates API docs (Swagger). Used for both the business backend and the AI service.</w:t>
            </w:r>
          </w:p>
        </w:tc>
      </w:tr>
      <w:tr w:rsidR="00426E97" w14:paraId="557117BE" w14:textId="77777777">
        <w:tblPrEx>
          <w:tblCellMar>
            <w:top w:w="0" w:type="dxa"/>
            <w:bottom w:w="0" w:type="dxa"/>
          </w:tblCellMar>
        </w:tblPrEx>
        <w:tc>
          <w:tcPr>
            <w:tcW w:w="2800" w:type="dxa"/>
            <w:shd w:val="clear" w:color="auto" w:fill="FFFFFF"/>
          </w:tcPr>
          <w:p w14:paraId="610DD698" w14:textId="77777777" w:rsidR="00426E97" w:rsidRDefault="00000000">
            <w:proofErr w:type="spellStart"/>
            <w:r>
              <w:rPr>
                <w:b/>
                <w:bCs/>
              </w:rPr>
              <w:t>Streamlit</w:t>
            </w:r>
            <w:proofErr w:type="spellEnd"/>
          </w:p>
        </w:tc>
        <w:tc>
          <w:tcPr>
            <w:tcW w:w="6700" w:type="dxa"/>
            <w:shd w:val="clear" w:color="auto" w:fill="FFFFFF"/>
          </w:tcPr>
          <w:p w14:paraId="6AEE5CF5" w14:textId="77777777" w:rsidR="00426E97" w:rsidRDefault="00000000">
            <w:r>
              <w:t>A Python framework for building interactive web UIs without HTML/CSS/JS — used as the frontend dashboard.</w:t>
            </w:r>
          </w:p>
        </w:tc>
      </w:tr>
      <w:tr w:rsidR="00426E97" w14:paraId="4984388B" w14:textId="77777777">
        <w:tblPrEx>
          <w:tblCellMar>
            <w:top w:w="0" w:type="dxa"/>
            <w:bottom w:w="0" w:type="dxa"/>
          </w:tblCellMar>
        </w:tblPrEx>
        <w:tc>
          <w:tcPr>
            <w:tcW w:w="2800" w:type="dxa"/>
            <w:shd w:val="clear" w:color="auto" w:fill="F2F2F2"/>
          </w:tcPr>
          <w:p w14:paraId="6EA8ADDC" w14:textId="77777777" w:rsidR="00426E97" w:rsidRDefault="00000000">
            <w:proofErr w:type="spellStart"/>
            <w:r>
              <w:rPr>
                <w:b/>
                <w:bCs/>
              </w:rPr>
              <w:t>LangChain</w:t>
            </w:r>
            <w:proofErr w:type="spellEnd"/>
          </w:p>
        </w:tc>
        <w:tc>
          <w:tcPr>
            <w:tcW w:w="6700" w:type="dxa"/>
            <w:shd w:val="clear" w:color="auto" w:fill="F2F2F2"/>
          </w:tcPr>
          <w:p w14:paraId="5822C8F5" w14:textId="77777777" w:rsidR="00426E97" w:rsidRDefault="00000000">
            <w:r>
              <w:t>An orchestration framework that wires together the LLM, retriever, embeddings, and prompt logic into one pipeline.</w:t>
            </w:r>
          </w:p>
        </w:tc>
      </w:tr>
      <w:tr w:rsidR="00426E97" w14:paraId="7F01D714" w14:textId="77777777">
        <w:tblPrEx>
          <w:tblCellMar>
            <w:top w:w="0" w:type="dxa"/>
            <w:bottom w:w="0" w:type="dxa"/>
          </w:tblCellMar>
        </w:tblPrEx>
        <w:tc>
          <w:tcPr>
            <w:tcW w:w="2800" w:type="dxa"/>
            <w:shd w:val="clear" w:color="auto" w:fill="FFFFFF"/>
          </w:tcPr>
          <w:p w14:paraId="707A08A8" w14:textId="77777777" w:rsidR="00426E97" w:rsidRDefault="00000000">
            <w:r>
              <w:rPr>
                <w:b/>
                <w:bCs/>
              </w:rPr>
              <w:t>RAG (Retrieval-Augmented Generation)</w:t>
            </w:r>
          </w:p>
        </w:tc>
        <w:tc>
          <w:tcPr>
            <w:tcW w:w="6700" w:type="dxa"/>
            <w:shd w:val="clear" w:color="auto" w:fill="FFFFFF"/>
          </w:tcPr>
          <w:p w14:paraId="14AAFEE8" w14:textId="77777777" w:rsidR="00426E97" w:rsidRDefault="00000000">
            <w:r>
              <w:t>Retrieving relevant chunks from documents via vector similarity search and feeding them into the LLM prompt, grounding answers in real data.</w:t>
            </w:r>
          </w:p>
        </w:tc>
      </w:tr>
      <w:tr w:rsidR="00426E97" w14:paraId="071D64EE" w14:textId="77777777">
        <w:tblPrEx>
          <w:tblCellMar>
            <w:top w:w="0" w:type="dxa"/>
            <w:bottom w:w="0" w:type="dxa"/>
          </w:tblCellMar>
        </w:tblPrEx>
        <w:tc>
          <w:tcPr>
            <w:tcW w:w="2800" w:type="dxa"/>
            <w:shd w:val="clear" w:color="auto" w:fill="F2F2F2"/>
          </w:tcPr>
          <w:p w14:paraId="04A52171" w14:textId="77777777" w:rsidR="00426E97" w:rsidRDefault="00000000">
            <w:proofErr w:type="spellStart"/>
            <w:r>
              <w:rPr>
                <w:b/>
                <w:bCs/>
              </w:rPr>
              <w:t>ChromaDB</w:t>
            </w:r>
            <w:proofErr w:type="spellEnd"/>
          </w:p>
        </w:tc>
        <w:tc>
          <w:tcPr>
            <w:tcW w:w="6700" w:type="dxa"/>
            <w:shd w:val="clear" w:color="auto" w:fill="F2F2F2"/>
          </w:tcPr>
          <w:p w14:paraId="4E00933D" w14:textId="77777777" w:rsidR="00426E97" w:rsidRDefault="00000000">
            <w:r>
              <w:t>A vector database that stores text as embeddings, enabling semantic (meaning-based) search rather than exact keyword matches.</w:t>
            </w:r>
          </w:p>
        </w:tc>
      </w:tr>
      <w:tr w:rsidR="00426E97" w14:paraId="2C5BE466" w14:textId="77777777">
        <w:tblPrEx>
          <w:tblCellMar>
            <w:top w:w="0" w:type="dxa"/>
            <w:bottom w:w="0" w:type="dxa"/>
          </w:tblCellMar>
        </w:tblPrEx>
        <w:tc>
          <w:tcPr>
            <w:tcW w:w="2800" w:type="dxa"/>
            <w:shd w:val="clear" w:color="auto" w:fill="FFFFFF"/>
          </w:tcPr>
          <w:p w14:paraId="0DB5A2CE" w14:textId="77777777" w:rsidR="00426E97" w:rsidRDefault="00000000">
            <w:r>
              <w:rPr>
                <w:b/>
                <w:bCs/>
              </w:rPr>
              <w:t>Embeddings / Sentence Transformers</w:t>
            </w:r>
          </w:p>
        </w:tc>
        <w:tc>
          <w:tcPr>
            <w:tcW w:w="6700" w:type="dxa"/>
            <w:shd w:val="clear" w:color="auto" w:fill="FFFFFF"/>
          </w:tcPr>
          <w:p w14:paraId="0C336FFD" w14:textId="77777777" w:rsidR="00426E97" w:rsidRDefault="00000000">
            <w:r>
              <w:t>A model (all-MiniLM-L6-v2) that converts text into a numeric vector representing its meaning; similar meanings land close together numerically.</w:t>
            </w:r>
          </w:p>
        </w:tc>
      </w:tr>
      <w:tr w:rsidR="00426E97" w14:paraId="3DAD2517" w14:textId="77777777">
        <w:tblPrEx>
          <w:tblCellMar>
            <w:top w:w="0" w:type="dxa"/>
            <w:bottom w:w="0" w:type="dxa"/>
          </w:tblCellMar>
        </w:tblPrEx>
        <w:tc>
          <w:tcPr>
            <w:tcW w:w="2800" w:type="dxa"/>
            <w:shd w:val="clear" w:color="auto" w:fill="F2F2F2"/>
          </w:tcPr>
          <w:p w14:paraId="5C55EC54" w14:textId="77777777" w:rsidR="00426E97" w:rsidRDefault="00000000">
            <w:proofErr w:type="spellStart"/>
            <w:r>
              <w:rPr>
                <w:b/>
                <w:bCs/>
              </w:rPr>
              <w:t>Groq</w:t>
            </w:r>
            <w:proofErr w:type="spellEnd"/>
          </w:p>
        </w:tc>
        <w:tc>
          <w:tcPr>
            <w:tcW w:w="6700" w:type="dxa"/>
            <w:shd w:val="clear" w:color="auto" w:fill="F2F2F2"/>
          </w:tcPr>
          <w:p w14:paraId="67583319" w14:textId="77777777" w:rsidR="00426E97" w:rsidRDefault="00000000">
            <w:r>
              <w:t>The LLM provider used for generating responses — chosen for very fast inference speed.</w:t>
            </w:r>
          </w:p>
        </w:tc>
      </w:tr>
      <w:tr w:rsidR="00426E97" w14:paraId="0E94D934" w14:textId="77777777">
        <w:tblPrEx>
          <w:tblCellMar>
            <w:top w:w="0" w:type="dxa"/>
            <w:bottom w:w="0" w:type="dxa"/>
          </w:tblCellMar>
        </w:tblPrEx>
        <w:tc>
          <w:tcPr>
            <w:tcW w:w="2800" w:type="dxa"/>
            <w:shd w:val="clear" w:color="auto" w:fill="FFFFFF"/>
          </w:tcPr>
          <w:p w14:paraId="3674C97C" w14:textId="77777777" w:rsidR="00426E97" w:rsidRDefault="00000000">
            <w:r>
              <w:rPr>
                <w:b/>
                <w:bCs/>
              </w:rPr>
              <w:t>SQLite</w:t>
            </w:r>
          </w:p>
        </w:tc>
        <w:tc>
          <w:tcPr>
            <w:tcW w:w="6700" w:type="dxa"/>
            <w:shd w:val="clear" w:color="auto" w:fill="FFFFFF"/>
          </w:tcPr>
          <w:p w14:paraId="396263A1" w14:textId="77777777" w:rsidR="00426E97" w:rsidRDefault="00000000">
            <w:r>
              <w:t>A lightweight, file-based relational database used for structured data (users, finance records, reports).</w:t>
            </w:r>
          </w:p>
        </w:tc>
      </w:tr>
      <w:tr w:rsidR="00426E97" w14:paraId="2DDEB107" w14:textId="77777777">
        <w:tblPrEx>
          <w:tblCellMar>
            <w:top w:w="0" w:type="dxa"/>
            <w:bottom w:w="0" w:type="dxa"/>
          </w:tblCellMar>
        </w:tblPrEx>
        <w:tc>
          <w:tcPr>
            <w:tcW w:w="2800" w:type="dxa"/>
            <w:shd w:val="clear" w:color="auto" w:fill="F2F2F2"/>
          </w:tcPr>
          <w:p w14:paraId="7F5D5ED4" w14:textId="77777777" w:rsidR="00426E97" w:rsidRDefault="00000000">
            <w:r>
              <w:rPr>
                <w:b/>
                <w:bCs/>
              </w:rPr>
              <w:t>JWT (JSON Web Token)</w:t>
            </w:r>
          </w:p>
        </w:tc>
        <w:tc>
          <w:tcPr>
            <w:tcW w:w="6700" w:type="dxa"/>
            <w:shd w:val="clear" w:color="auto" w:fill="F2F2F2"/>
          </w:tcPr>
          <w:p w14:paraId="3C0BDB09" w14:textId="77777777" w:rsidR="00426E97" w:rsidRDefault="00000000">
            <w:r>
              <w:t>A signed token issued after login that proves a user's identity on subsequent requests without resending credentials.</w:t>
            </w:r>
          </w:p>
        </w:tc>
      </w:tr>
      <w:tr w:rsidR="00426E97" w14:paraId="204977EB" w14:textId="77777777">
        <w:tblPrEx>
          <w:tblCellMar>
            <w:top w:w="0" w:type="dxa"/>
            <w:bottom w:w="0" w:type="dxa"/>
          </w:tblCellMar>
        </w:tblPrEx>
        <w:tc>
          <w:tcPr>
            <w:tcW w:w="2800" w:type="dxa"/>
            <w:shd w:val="clear" w:color="auto" w:fill="FFFFFF"/>
          </w:tcPr>
          <w:p w14:paraId="533A1B54" w14:textId="77777777" w:rsidR="00426E97" w:rsidRDefault="00000000">
            <w:proofErr w:type="spellStart"/>
            <w:r>
              <w:rPr>
                <w:b/>
                <w:bCs/>
              </w:rPr>
              <w:t>Passlib</w:t>
            </w:r>
            <w:proofErr w:type="spellEnd"/>
          </w:p>
        </w:tc>
        <w:tc>
          <w:tcPr>
            <w:tcW w:w="6700" w:type="dxa"/>
            <w:shd w:val="clear" w:color="auto" w:fill="FFFFFF"/>
          </w:tcPr>
          <w:p w14:paraId="773751C9" w14:textId="77777777" w:rsidR="00426E97" w:rsidRDefault="00000000">
            <w:r>
              <w:t>Library used to hash passwords before storage, so plaintext passwords are never stored.</w:t>
            </w:r>
          </w:p>
        </w:tc>
      </w:tr>
      <w:tr w:rsidR="00426E97" w14:paraId="2E5B99C4" w14:textId="77777777">
        <w:tblPrEx>
          <w:tblCellMar>
            <w:top w:w="0" w:type="dxa"/>
            <w:bottom w:w="0" w:type="dxa"/>
          </w:tblCellMar>
        </w:tblPrEx>
        <w:tc>
          <w:tcPr>
            <w:tcW w:w="2800" w:type="dxa"/>
            <w:shd w:val="clear" w:color="auto" w:fill="F2F2F2"/>
          </w:tcPr>
          <w:p w14:paraId="3D8A3B6D" w14:textId="77777777" w:rsidR="00426E97" w:rsidRDefault="00000000">
            <w:proofErr w:type="spellStart"/>
            <w:r>
              <w:rPr>
                <w:b/>
                <w:bCs/>
              </w:rPr>
              <w:t>Pydantic</w:t>
            </w:r>
            <w:proofErr w:type="spellEnd"/>
          </w:p>
        </w:tc>
        <w:tc>
          <w:tcPr>
            <w:tcW w:w="6700" w:type="dxa"/>
            <w:shd w:val="clear" w:color="auto" w:fill="F2F2F2"/>
          </w:tcPr>
          <w:p w14:paraId="7B16A241" w14:textId="77777777" w:rsidR="00426E97" w:rsidRDefault="00000000">
            <w:r>
              <w:t xml:space="preserve">Validates incoming request data — enforces correct types, required fields, in </w:t>
            </w:r>
            <w:proofErr w:type="spellStart"/>
            <w:r>
              <w:t>FastAPI</w:t>
            </w:r>
            <w:proofErr w:type="spellEnd"/>
            <w:r>
              <w:t>.</w:t>
            </w:r>
          </w:p>
        </w:tc>
      </w:tr>
      <w:tr w:rsidR="00426E97" w14:paraId="7DDC09D7" w14:textId="77777777">
        <w:tblPrEx>
          <w:tblCellMar>
            <w:top w:w="0" w:type="dxa"/>
            <w:bottom w:w="0" w:type="dxa"/>
          </w:tblCellMar>
        </w:tblPrEx>
        <w:tc>
          <w:tcPr>
            <w:tcW w:w="2800" w:type="dxa"/>
            <w:shd w:val="clear" w:color="auto" w:fill="FFFFFF"/>
          </w:tcPr>
          <w:p w14:paraId="0B26BB50" w14:textId="77777777" w:rsidR="00426E97" w:rsidRDefault="00000000">
            <w:proofErr w:type="spellStart"/>
            <w:r>
              <w:rPr>
                <w:b/>
                <w:bCs/>
              </w:rPr>
              <w:t>Uvicorn</w:t>
            </w:r>
            <w:proofErr w:type="spellEnd"/>
          </w:p>
        </w:tc>
        <w:tc>
          <w:tcPr>
            <w:tcW w:w="6700" w:type="dxa"/>
            <w:shd w:val="clear" w:color="auto" w:fill="FFFFFF"/>
          </w:tcPr>
          <w:p w14:paraId="67ECADFF" w14:textId="77777777" w:rsidR="00426E97" w:rsidRDefault="00000000">
            <w:r>
              <w:t xml:space="preserve">The ASGI server that runs the </w:t>
            </w:r>
            <w:proofErr w:type="spellStart"/>
            <w:r>
              <w:t>FastAPI</w:t>
            </w:r>
            <w:proofErr w:type="spellEnd"/>
            <w:r>
              <w:t xml:space="preserve"> applications.</w:t>
            </w:r>
          </w:p>
        </w:tc>
      </w:tr>
      <w:tr w:rsidR="00426E97" w14:paraId="523B3265" w14:textId="77777777">
        <w:tblPrEx>
          <w:tblCellMar>
            <w:top w:w="0" w:type="dxa"/>
            <w:bottom w:w="0" w:type="dxa"/>
          </w:tblCellMar>
        </w:tblPrEx>
        <w:tc>
          <w:tcPr>
            <w:tcW w:w="2800" w:type="dxa"/>
            <w:shd w:val="clear" w:color="auto" w:fill="F2F2F2"/>
          </w:tcPr>
          <w:p w14:paraId="7D72871F" w14:textId="77777777" w:rsidR="00426E97" w:rsidRDefault="00000000">
            <w:r>
              <w:rPr>
                <w:b/>
                <w:bCs/>
              </w:rPr>
              <w:t>Authentication vs Authorization</w:t>
            </w:r>
          </w:p>
        </w:tc>
        <w:tc>
          <w:tcPr>
            <w:tcW w:w="6700" w:type="dxa"/>
            <w:shd w:val="clear" w:color="auto" w:fill="F2F2F2"/>
          </w:tcPr>
          <w:p w14:paraId="2DB6A095" w14:textId="77777777" w:rsidR="00426E97" w:rsidRDefault="00000000">
            <w:r>
              <w:t>Authentication verifies who you are (login); authorization determines what you're allowed to access (permissions/roles).</w:t>
            </w:r>
          </w:p>
        </w:tc>
      </w:tr>
      <w:tr w:rsidR="00426E97" w14:paraId="6BF436D3" w14:textId="77777777">
        <w:tblPrEx>
          <w:tblCellMar>
            <w:top w:w="0" w:type="dxa"/>
            <w:bottom w:w="0" w:type="dxa"/>
          </w:tblCellMar>
        </w:tblPrEx>
        <w:tc>
          <w:tcPr>
            <w:tcW w:w="2800" w:type="dxa"/>
            <w:shd w:val="clear" w:color="auto" w:fill="FFFFFF"/>
          </w:tcPr>
          <w:p w14:paraId="4409245C" w14:textId="77777777" w:rsidR="00426E97" w:rsidRDefault="00000000">
            <w:r>
              <w:rPr>
                <w:b/>
                <w:bCs/>
              </w:rPr>
              <w:t>Chunking</w:t>
            </w:r>
          </w:p>
        </w:tc>
        <w:tc>
          <w:tcPr>
            <w:tcW w:w="6700" w:type="dxa"/>
            <w:shd w:val="clear" w:color="auto" w:fill="FFFFFF"/>
          </w:tcPr>
          <w:p w14:paraId="2DC4A4D4" w14:textId="77777777" w:rsidR="00426E97" w:rsidRDefault="00000000">
            <w:r>
              <w:t>Splitting a large document into smaller pieces before embedding, so retrieval works on shorter, focused text blocks.</w:t>
            </w:r>
          </w:p>
        </w:tc>
      </w:tr>
      <w:tr w:rsidR="00426E97" w14:paraId="16FDCC7F" w14:textId="77777777">
        <w:tblPrEx>
          <w:tblCellMar>
            <w:top w:w="0" w:type="dxa"/>
            <w:bottom w:w="0" w:type="dxa"/>
          </w:tblCellMar>
        </w:tblPrEx>
        <w:tc>
          <w:tcPr>
            <w:tcW w:w="2800" w:type="dxa"/>
            <w:shd w:val="clear" w:color="auto" w:fill="F2F2F2"/>
          </w:tcPr>
          <w:p w14:paraId="12E82661" w14:textId="77777777" w:rsidR="00426E97" w:rsidRDefault="00000000">
            <w:r>
              <w:rPr>
                <w:b/>
                <w:bCs/>
              </w:rPr>
              <w:t>Prompt Engineering</w:t>
            </w:r>
          </w:p>
        </w:tc>
        <w:tc>
          <w:tcPr>
            <w:tcW w:w="6700" w:type="dxa"/>
            <w:shd w:val="clear" w:color="auto" w:fill="F2F2F2"/>
          </w:tcPr>
          <w:p w14:paraId="6F15161A" w14:textId="77777777" w:rsidR="00426E97" w:rsidRDefault="00000000">
            <w:r>
              <w:t>Designing the structure of what's sent to the LLM (instructions + question + context) to improve accuracy and reduce hallucination.</w:t>
            </w:r>
          </w:p>
        </w:tc>
      </w:tr>
      <w:tr w:rsidR="00426E97" w14:paraId="6E3E62F7" w14:textId="77777777">
        <w:tblPrEx>
          <w:tblCellMar>
            <w:top w:w="0" w:type="dxa"/>
            <w:bottom w:w="0" w:type="dxa"/>
          </w:tblCellMar>
        </w:tblPrEx>
        <w:tc>
          <w:tcPr>
            <w:tcW w:w="2800" w:type="dxa"/>
            <w:shd w:val="clear" w:color="auto" w:fill="FFFFFF"/>
          </w:tcPr>
          <w:p w14:paraId="219AF117" w14:textId="77777777" w:rsidR="00426E97" w:rsidRDefault="00000000">
            <w:r>
              <w:rPr>
                <w:b/>
                <w:bCs/>
              </w:rPr>
              <w:t>Microservice Architecture</w:t>
            </w:r>
          </w:p>
        </w:tc>
        <w:tc>
          <w:tcPr>
            <w:tcW w:w="6700" w:type="dxa"/>
            <w:shd w:val="clear" w:color="auto" w:fill="FFFFFF"/>
          </w:tcPr>
          <w:p w14:paraId="501FC7BC" w14:textId="77777777" w:rsidR="00426E97" w:rsidRDefault="00000000">
            <w:r>
              <w:t>Splitting an app into independently deployable services rather than one monolith, improving scalability and maintainability.</w:t>
            </w:r>
          </w:p>
        </w:tc>
      </w:tr>
      <w:tr w:rsidR="00426E97" w14:paraId="4193B98B" w14:textId="77777777">
        <w:tblPrEx>
          <w:tblCellMar>
            <w:top w:w="0" w:type="dxa"/>
            <w:bottom w:w="0" w:type="dxa"/>
          </w:tblCellMar>
        </w:tblPrEx>
        <w:tc>
          <w:tcPr>
            <w:tcW w:w="2800" w:type="dxa"/>
            <w:shd w:val="clear" w:color="auto" w:fill="F2F2F2"/>
          </w:tcPr>
          <w:p w14:paraId="6A679E9B" w14:textId="77777777" w:rsidR="00426E97" w:rsidRDefault="00000000">
            <w:r>
              <w:rPr>
                <w:b/>
                <w:bCs/>
              </w:rPr>
              <w:lastRenderedPageBreak/>
              <w:t>Semantic Search</w:t>
            </w:r>
          </w:p>
        </w:tc>
        <w:tc>
          <w:tcPr>
            <w:tcW w:w="6700" w:type="dxa"/>
            <w:shd w:val="clear" w:color="auto" w:fill="F2F2F2"/>
          </w:tcPr>
          <w:p w14:paraId="243C8A56" w14:textId="77777777" w:rsidR="00426E97" w:rsidRDefault="00000000">
            <w:r>
              <w:t>Search based on meaning (via embeddings) rather than exact keyword matching.</w:t>
            </w:r>
          </w:p>
        </w:tc>
      </w:tr>
      <w:tr w:rsidR="00426E97" w14:paraId="0A4F096E" w14:textId="77777777">
        <w:tblPrEx>
          <w:tblCellMar>
            <w:top w:w="0" w:type="dxa"/>
            <w:bottom w:w="0" w:type="dxa"/>
          </w:tblCellMar>
        </w:tblPrEx>
        <w:tc>
          <w:tcPr>
            <w:tcW w:w="2800" w:type="dxa"/>
            <w:shd w:val="clear" w:color="auto" w:fill="FFFFFF"/>
          </w:tcPr>
          <w:p w14:paraId="5B41DB17" w14:textId="77777777" w:rsidR="00426E97" w:rsidRDefault="00000000">
            <w:r>
              <w:rPr>
                <w:b/>
                <w:bCs/>
              </w:rPr>
              <w:t>Vector Database</w:t>
            </w:r>
          </w:p>
        </w:tc>
        <w:tc>
          <w:tcPr>
            <w:tcW w:w="6700" w:type="dxa"/>
            <w:shd w:val="clear" w:color="auto" w:fill="FFFFFF"/>
          </w:tcPr>
          <w:p w14:paraId="087EFA25" w14:textId="77777777" w:rsidR="00426E97" w:rsidRDefault="00000000">
            <w:r>
              <w:t>A database optimized to store and search high-dimensional numeric vectors (embeddings) by similarity.</w:t>
            </w:r>
          </w:p>
        </w:tc>
      </w:tr>
    </w:tbl>
    <w:p w14:paraId="152965FA" w14:textId="77777777" w:rsidR="00426E97" w:rsidRDefault="00426E97">
      <w:pPr>
        <w:spacing w:after="200"/>
      </w:pPr>
    </w:p>
    <w:p w14:paraId="7039F751" w14:textId="77777777" w:rsidR="00426E97" w:rsidRDefault="00000000">
      <w:r>
        <w:br w:type="page"/>
      </w:r>
    </w:p>
    <w:p w14:paraId="7AD1D3E9" w14:textId="77777777" w:rsidR="00426E97" w:rsidRDefault="00000000">
      <w:pPr>
        <w:pStyle w:val="Heading1"/>
        <w:spacing w:before="400" w:after="200"/>
      </w:pPr>
      <w:r>
        <w:lastRenderedPageBreak/>
        <w:t>6. Rapid-Fire Technical Questions</w:t>
      </w:r>
    </w:p>
    <w:p w14:paraId="5EBB8AA7" w14:textId="77777777" w:rsidR="00426E97" w:rsidRDefault="00000000">
      <w:pPr>
        <w:spacing w:after="200"/>
      </w:pPr>
      <w:r>
        <w:rPr>
          <w:i/>
          <w:iCs/>
        </w:rPr>
        <w:t>Short-answer questions covering individual technologies — useful for quick-fire interview rounds.</w:t>
      </w:r>
    </w:p>
    <w:p w14:paraId="5BC30FFE" w14:textId="77777777" w:rsidR="00426E97" w:rsidRDefault="00000000">
      <w:pPr>
        <w:pStyle w:val="Heading2"/>
        <w:spacing w:before="300" w:after="150"/>
      </w:pPr>
      <w:r>
        <w:t>Python</w:t>
      </w:r>
    </w:p>
    <w:p w14:paraId="65496F9E" w14:textId="77777777" w:rsidR="00426E97" w:rsidRDefault="00000000">
      <w:pPr>
        <w:spacing w:after="90"/>
      </w:pPr>
      <w:r>
        <w:rPr>
          <w:b/>
          <w:bCs/>
        </w:rPr>
        <w:t xml:space="preserve">Why is Python used across all three services? </w:t>
      </w:r>
      <w:r>
        <w:t>It has an extensive AI/ML ecosystem, readable syntax, and strong library support (</w:t>
      </w:r>
      <w:proofErr w:type="spellStart"/>
      <w:r>
        <w:t>FastAPI</w:t>
      </w:r>
      <w:proofErr w:type="spellEnd"/>
      <w:r>
        <w:t xml:space="preserve">, </w:t>
      </w:r>
      <w:proofErr w:type="spellStart"/>
      <w:r>
        <w:t>LangChain</w:t>
      </w:r>
      <w:proofErr w:type="spellEnd"/>
      <w:r>
        <w:t xml:space="preserve">, Sentence </w:t>
      </w:r>
      <w:proofErr w:type="gramStart"/>
      <w:r>
        <w:t>Transformers) —</w:t>
      </w:r>
      <w:proofErr w:type="gramEnd"/>
      <w:r>
        <w:t xml:space="preserve"> enabling one language across frontend, backend, and AI service.</w:t>
      </w:r>
    </w:p>
    <w:p w14:paraId="4D4BF343" w14:textId="77777777" w:rsidR="00426E97" w:rsidRDefault="00000000">
      <w:pPr>
        <w:spacing w:after="90"/>
      </w:pPr>
      <w:r>
        <w:rPr>
          <w:b/>
          <w:bCs/>
        </w:rPr>
        <w:t xml:space="preserve">What are alternatives to Python for this stack? </w:t>
      </w:r>
      <w:r>
        <w:t>Java, C#, Go, or Node.js — but none match Python's AI/ML library ecosystem as directly.</w:t>
      </w:r>
    </w:p>
    <w:p w14:paraId="75C03CA2" w14:textId="77777777" w:rsidR="00426E97" w:rsidRDefault="00000000">
      <w:pPr>
        <w:pStyle w:val="Heading2"/>
        <w:spacing w:before="300" w:after="150"/>
      </w:pPr>
      <w:proofErr w:type="spellStart"/>
      <w:r>
        <w:t>Streamlit</w:t>
      </w:r>
      <w:proofErr w:type="spellEnd"/>
    </w:p>
    <w:p w14:paraId="6AE3173F" w14:textId="77777777" w:rsidR="00426E97" w:rsidRDefault="00000000">
      <w:pPr>
        <w:spacing w:after="90"/>
      </w:pPr>
      <w:r>
        <w:rPr>
          <w:b/>
          <w:bCs/>
        </w:rPr>
        <w:t xml:space="preserve">What is </w:t>
      </w:r>
      <w:proofErr w:type="spellStart"/>
      <w:r>
        <w:rPr>
          <w:b/>
          <w:bCs/>
        </w:rPr>
        <w:t>Streamlit</w:t>
      </w:r>
      <w:proofErr w:type="spellEnd"/>
      <w:r>
        <w:rPr>
          <w:b/>
          <w:bCs/>
        </w:rPr>
        <w:t xml:space="preserve"> used for here? </w:t>
      </w:r>
      <w:r>
        <w:t>The entire frontend — login, dashboard, chat interface, reports, analytics — built purely in Python.</w:t>
      </w:r>
    </w:p>
    <w:p w14:paraId="24FFCA98" w14:textId="77777777" w:rsidR="00426E97" w:rsidRDefault="00000000">
      <w:pPr>
        <w:spacing w:after="90"/>
      </w:pPr>
      <w:r>
        <w:rPr>
          <w:b/>
          <w:bCs/>
        </w:rPr>
        <w:t xml:space="preserve">What are </w:t>
      </w:r>
      <w:proofErr w:type="spellStart"/>
      <w:r>
        <w:rPr>
          <w:b/>
          <w:bCs/>
        </w:rPr>
        <w:t>Streamlit</w:t>
      </w:r>
      <w:proofErr w:type="spellEnd"/>
      <w:r>
        <w:rPr>
          <w:b/>
          <w:bCs/>
        </w:rPr>
        <w:t xml:space="preserve"> alternatives? </w:t>
      </w:r>
      <w:r>
        <w:t>React, Angular, Vue.js, or Django templates — all require separate frontend skillsets (HTML/CSS/JS).</w:t>
      </w:r>
    </w:p>
    <w:p w14:paraId="040BE2B1" w14:textId="77777777" w:rsidR="00426E97" w:rsidRDefault="00000000">
      <w:pPr>
        <w:pStyle w:val="Heading2"/>
        <w:spacing w:before="300" w:after="150"/>
      </w:pPr>
      <w:proofErr w:type="spellStart"/>
      <w:r>
        <w:t>FastAPI</w:t>
      </w:r>
      <w:proofErr w:type="spellEnd"/>
    </w:p>
    <w:p w14:paraId="57045FFD" w14:textId="77777777" w:rsidR="00426E97" w:rsidRDefault="00000000">
      <w:pPr>
        <w:spacing w:after="90"/>
      </w:pPr>
      <w:r>
        <w:rPr>
          <w:b/>
          <w:bCs/>
        </w:rPr>
        <w:t xml:space="preserve">How many </w:t>
      </w:r>
      <w:proofErr w:type="spellStart"/>
      <w:r>
        <w:rPr>
          <w:b/>
          <w:bCs/>
        </w:rPr>
        <w:t>FastAPI</w:t>
      </w:r>
      <w:proofErr w:type="spellEnd"/>
      <w:r>
        <w:rPr>
          <w:b/>
          <w:bCs/>
        </w:rPr>
        <w:t xml:space="preserve"> apps does this project run? </w:t>
      </w:r>
      <w:r>
        <w:t xml:space="preserve">Two — the Backend Business API and the AI Service — each an independent </w:t>
      </w:r>
      <w:proofErr w:type="spellStart"/>
      <w:r>
        <w:t>FastAPI</w:t>
      </w:r>
      <w:proofErr w:type="spellEnd"/>
      <w:r>
        <w:t xml:space="preserve"> application.</w:t>
      </w:r>
    </w:p>
    <w:p w14:paraId="5DE355E2" w14:textId="77777777" w:rsidR="00426E97" w:rsidRDefault="00000000">
      <w:pPr>
        <w:spacing w:after="90"/>
      </w:pPr>
      <w:r>
        <w:rPr>
          <w:b/>
          <w:bCs/>
        </w:rPr>
        <w:t xml:space="preserve">What are </w:t>
      </w:r>
      <w:proofErr w:type="spellStart"/>
      <w:r>
        <w:rPr>
          <w:b/>
          <w:bCs/>
        </w:rPr>
        <w:t>FastAPI</w:t>
      </w:r>
      <w:proofErr w:type="spellEnd"/>
      <w:r>
        <w:rPr>
          <w:b/>
          <w:bCs/>
        </w:rPr>
        <w:t xml:space="preserve"> alternatives? </w:t>
      </w:r>
      <w:r>
        <w:t>Flask, Django, Express.js, Spring Boot.</w:t>
      </w:r>
    </w:p>
    <w:p w14:paraId="7562AB4C" w14:textId="77777777" w:rsidR="00426E97" w:rsidRDefault="00000000">
      <w:pPr>
        <w:pStyle w:val="Heading2"/>
        <w:spacing w:before="300" w:after="150"/>
      </w:pPr>
      <w:proofErr w:type="spellStart"/>
      <w:r>
        <w:t>LangChain</w:t>
      </w:r>
      <w:proofErr w:type="spellEnd"/>
      <w:r>
        <w:t xml:space="preserve"> / RAG</w:t>
      </w:r>
    </w:p>
    <w:p w14:paraId="65526789" w14:textId="77777777" w:rsidR="00426E97" w:rsidRDefault="00000000">
      <w:pPr>
        <w:spacing w:after="90"/>
      </w:pPr>
      <w:r>
        <w:rPr>
          <w:b/>
          <w:bCs/>
        </w:rPr>
        <w:t xml:space="preserve">What does </w:t>
      </w:r>
      <w:proofErr w:type="spellStart"/>
      <w:r>
        <w:rPr>
          <w:b/>
          <w:bCs/>
        </w:rPr>
        <w:t>LangChain</w:t>
      </w:r>
      <w:proofErr w:type="spellEnd"/>
      <w:r>
        <w:rPr>
          <w:b/>
          <w:bCs/>
        </w:rPr>
        <w:t xml:space="preserve"> simplify? </w:t>
      </w:r>
      <w:r>
        <w:t>Prompt construction, document retrieval, context injection, and response generation into a single chain.</w:t>
      </w:r>
    </w:p>
    <w:p w14:paraId="255AE663" w14:textId="77777777" w:rsidR="00426E97" w:rsidRDefault="00000000">
      <w:pPr>
        <w:spacing w:after="90"/>
      </w:pPr>
      <w:r>
        <w:rPr>
          <w:b/>
          <w:bCs/>
        </w:rPr>
        <w:t xml:space="preserve">What's the effect of NOT using RAG? </w:t>
      </w:r>
      <w:r>
        <w:t>The LLM answers purely from general training knowledge with no awareness of your uploaded documents.</w:t>
      </w:r>
    </w:p>
    <w:p w14:paraId="2B4521DB" w14:textId="77777777" w:rsidR="00426E97" w:rsidRDefault="00000000">
      <w:pPr>
        <w:pStyle w:val="Heading2"/>
        <w:spacing w:before="300" w:after="150"/>
      </w:pPr>
      <w:proofErr w:type="spellStart"/>
      <w:r>
        <w:t>ChromaDB</w:t>
      </w:r>
      <w:proofErr w:type="spellEnd"/>
    </w:p>
    <w:p w14:paraId="1630A9C0" w14:textId="77777777" w:rsidR="00426E97" w:rsidRDefault="00000000">
      <w:pPr>
        <w:spacing w:after="90"/>
      </w:pPr>
      <w:r>
        <w:rPr>
          <w:b/>
          <w:bCs/>
        </w:rPr>
        <w:t xml:space="preserve">How does </w:t>
      </w:r>
      <w:proofErr w:type="spellStart"/>
      <w:r>
        <w:rPr>
          <w:b/>
          <w:bCs/>
        </w:rPr>
        <w:t>ChromaDB</w:t>
      </w:r>
      <w:proofErr w:type="spellEnd"/>
      <w:r>
        <w:rPr>
          <w:b/>
          <w:bCs/>
        </w:rPr>
        <w:t xml:space="preserve"> differ from SQLite? </w:t>
      </w:r>
      <w:r>
        <w:t xml:space="preserve">SQLite stores rows/columns/tables; </w:t>
      </w:r>
      <w:proofErr w:type="spellStart"/>
      <w:r>
        <w:t>ChromaDB</w:t>
      </w:r>
      <w:proofErr w:type="spellEnd"/>
      <w:r>
        <w:t xml:space="preserve"> stores embeddings, vectors, and similarity scores for semantic search.</w:t>
      </w:r>
    </w:p>
    <w:p w14:paraId="63ECE066" w14:textId="77777777" w:rsidR="00426E97" w:rsidRDefault="00000000">
      <w:pPr>
        <w:spacing w:after="90"/>
      </w:pPr>
      <w:r>
        <w:rPr>
          <w:b/>
          <w:bCs/>
        </w:rPr>
        <w:t xml:space="preserve">What are </w:t>
      </w:r>
      <w:proofErr w:type="spellStart"/>
      <w:r>
        <w:rPr>
          <w:b/>
          <w:bCs/>
        </w:rPr>
        <w:t>ChromaDB</w:t>
      </w:r>
      <w:proofErr w:type="spellEnd"/>
      <w:r>
        <w:rPr>
          <w:b/>
          <w:bCs/>
        </w:rPr>
        <w:t xml:space="preserve"> alternatives? </w:t>
      </w:r>
      <w:r>
        <w:t xml:space="preserve">Pinecone, </w:t>
      </w:r>
      <w:proofErr w:type="spellStart"/>
      <w:r>
        <w:t>Weaviate</w:t>
      </w:r>
      <w:proofErr w:type="spellEnd"/>
      <w:r>
        <w:t>, Milvus, FAISS.</w:t>
      </w:r>
    </w:p>
    <w:p w14:paraId="116984FF" w14:textId="77777777" w:rsidR="00426E97" w:rsidRDefault="00000000">
      <w:pPr>
        <w:pStyle w:val="Heading2"/>
        <w:spacing w:before="300" w:after="150"/>
      </w:pPr>
      <w:r>
        <w:t>JWT &amp; SQLite</w:t>
      </w:r>
    </w:p>
    <w:p w14:paraId="181FD93F" w14:textId="77777777" w:rsidR="00426E97" w:rsidRDefault="00000000">
      <w:pPr>
        <w:spacing w:after="90"/>
      </w:pPr>
      <w:r>
        <w:rPr>
          <w:b/>
          <w:bCs/>
        </w:rPr>
        <w:t xml:space="preserve">What does JWT stand for? </w:t>
      </w:r>
      <w:r>
        <w:t>JSON Web Token.</w:t>
      </w:r>
    </w:p>
    <w:p w14:paraId="18DDF89E" w14:textId="77777777" w:rsidR="00426E97" w:rsidRDefault="00000000">
      <w:pPr>
        <w:spacing w:after="90"/>
      </w:pPr>
      <w:r>
        <w:rPr>
          <w:b/>
          <w:bCs/>
        </w:rPr>
        <w:t xml:space="preserve">What could SQLite be migrated to for production scale? </w:t>
      </w:r>
      <w:r>
        <w:t>PostgreSQL, MySQL, or SQL Server.</w:t>
      </w:r>
    </w:p>
    <w:p w14:paraId="169777C1" w14:textId="77777777" w:rsidR="00426E97" w:rsidRDefault="00000000">
      <w:pPr>
        <w:pStyle w:val="Heading2"/>
        <w:spacing w:before="300" w:after="150"/>
      </w:pPr>
      <w:r>
        <w:t>APIs &amp; Deployment</w:t>
      </w:r>
    </w:p>
    <w:p w14:paraId="4BD9DCFD" w14:textId="77777777" w:rsidR="00426E97" w:rsidRDefault="00000000">
      <w:pPr>
        <w:spacing w:after="90"/>
      </w:pPr>
      <w:r>
        <w:rPr>
          <w:b/>
          <w:bCs/>
        </w:rPr>
        <w:t xml:space="preserve">What communication protocol connects all services? </w:t>
      </w:r>
      <w:r>
        <w:t>REST APIs over HTTP/HTTPS.</w:t>
      </w:r>
    </w:p>
    <w:p w14:paraId="7FFFA063" w14:textId="77777777" w:rsidR="00426E97" w:rsidRDefault="00000000">
      <w:pPr>
        <w:spacing w:after="90"/>
      </w:pPr>
      <w:r>
        <w:rPr>
          <w:b/>
          <w:bCs/>
        </w:rPr>
        <w:t xml:space="preserve">Where are Frontend, Backend, and AI Service deployed respectively? </w:t>
      </w:r>
      <w:proofErr w:type="spellStart"/>
      <w:r>
        <w:t>Streamlit</w:t>
      </w:r>
      <w:proofErr w:type="spellEnd"/>
      <w:r>
        <w:t xml:space="preserve"> Cloud, Render, and Render/Hugging Face Spaces.</w:t>
      </w:r>
    </w:p>
    <w:p w14:paraId="0CB8E4F0" w14:textId="77777777" w:rsidR="00426E97" w:rsidRDefault="00000000">
      <w:r>
        <w:br w:type="page"/>
      </w:r>
    </w:p>
    <w:p w14:paraId="2C337F1D" w14:textId="77777777" w:rsidR="00426E97" w:rsidRDefault="00000000">
      <w:pPr>
        <w:pStyle w:val="Heading1"/>
        <w:spacing w:before="400" w:after="200"/>
      </w:pPr>
      <w:r>
        <w:lastRenderedPageBreak/>
        <w:t>7. General &amp; HR-Style Questions</w:t>
      </w:r>
    </w:p>
    <w:p w14:paraId="4EA050A7" w14:textId="77777777" w:rsidR="00426E97" w:rsidRDefault="00000000">
      <w:pPr>
        <w:spacing w:before="200" w:after="60"/>
      </w:pPr>
      <w:r>
        <w:rPr>
          <w:b/>
          <w:bCs/>
        </w:rPr>
        <w:t>Tell me about this project in 2 minutes.</w:t>
      </w:r>
    </w:p>
    <w:p w14:paraId="7742FDB1" w14:textId="77777777" w:rsidR="00426E97" w:rsidRDefault="00000000">
      <w:pPr>
        <w:spacing w:after="100"/>
      </w:pPr>
      <w:r>
        <w:t xml:space="preserve">I built an Enterprise Multi-Agent AI Business Assistant — instead of one chatbot answering everything, it routes each question to one of 8 specialized AI agents covering Finance, HR, Sales, </w:t>
      </w:r>
      <w:proofErr w:type="gramStart"/>
      <w:r>
        <w:t>Analytics, Reports</w:t>
      </w:r>
      <w:proofErr w:type="gramEnd"/>
      <w:r>
        <w:t xml:space="preserve">, Research, Document Q&amp;A, and General knowledge. It's built as three independent microservices: a </w:t>
      </w:r>
      <w:proofErr w:type="spellStart"/>
      <w:r>
        <w:t>Streamlit</w:t>
      </w:r>
      <w:proofErr w:type="spellEnd"/>
      <w:r>
        <w:t xml:space="preserve"> frontend, a </w:t>
      </w:r>
      <w:proofErr w:type="spellStart"/>
      <w:r>
        <w:t>FastAPI</w:t>
      </w:r>
      <w:proofErr w:type="spellEnd"/>
      <w:r>
        <w:t xml:space="preserve"> backend handling auth and business logic, and a separate </w:t>
      </w:r>
      <w:proofErr w:type="spellStart"/>
      <w:r>
        <w:t>FastAPI</w:t>
      </w:r>
      <w:proofErr w:type="spellEnd"/>
      <w:r>
        <w:t xml:space="preserve"> + </w:t>
      </w:r>
      <w:proofErr w:type="spellStart"/>
      <w:r>
        <w:t>LangChain</w:t>
      </w:r>
      <w:proofErr w:type="spellEnd"/>
      <w:r>
        <w:t xml:space="preserve"> AI service that handles retrieval-augmented generation over uploaded documents using </w:t>
      </w:r>
      <w:proofErr w:type="spellStart"/>
      <w:r>
        <w:t>ChromaDB</w:t>
      </w:r>
      <w:proofErr w:type="spellEnd"/>
      <w:r>
        <w:t xml:space="preserve"> and a </w:t>
      </w:r>
      <w:proofErr w:type="spellStart"/>
      <w:r>
        <w:t>Groq</w:t>
      </w:r>
      <w:proofErr w:type="spellEnd"/>
      <w:r>
        <w:t xml:space="preserve">-hosted LLM. The goal was to demonstrate how to architect a scalable, maintainable AI system for real business use, rather than a </w:t>
      </w:r>
      <w:proofErr w:type="gramStart"/>
      <w:r>
        <w:t>single-prompt</w:t>
      </w:r>
      <w:proofErr w:type="gramEnd"/>
      <w:r>
        <w:t xml:space="preserve"> chatbot.</w:t>
      </w:r>
    </w:p>
    <w:p w14:paraId="600B6623" w14:textId="77777777" w:rsidR="00426E97" w:rsidRDefault="00000000">
      <w:pPr>
        <w:spacing w:before="200" w:after="60"/>
      </w:pPr>
      <w:r>
        <w:rPr>
          <w:b/>
          <w:bCs/>
        </w:rPr>
        <w:t>What was the hardest part of building this project?</w:t>
      </w:r>
    </w:p>
    <w:p w14:paraId="305A29DA" w14:textId="77777777" w:rsidR="00426E97" w:rsidRDefault="00000000">
      <w:pPr>
        <w:spacing w:after="100"/>
      </w:pPr>
      <w:r>
        <w:t>Getting the multi-service architecture to communicate cleanly in production — making sure authentication, environment variables, and API URLs were correctly wired across three independently deployed services — and tuning the RAG pipeline (chunk size, retrieval count) for consistently relevant context.</w:t>
      </w:r>
    </w:p>
    <w:p w14:paraId="0E046192" w14:textId="77777777" w:rsidR="00426E97" w:rsidRDefault="00000000">
      <w:pPr>
        <w:spacing w:before="200" w:after="60"/>
      </w:pPr>
      <w:r>
        <w:rPr>
          <w:b/>
          <w:bCs/>
        </w:rPr>
        <w:t>What would you improve or add next?</w:t>
      </w:r>
    </w:p>
    <w:p w14:paraId="591FDB8E" w14:textId="77777777" w:rsidR="00426E97" w:rsidRDefault="00000000">
      <w:pPr>
        <w:spacing w:after="100"/>
      </w:pPr>
      <w:r>
        <w:t>Multi-domain query handling (one question spanning multiple agents), role-based authorization, migrating SQLite to PostgreSQL for concurrency, employee database integration for the HR Agent, and evaluation metrics for RAG answer quality.</w:t>
      </w:r>
    </w:p>
    <w:p w14:paraId="3636B54C" w14:textId="77777777" w:rsidR="00426E97" w:rsidRDefault="00000000">
      <w:pPr>
        <w:spacing w:before="200" w:after="60"/>
      </w:pPr>
      <w:r>
        <w:rPr>
          <w:b/>
          <w:bCs/>
        </w:rPr>
        <w:t>What did you learn from this project?</w:t>
      </w:r>
    </w:p>
    <w:p w14:paraId="6BD5EEDC" w14:textId="77777777" w:rsidR="00426E97" w:rsidRDefault="00000000">
      <w:pPr>
        <w:spacing w:after="100"/>
      </w:pPr>
      <w:r>
        <w:t>How to design and reason about microservice boundaries, why RAG matters for grounding LLM output in real data, how JWT-based auth flows work end-to-end, and the practical tradeoffs (cost, latency, maintainability) in picking a tech stack for an AI-powered application.</w:t>
      </w:r>
    </w:p>
    <w:p w14:paraId="09396E5A" w14:textId="77777777" w:rsidR="00426E97" w:rsidRDefault="00000000">
      <w:pPr>
        <w:spacing w:before="200" w:after="60"/>
      </w:pPr>
      <w:r>
        <w:rPr>
          <w:b/>
          <w:bCs/>
        </w:rPr>
        <w:t>Why this architecture instead of just fine-tuning one model on all your business data?</w:t>
      </w:r>
    </w:p>
    <w:p w14:paraId="7B4B330E" w14:textId="77777777" w:rsidR="00426E97" w:rsidRDefault="00000000">
      <w:pPr>
        <w:spacing w:after="100"/>
      </w:pPr>
      <w:r>
        <w:t xml:space="preserve">Fine-tuning is expensive, slow to update (retraining needed every time data changes), and doesn't cleanly separate concerns. RAG + multi-agent routing lets me update source documents or business logic instantly without </w:t>
      </w:r>
      <w:proofErr w:type="gramStart"/>
      <w:r>
        <w:t>retraining, and</w:t>
      </w:r>
      <w:proofErr w:type="gramEnd"/>
      <w:r>
        <w:t xml:space="preserve"> lets each domain evolve independently — a better fit for business data that changes frequently.</w:t>
      </w:r>
    </w:p>
    <w:p w14:paraId="0EF2A16A" w14:textId="77777777" w:rsidR="00426E97" w:rsidRDefault="00000000">
      <w:pPr>
        <w:spacing w:before="200" w:after="60"/>
      </w:pPr>
      <w:r>
        <w:rPr>
          <w:b/>
          <w:bCs/>
        </w:rPr>
        <w:t xml:space="preserve">If a recruiter </w:t>
      </w:r>
      <w:proofErr w:type="gramStart"/>
      <w:r>
        <w:rPr>
          <w:b/>
          <w:bCs/>
        </w:rPr>
        <w:t>asks</w:t>
      </w:r>
      <w:proofErr w:type="gramEnd"/>
      <w:r>
        <w:rPr>
          <w:b/>
          <w:bCs/>
        </w:rPr>
        <w:t xml:space="preserve"> 'is this production-ready</w:t>
      </w:r>
      <w:proofErr w:type="gramStart"/>
      <w:r>
        <w:rPr>
          <w:b/>
          <w:bCs/>
        </w:rPr>
        <w:t>?' —</w:t>
      </w:r>
      <w:proofErr w:type="gramEnd"/>
      <w:r>
        <w:rPr>
          <w:b/>
          <w:bCs/>
        </w:rPr>
        <w:t xml:space="preserve"> how do you answer honestly?</w:t>
      </w:r>
    </w:p>
    <w:p w14:paraId="0D2726C5" w14:textId="77777777" w:rsidR="00426E97" w:rsidRDefault="00000000">
      <w:pPr>
        <w:spacing w:after="100"/>
      </w:pPr>
      <w:r>
        <w:t>It's an enterprise-style prototype that demonstrates the correct architectural patterns (microservices, RAG, JWT auth, agent routing) at demonstration/learning scale. To be fully production-ready, I'd harden security (RBAC, rate limiting), move to PostgreSQL, add monitoring/observability, and add automated testing/CI-CD — all clearly identified as next steps.</w:t>
      </w:r>
    </w:p>
    <w:p w14:paraId="3206FD14" w14:textId="77777777" w:rsidR="00426E97" w:rsidRDefault="00000000">
      <w:pPr>
        <w:spacing w:before="200" w:after="60"/>
      </w:pPr>
      <w:r>
        <w:rPr>
          <w:b/>
          <w:bCs/>
        </w:rPr>
        <w:t>How do you handle disagreement or feedback on your architecture choices?</w:t>
      </w:r>
    </w:p>
    <w:p w14:paraId="5127B3DE" w14:textId="77777777" w:rsidR="00426E97" w:rsidRDefault="00000000">
      <w:pPr>
        <w:spacing w:after="100"/>
      </w:pPr>
      <w:r>
        <w:t>I'd listen to the specific concern, weigh it against the tradeoffs I made (e.g., SQLite vs. PostgreSQL was a deliberate scope decision, not an oversight), and be open to revising if the feedback reveals a real gap — while being able to clearly explain the reasoning behind original choices.</w:t>
      </w:r>
    </w:p>
    <w:p w14:paraId="7B2C300D" w14:textId="77777777" w:rsidR="00426E97" w:rsidRDefault="00000000">
      <w:pPr>
        <w:spacing w:before="200" w:after="60"/>
      </w:pPr>
      <w:r>
        <w:rPr>
          <w:b/>
          <w:bCs/>
        </w:rPr>
        <w:t>What would you do differently if you started this project again?</w:t>
      </w:r>
    </w:p>
    <w:p w14:paraId="693C4BD8" w14:textId="77777777" w:rsidR="00426E97" w:rsidRDefault="00000000">
      <w:pPr>
        <w:spacing w:after="100"/>
      </w:pPr>
      <w:r>
        <w:t>I'd design the Agent Router's classification logic and evaluation harness earlier, so I could measure routing accuracy from day one instead of relying on manual testing, and I'd set up automated testing/CI earlier in the build process.</w:t>
      </w:r>
    </w:p>
    <w:p w14:paraId="493697AD" w14:textId="77777777" w:rsidR="00426E97" w:rsidRDefault="00000000">
      <w:pPr>
        <w:pStyle w:val="Heading1"/>
        <w:spacing w:before="400" w:after="200"/>
      </w:pPr>
      <w:r>
        <w:t>Quick-Reference Cheat Sheet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5"/>
        <w:gridCol w:w="6885"/>
      </w:tblGrid>
      <w:tr w:rsidR="00426E97" w14:paraId="6C579FBC" w14:textId="77777777">
        <w:tblPrEx>
          <w:tblCellMar>
            <w:top w:w="0" w:type="dxa"/>
            <w:bottom w:w="0" w:type="dxa"/>
          </w:tblCellMar>
        </w:tblPrEx>
        <w:trPr>
          <w:tblHeader/>
        </w:trPr>
        <w:tc>
          <w:tcPr>
            <w:tcW w:w="2500" w:type="dxa"/>
            <w:shd w:val="clear" w:color="auto" w:fill="2F5496"/>
          </w:tcPr>
          <w:p w14:paraId="4E65AB80" w14:textId="77777777" w:rsidR="00426E97" w:rsidRDefault="00000000">
            <w:r>
              <w:rPr>
                <w:b/>
                <w:bCs/>
                <w:color w:val="FFFFFF"/>
              </w:rPr>
              <w:t>Topic</w:t>
            </w:r>
          </w:p>
        </w:tc>
        <w:tc>
          <w:tcPr>
            <w:tcW w:w="7000" w:type="dxa"/>
            <w:shd w:val="clear" w:color="auto" w:fill="2F5496"/>
          </w:tcPr>
          <w:p w14:paraId="2D713DAB" w14:textId="77777777" w:rsidR="00426E97" w:rsidRDefault="00000000">
            <w:r>
              <w:rPr>
                <w:b/>
                <w:bCs/>
                <w:color w:val="FFFFFF"/>
              </w:rPr>
              <w:t>Anchor Phrase</w:t>
            </w:r>
          </w:p>
        </w:tc>
      </w:tr>
      <w:tr w:rsidR="00426E97" w14:paraId="362701A2" w14:textId="77777777">
        <w:tblPrEx>
          <w:tblCellMar>
            <w:top w:w="0" w:type="dxa"/>
            <w:bottom w:w="0" w:type="dxa"/>
          </w:tblCellMar>
        </w:tblPrEx>
        <w:tc>
          <w:tcPr>
            <w:tcW w:w="2500" w:type="dxa"/>
            <w:shd w:val="clear" w:color="auto" w:fill="F2F2F2"/>
          </w:tcPr>
          <w:p w14:paraId="7897EE99" w14:textId="77777777" w:rsidR="00426E97" w:rsidRDefault="00000000">
            <w:r>
              <w:rPr>
                <w:b/>
                <w:bCs/>
              </w:rPr>
              <w:t>Overall idea</w:t>
            </w:r>
          </w:p>
        </w:tc>
        <w:tc>
          <w:tcPr>
            <w:tcW w:w="7000" w:type="dxa"/>
            <w:shd w:val="clear" w:color="auto" w:fill="F2F2F2"/>
          </w:tcPr>
          <w:p w14:paraId="77A954CC" w14:textId="77777777" w:rsidR="00426E97" w:rsidRDefault="00000000">
            <w:r>
              <w:t>Route each query to a specialized agent instead of one generic chatbot</w:t>
            </w:r>
          </w:p>
        </w:tc>
      </w:tr>
      <w:tr w:rsidR="00426E97" w14:paraId="724F1D16" w14:textId="77777777">
        <w:tblPrEx>
          <w:tblCellMar>
            <w:top w:w="0" w:type="dxa"/>
            <w:bottom w:w="0" w:type="dxa"/>
          </w:tblCellMar>
        </w:tblPrEx>
        <w:tc>
          <w:tcPr>
            <w:tcW w:w="2500" w:type="dxa"/>
            <w:shd w:val="clear" w:color="auto" w:fill="FFFFFF"/>
          </w:tcPr>
          <w:p w14:paraId="11767082" w14:textId="77777777" w:rsidR="00426E97" w:rsidRDefault="00000000">
            <w:r>
              <w:rPr>
                <w:b/>
                <w:bCs/>
              </w:rPr>
              <w:t>Why 3 services</w:t>
            </w:r>
          </w:p>
        </w:tc>
        <w:tc>
          <w:tcPr>
            <w:tcW w:w="7000" w:type="dxa"/>
            <w:shd w:val="clear" w:color="auto" w:fill="FFFFFF"/>
          </w:tcPr>
          <w:p w14:paraId="07C6D7BD" w14:textId="77777777" w:rsidR="00426E97" w:rsidRDefault="00000000">
            <w:r>
              <w:t>Separation of concerns + independent scaling/deployment</w:t>
            </w:r>
          </w:p>
        </w:tc>
      </w:tr>
      <w:tr w:rsidR="00426E97" w14:paraId="255C4E56" w14:textId="77777777">
        <w:tblPrEx>
          <w:tblCellMar>
            <w:top w:w="0" w:type="dxa"/>
            <w:bottom w:w="0" w:type="dxa"/>
          </w:tblCellMar>
        </w:tblPrEx>
        <w:tc>
          <w:tcPr>
            <w:tcW w:w="2500" w:type="dxa"/>
            <w:shd w:val="clear" w:color="auto" w:fill="F2F2F2"/>
          </w:tcPr>
          <w:p w14:paraId="601BD45E" w14:textId="77777777" w:rsidR="00426E97" w:rsidRDefault="00000000">
            <w:r>
              <w:rPr>
                <w:b/>
                <w:bCs/>
              </w:rPr>
              <w:t>RAG</w:t>
            </w:r>
          </w:p>
        </w:tc>
        <w:tc>
          <w:tcPr>
            <w:tcW w:w="7000" w:type="dxa"/>
            <w:shd w:val="clear" w:color="auto" w:fill="F2F2F2"/>
          </w:tcPr>
          <w:p w14:paraId="26AF1243" w14:textId="77777777" w:rsidR="00426E97" w:rsidRDefault="00000000">
            <w:r>
              <w:t>Retrieve relevant chunks from your documents before generating an answer</w:t>
            </w:r>
          </w:p>
        </w:tc>
      </w:tr>
      <w:tr w:rsidR="00426E97" w14:paraId="45482C53" w14:textId="77777777">
        <w:tblPrEx>
          <w:tblCellMar>
            <w:top w:w="0" w:type="dxa"/>
            <w:bottom w:w="0" w:type="dxa"/>
          </w:tblCellMar>
        </w:tblPrEx>
        <w:tc>
          <w:tcPr>
            <w:tcW w:w="2500" w:type="dxa"/>
            <w:shd w:val="clear" w:color="auto" w:fill="FFFFFF"/>
          </w:tcPr>
          <w:p w14:paraId="61360358" w14:textId="77777777" w:rsidR="00426E97" w:rsidRDefault="00000000">
            <w:r>
              <w:rPr>
                <w:b/>
                <w:bCs/>
              </w:rPr>
              <w:t>Vector DB</w:t>
            </w:r>
          </w:p>
        </w:tc>
        <w:tc>
          <w:tcPr>
            <w:tcW w:w="7000" w:type="dxa"/>
            <w:shd w:val="clear" w:color="auto" w:fill="FFFFFF"/>
          </w:tcPr>
          <w:p w14:paraId="702B3975" w14:textId="77777777" w:rsidR="00426E97" w:rsidRDefault="00000000">
            <w:proofErr w:type="spellStart"/>
            <w:r>
              <w:t>ChromaDB</w:t>
            </w:r>
            <w:proofErr w:type="spellEnd"/>
            <w:r>
              <w:t xml:space="preserve"> stores embeddings, not rows/columns — enables semantic search</w:t>
            </w:r>
          </w:p>
        </w:tc>
      </w:tr>
      <w:tr w:rsidR="00426E97" w14:paraId="6A189322" w14:textId="77777777">
        <w:tblPrEx>
          <w:tblCellMar>
            <w:top w:w="0" w:type="dxa"/>
            <w:bottom w:w="0" w:type="dxa"/>
          </w:tblCellMar>
        </w:tblPrEx>
        <w:tc>
          <w:tcPr>
            <w:tcW w:w="2500" w:type="dxa"/>
            <w:shd w:val="clear" w:color="auto" w:fill="F2F2F2"/>
          </w:tcPr>
          <w:p w14:paraId="7CD93880" w14:textId="77777777" w:rsidR="00426E97" w:rsidRDefault="00000000">
            <w:r>
              <w:rPr>
                <w:b/>
                <w:bCs/>
              </w:rPr>
              <w:lastRenderedPageBreak/>
              <w:t>Auth</w:t>
            </w:r>
          </w:p>
        </w:tc>
        <w:tc>
          <w:tcPr>
            <w:tcW w:w="7000" w:type="dxa"/>
            <w:shd w:val="clear" w:color="auto" w:fill="F2F2F2"/>
          </w:tcPr>
          <w:p w14:paraId="34598A3A" w14:textId="77777777" w:rsidR="00426E97" w:rsidRDefault="00000000">
            <w:r>
              <w:t xml:space="preserve">JWT after password verification; passwords hashed via </w:t>
            </w:r>
            <w:proofErr w:type="spellStart"/>
            <w:r>
              <w:t>Passlib</w:t>
            </w:r>
            <w:proofErr w:type="spellEnd"/>
            <w:r>
              <w:t>, never stored in plaintext</w:t>
            </w:r>
          </w:p>
        </w:tc>
      </w:tr>
      <w:tr w:rsidR="00426E97" w14:paraId="313DDE67" w14:textId="77777777">
        <w:tblPrEx>
          <w:tblCellMar>
            <w:top w:w="0" w:type="dxa"/>
            <w:bottom w:w="0" w:type="dxa"/>
          </w:tblCellMar>
        </w:tblPrEx>
        <w:tc>
          <w:tcPr>
            <w:tcW w:w="2500" w:type="dxa"/>
            <w:shd w:val="clear" w:color="auto" w:fill="FFFFFF"/>
          </w:tcPr>
          <w:p w14:paraId="4BD164CE" w14:textId="77777777" w:rsidR="00426E97" w:rsidRDefault="00000000">
            <w:r>
              <w:rPr>
                <w:b/>
                <w:bCs/>
              </w:rPr>
              <w:t xml:space="preserve">Why </w:t>
            </w:r>
            <w:proofErr w:type="spellStart"/>
            <w:r>
              <w:rPr>
                <w:b/>
                <w:bCs/>
              </w:rPr>
              <w:t>Groq</w:t>
            </w:r>
            <w:proofErr w:type="spellEnd"/>
          </w:p>
        </w:tc>
        <w:tc>
          <w:tcPr>
            <w:tcW w:w="7000" w:type="dxa"/>
            <w:shd w:val="clear" w:color="auto" w:fill="FFFFFF"/>
          </w:tcPr>
          <w:p w14:paraId="3B150A6E" w14:textId="77777777" w:rsidR="00426E97" w:rsidRDefault="00000000">
            <w:r>
              <w:t>Fast inference; swappable since AI logic lives in its own microservice</w:t>
            </w:r>
          </w:p>
        </w:tc>
      </w:tr>
      <w:tr w:rsidR="00426E97" w14:paraId="31E405DE" w14:textId="77777777">
        <w:tblPrEx>
          <w:tblCellMar>
            <w:top w:w="0" w:type="dxa"/>
            <w:bottom w:w="0" w:type="dxa"/>
          </w:tblCellMar>
        </w:tblPrEx>
        <w:tc>
          <w:tcPr>
            <w:tcW w:w="2500" w:type="dxa"/>
            <w:shd w:val="clear" w:color="auto" w:fill="F2F2F2"/>
          </w:tcPr>
          <w:p w14:paraId="2D89D0FD" w14:textId="77777777" w:rsidR="00426E97" w:rsidRDefault="00000000">
            <w:r>
              <w:rPr>
                <w:b/>
                <w:bCs/>
              </w:rPr>
              <w:t>Biggest limitation</w:t>
            </w:r>
          </w:p>
        </w:tc>
        <w:tc>
          <w:tcPr>
            <w:tcW w:w="7000" w:type="dxa"/>
            <w:shd w:val="clear" w:color="auto" w:fill="F2F2F2"/>
          </w:tcPr>
          <w:p w14:paraId="1B233CE6" w14:textId="77777777" w:rsidR="00426E97" w:rsidRDefault="00000000">
            <w:r>
              <w:t>SQLite for demo scale; would migrate to PostgreSQL for real concurrency</w:t>
            </w:r>
          </w:p>
        </w:tc>
      </w:tr>
    </w:tbl>
    <w:p w14:paraId="13C1E5F9" w14:textId="77777777" w:rsidR="00426E97" w:rsidRDefault="00000000">
      <w:pPr>
        <w:spacing w:before="300"/>
      </w:pPr>
      <w:r>
        <w:rPr>
          <w:i/>
          <w:iCs/>
        </w:rPr>
        <w:t>Tip: In interviews, always be ready to draw the request flow diagram (User → Frontend → Backend → Agent Router → Agent → AI Service → LLM → back up the chain) from memory — it's the single most useful thing to sketch on a whiteboard for this project.</w:t>
      </w:r>
    </w:p>
    <w:sectPr w:rsidR="00426E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E16A4"/>
    <w:multiLevelType w:val="hybridMultilevel"/>
    <w:tmpl w:val="10CA8284"/>
    <w:lvl w:ilvl="0" w:tplc="612AF060">
      <w:start w:val="1"/>
      <w:numFmt w:val="bullet"/>
      <w:lvlText w:val="●"/>
      <w:lvlJc w:val="left"/>
      <w:pPr>
        <w:ind w:left="720" w:hanging="360"/>
      </w:pPr>
    </w:lvl>
    <w:lvl w:ilvl="1" w:tplc="2CBA6B92">
      <w:start w:val="1"/>
      <w:numFmt w:val="bullet"/>
      <w:lvlText w:val="○"/>
      <w:lvlJc w:val="left"/>
      <w:pPr>
        <w:ind w:left="1440" w:hanging="360"/>
      </w:pPr>
    </w:lvl>
    <w:lvl w:ilvl="2" w:tplc="36048C12">
      <w:start w:val="1"/>
      <w:numFmt w:val="bullet"/>
      <w:lvlText w:val="■"/>
      <w:lvlJc w:val="left"/>
      <w:pPr>
        <w:ind w:left="2160" w:hanging="360"/>
      </w:pPr>
    </w:lvl>
    <w:lvl w:ilvl="3" w:tplc="163C81A6">
      <w:start w:val="1"/>
      <w:numFmt w:val="bullet"/>
      <w:lvlText w:val="●"/>
      <w:lvlJc w:val="left"/>
      <w:pPr>
        <w:ind w:left="2880" w:hanging="360"/>
      </w:pPr>
    </w:lvl>
    <w:lvl w:ilvl="4" w:tplc="4B88F6BE">
      <w:start w:val="1"/>
      <w:numFmt w:val="bullet"/>
      <w:lvlText w:val="○"/>
      <w:lvlJc w:val="left"/>
      <w:pPr>
        <w:ind w:left="3600" w:hanging="360"/>
      </w:pPr>
    </w:lvl>
    <w:lvl w:ilvl="5" w:tplc="5C907916">
      <w:start w:val="1"/>
      <w:numFmt w:val="bullet"/>
      <w:lvlText w:val="■"/>
      <w:lvlJc w:val="left"/>
      <w:pPr>
        <w:ind w:left="4320" w:hanging="360"/>
      </w:pPr>
    </w:lvl>
    <w:lvl w:ilvl="6" w:tplc="DC36BBAE">
      <w:start w:val="1"/>
      <w:numFmt w:val="bullet"/>
      <w:lvlText w:val="●"/>
      <w:lvlJc w:val="left"/>
      <w:pPr>
        <w:ind w:left="5040" w:hanging="360"/>
      </w:pPr>
    </w:lvl>
    <w:lvl w:ilvl="7" w:tplc="72605944">
      <w:start w:val="1"/>
      <w:numFmt w:val="bullet"/>
      <w:lvlText w:val="●"/>
      <w:lvlJc w:val="left"/>
      <w:pPr>
        <w:ind w:left="5760" w:hanging="360"/>
      </w:pPr>
    </w:lvl>
    <w:lvl w:ilvl="8" w:tplc="216A4266">
      <w:start w:val="1"/>
      <w:numFmt w:val="bullet"/>
      <w:lvlText w:val="●"/>
      <w:lvlJc w:val="left"/>
      <w:pPr>
        <w:ind w:left="6480" w:hanging="360"/>
      </w:pPr>
    </w:lvl>
  </w:abstractNum>
  <w:num w:numId="1" w16cid:durableId="784227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E97"/>
    <w:rsid w:val="00094C75"/>
    <w:rsid w:val="00426E97"/>
    <w:rsid w:val="004F3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46F6"/>
  <w15:docId w15:val="{3E7F43C6-E35D-4578-899C-A147111C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3658</Words>
  <Characters>20856</Characters>
  <Application>Microsoft Office Word</Application>
  <DocSecurity>0</DocSecurity>
  <Lines>173</Lines>
  <Paragraphs>48</Paragraphs>
  <ScaleCrop>false</ScaleCrop>
  <Company/>
  <LinksUpToDate>false</LinksUpToDate>
  <CharactersWithSpaces>24466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KalyanaSundar BaluSelvi</cp:lastModifiedBy>
  <cp:revision>2</cp:revision>
  <dcterms:created xsi:type="dcterms:W3CDTF">2026-07-27T19:25:00Z</dcterms:created>
  <dcterms:modified xsi:type="dcterms:W3CDTF">2026-07-27T19:25:00Z</dcterms:modified>
</cp:coreProperties>
</file>