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763" w:rsidRDefault="00554763">
      <w:pPr>
        <w:rPr>
          <w:b/>
          <w:bCs/>
          <w:sz w:val="44"/>
          <w:szCs w:val="44"/>
        </w:rPr>
      </w:pPr>
      <w:r>
        <w:rPr>
          <w:b/>
          <w:bCs/>
          <w:sz w:val="44"/>
          <w:szCs w:val="44"/>
        </w:rPr>
        <w:t>Faculty Guide Profile</w:t>
      </w:r>
    </w:p>
    <w:p w:rsidR="00554763" w:rsidRDefault="00554763">
      <w:pPr>
        <w:rPr>
          <w:b/>
          <w:bCs/>
          <w:sz w:val="44"/>
          <w:szCs w:val="44"/>
        </w:rPr>
      </w:pPr>
    </w:p>
    <w:p w:rsidR="00554763" w:rsidRPr="00554763" w:rsidRDefault="00554763">
      <w:pPr>
        <w:rPr>
          <w:sz w:val="36"/>
          <w:szCs w:val="36"/>
        </w:rPr>
      </w:pPr>
      <w:r w:rsidRPr="00554763">
        <w:rPr>
          <w:sz w:val="36"/>
          <w:szCs w:val="36"/>
        </w:rPr>
        <w:t>Dr. Vidhya Balasubramanian</w:t>
      </w:r>
    </w:p>
    <w:p w:rsidR="00554763" w:rsidRPr="00554763" w:rsidRDefault="00554763">
      <w:pPr>
        <w:rPr>
          <w:sz w:val="36"/>
          <w:szCs w:val="36"/>
        </w:rPr>
      </w:pPr>
      <w:r w:rsidRPr="00554763">
        <w:rPr>
          <w:sz w:val="36"/>
          <w:szCs w:val="36"/>
        </w:rPr>
        <w:t>Associate Professor,</w:t>
      </w:r>
    </w:p>
    <w:p w:rsidR="00554763" w:rsidRPr="00554763" w:rsidRDefault="00554763">
      <w:pPr>
        <w:rPr>
          <w:sz w:val="36"/>
          <w:szCs w:val="36"/>
        </w:rPr>
      </w:pPr>
      <w:r w:rsidRPr="00554763">
        <w:rPr>
          <w:sz w:val="36"/>
          <w:szCs w:val="36"/>
        </w:rPr>
        <w:t>Amrita Vishwa Vidyapeetham,</w:t>
      </w:r>
    </w:p>
    <w:p w:rsidR="00554763" w:rsidRDefault="00554763">
      <w:pPr>
        <w:rPr>
          <w:sz w:val="36"/>
          <w:szCs w:val="36"/>
        </w:rPr>
      </w:pPr>
      <w:r w:rsidRPr="00554763">
        <w:rPr>
          <w:sz w:val="36"/>
          <w:szCs w:val="36"/>
        </w:rPr>
        <w:t>Coimbatore.</w:t>
      </w:r>
    </w:p>
    <w:p w:rsidR="00554763" w:rsidRPr="00A04E9F" w:rsidRDefault="00554763">
      <w:pPr>
        <w:rPr>
          <w:rFonts w:asciiTheme="majorHAnsi" w:hAnsiTheme="majorHAnsi"/>
          <w:sz w:val="32"/>
          <w:szCs w:val="32"/>
        </w:rPr>
      </w:pPr>
    </w:p>
    <w:p w:rsidR="00554763" w:rsidRPr="00A04E9F" w:rsidRDefault="00554763" w:rsidP="00554763">
      <w:pPr>
        <w:pStyle w:val="NormalWeb"/>
        <w:shd w:val="clear" w:color="auto" w:fill="FFFFFF"/>
        <w:spacing w:before="0" w:beforeAutospacing="0" w:after="285" w:afterAutospacing="0" w:line="300" w:lineRule="atLeast"/>
        <w:textAlignment w:val="baseline"/>
        <w:rPr>
          <w:rFonts w:asciiTheme="minorHAnsi" w:hAnsiTheme="minorHAnsi" w:cs="Arial"/>
          <w:sz w:val="32"/>
          <w:szCs w:val="32"/>
        </w:rPr>
      </w:pPr>
      <w:r w:rsidRPr="00A04E9F">
        <w:rPr>
          <w:rFonts w:asciiTheme="minorHAnsi" w:hAnsiTheme="minorHAnsi" w:cs="Arial"/>
          <w:sz w:val="32"/>
          <w:szCs w:val="32"/>
        </w:rPr>
        <w:t xml:space="preserve">Dr. Vidhya Balasubramanian joined Amrita in 2009; she comes to Amrita from the University of California Irvine, USA, where she received both her M. S. and Ph. D. (2008) in Computer Science. Her dissertation focused on Supporting Scalable Activity </w:t>
      </w:r>
      <w:proofErr w:type="spellStart"/>
      <w:r w:rsidRPr="00A04E9F">
        <w:rPr>
          <w:rFonts w:asciiTheme="minorHAnsi" w:hAnsiTheme="minorHAnsi" w:cs="Arial"/>
          <w:sz w:val="32"/>
          <w:szCs w:val="32"/>
        </w:rPr>
        <w:t>Modeling</w:t>
      </w:r>
      <w:proofErr w:type="spellEnd"/>
      <w:r w:rsidRPr="00A04E9F">
        <w:rPr>
          <w:rFonts w:asciiTheme="minorHAnsi" w:hAnsiTheme="minorHAnsi" w:cs="Arial"/>
          <w:sz w:val="32"/>
          <w:szCs w:val="32"/>
        </w:rPr>
        <w:t xml:space="preserve"> in Simulators. She has experience in large scale spatial temporal data management and customized multimedia information retrieval.</w:t>
      </w:r>
    </w:p>
    <w:p w:rsidR="00554763" w:rsidRPr="00995EDD" w:rsidRDefault="00554763" w:rsidP="00A04E9F">
      <w:pPr>
        <w:pStyle w:val="NormalWeb"/>
        <w:shd w:val="clear" w:color="auto" w:fill="FFFFFF"/>
        <w:spacing w:before="0" w:beforeAutospacing="0" w:after="285" w:afterAutospacing="0" w:line="300" w:lineRule="atLeast"/>
        <w:textAlignment w:val="baseline"/>
        <w:rPr>
          <w:sz w:val="30"/>
          <w:szCs w:val="30"/>
        </w:rPr>
      </w:pPr>
      <w:r w:rsidRPr="00A04E9F">
        <w:rPr>
          <w:rFonts w:asciiTheme="minorHAnsi" w:hAnsiTheme="minorHAnsi" w:cs="Arial"/>
          <w:sz w:val="32"/>
          <w:szCs w:val="32"/>
        </w:rPr>
        <w:t>As a member of the Distributed Systems Middleware group in University of California, Irvine, USA, Dr. Vidhya worked on user-based multimedia content adaptation for distance learning. She has worked on building large simulation platforms for disaster response in the ITR-Rescue project, part of California Institute for Telecommunications and Information Technology (Calit2). She has worked on scalable multi-geography path planning algorithms in the context of designing integrated disaste</w:t>
      </w:r>
      <w:r w:rsidR="00A04E9F" w:rsidRPr="00A04E9F">
        <w:rPr>
          <w:rFonts w:asciiTheme="minorHAnsi" w:hAnsiTheme="minorHAnsi" w:cs="Arial"/>
          <w:sz w:val="32"/>
          <w:szCs w:val="32"/>
        </w:rPr>
        <w:t>r response simulation test beds.</w:t>
      </w:r>
      <w:r w:rsidRPr="00A04E9F">
        <w:rPr>
          <w:rFonts w:asciiTheme="minorHAnsi" w:hAnsiTheme="minorHAnsi" w:cs="Arial"/>
          <w:sz w:val="32"/>
          <w:szCs w:val="32"/>
        </w:rPr>
        <w:t xml:space="preserve"> </w:t>
      </w:r>
      <w:r w:rsidR="00A04E9F" w:rsidRPr="00A04E9F">
        <w:rPr>
          <w:rFonts w:asciiTheme="minorHAnsi" w:hAnsiTheme="minorHAnsi" w:cs="Arial"/>
          <w:sz w:val="32"/>
          <w:szCs w:val="32"/>
        </w:rPr>
        <w:t>She is</w:t>
      </w:r>
      <w:r w:rsidRPr="00A04E9F">
        <w:rPr>
          <w:rFonts w:asciiTheme="minorHAnsi" w:hAnsiTheme="minorHAnsi" w:cs="Arial"/>
          <w:sz w:val="32"/>
          <w:szCs w:val="32"/>
        </w:rPr>
        <w:t xml:space="preserve"> the Principal Investigator of a DST funded project on Indoor GIS which is part of the </w:t>
      </w:r>
      <w:r w:rsidRPr="00A04E9F">
        <w:rPr>
          <w:rFonts w:asciiTheme="minorHAnsi" w:hAnsiTheme="minorHAnsi" w:cs="Arial"/>
          <w:sz w:val="32"/>
          <w:szCs w:val="32"/>
        </w:rPr>
        <w:t>Amrita Multidimensional Data Analytics Lab</w:t>
      </w:r>
      <w:r w:rsidRPr="00A04E9F">
        <w:rPr>
          <w:rFonts w:asciiTheme="minorHAnsi" w:hAnsiTheme="minorHAnsi" w:cs="Arial"/>
          <w:sz w:val="32"/>
          <w:szCs w:val="32"/>
        </w:rPr>
        <w:t>.</w:t>
      </w:r>
      <w:bookmarkStart w:id="0" w:name="_GoBack"/>
      <w:bookmarkEnd w:id="0"/>
    </w:p>
    <w:sectPr w:rsidR="00554763" w:rsidRPr="00995E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F0E"/>
    <w:rsid w:val="00100CEE"/>
    <w:rsid w:val="00252B14"/>
    <w:rsid w:val="00554763"/>
    <w:rsid w:val="006015CF"/>
    <w:rsid w:val="007F5E5F"/>
    <w:rsid w:val="008F4F0E"/>
    <w:rsid w:val="00995EDD"/>
    <w:rsid w:val="009E45EF"/>
    <w:rsid w:val="00A04E9F"/>
    <w:rsid w:val="00E4294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CD475"/>
  <w15:chartTrackingRefBased/>
  <w15:docId w15:val="{DC14FE0D-FCBF-4398-8B5B-54E6CA731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4763"/>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Hyperlink">
    <w:name w:val="Hyperlink"/>
    <w:basedOn w:val="DefaultParagraphFont"/>
    <w:uiPriority w:val="99"/>
    <w:semiHidden/>
    <w:unhideWhenUsed/>
    <w:rsid w:val="005547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159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2016-06-17T06:55:00Z</dcterms:created>
  <dcterms:modified xsi:type="dcterms:W3CDTF">2016-06-17T07:43:00Z</dcterms:modified>
</cp:coreProperties>
</file>