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E3E4" w14:textId="3D113C70" w:rsidR="005C11EF" w:rsidRDefault="005C11EF" w:rsidP="005C11EF">
      <w:pPr>
        <w:pStyle w:val="Heading1"/>
      </w:pPr>
      <w:r>
        <w:t>HR Policies Document</w:t>
      </w:r>
    </w:p>
    <w:p w14:paraId="4457C5CC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1. Attendance Policy</w:t>
      </w:r>
    </w:p>
    <w:p w14:paraId="764BEF9C" w14:textId="77777777" w:rsidR="005C11EF" w:rsidRPr="005C11EF" w:rsidRDefault="005C11EF" w:rsidP="005C1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Standard working hours: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9:00 AM – 6:00 PM (Monday–Friday)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5A341EF8" w14:textId="77777777" w:rsidR="005C11EF" w:rsidRPr="005C11EF" w:rsidRDefault="005C11EF" w:rsidP="005C1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Employees must log at least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8 working hours per day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1C94EE22" w14:textId="77777777" w:rsidR="005C11EF" w:rsidRPr="005C11EF" w:rsidRDefault="005C11EF" w:rsidP="005C1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Grace period: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10 minutes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(up to 3 times per month) </w:t>
      </w:r>
    </w:p>
    <w:p w14:paraId="18804042" w14:textId="77777777" w:rsidR="005C11EF" w:rsidRPr="005C11EF" w:rsidRDefault="005C11EF" w:rsidP="005C1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Late arrival beyond grace: </w:t>
      </w:r>
    </w:p>
    <w:p w14:paraId="0B2DD668" w14:textId="77777777" w:rsidR="005C11EF" w:rsidRPr="005C11EF" w:rsidRDefault="005C11EF" w:rsidP="005C11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4th occurrence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0.5 day leave deduction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7887109F" w14:textId="77777777" w:rsidR="005C11EF" w:rsidRPr="005C11EF" w:rsidRDefault="005C11EF" w:rsidP="005C11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More than 6 occurrences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HR warning notice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7095907B" w14:textId="77777777" w:rsidR="005C11EF" w:rsidRPr="005C11EF" w:rsidRDefault="005C11EF" w:rsidP="005C1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Absence without notification for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2 consecutive days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may be treated as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job abandonment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34D4AE1A" w14:textId="77777777" w:rsidR="005C11EF" w:rsidRPr="005C11EF" w:rsidRDefault="005C11EF" w:rsidP="005C11EF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pict w14:anchorId="035FEBB9">
          <v:rect id="_x0000_i1079" style="width:0;height:1.5pt" o:hralign="center" o:hrstd="t" o:hr="t" fillcolor="#a0a0a0" stroked="f"/>
        </w:pict>
      </w:r>
    </w:p>
    <w:p w14:paraId="5E27F92E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2. Leave Policy</w:t>
      </w:r>
    </w:p>
    <w:p w14:paraId="3E8F3C78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2.1 Annual Leave</w:t>
      </w:r>
    </w:p>
    <w:p w14:paraId="180F8A82" w14:textId="77777777" w:rsidR="005C11EF" w:rsidRPr="005C11EF" w:rsidRDefault="005C11EF" w:rsidP="005C1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Entitlement: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18 days per year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27415892" w14:textId="77777777" w:rsidR="005C11EF" w:rsidRPr="005C11EF" w:rsidRDefault="005C11EF" w:rsidP="005C1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Accrual: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1.5 days per month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10EFAD7D" w14:textId="77777777" w:rsidR="005C11EF" w:rsidRPr="005C11EF" w:rsidRDefault="005C11EF" w:rsidP="005C1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Carry forward: Up to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10 days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into next year </w:t>
      </w:r>
    </w:p>
    <w:p w14:paraId="55DF3CB8" w14:textId="77777777" w:rsidR="005C11EF" w:rsidRPr="005C11EF" w:rsidRDefault="005C11EF" w:rsidP="005C1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Unused leave beyond 10 days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lapsed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70295467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2.2 Sick Leave</w:t>
      </w:r>
    </w:p>
    <w:p w14:paraId="7C97F364" w14:textId="77777777" w:rsidR="005C11EF" w:rsidRPr="005C11EF" w:rsidRDefault="005C11EF" w:rsidP="005C1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Entitlement: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10 days per year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6C614CD2" w14:textId="77777777" w:rsidR="005C11EF" w:rsidRPr="005C11EF" w:rsidRDefault="005C11EF" w:rsidP="005C1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Medical certificate required if: </w:t>
      </w:r>
    </w:p>
    <w:p w14:paraId="6BCCFA1D" w14:textId="77777777" w:rsidR="005C11EF" w:rsidRPr="005C11EF" w:rsidRDefault="005C11EF" w:rsidP="005C11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Leave exceeds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2 consecutive days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31A4250B" w14:textId="77777777" w:rsidR="005C11EF" w:rsidRPr="005C11EF" w:rsidRDefault="005C11EF" w:rsidP="005C1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More than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15 sick days/year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→ HR review </w:t>
      </w:r>
    </w:p>
    <w:p w14:paraId="012DF03D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2.3 Casual Leave</w:t>
      </w:r>
    </w:p>
    <w:p w14:paraId="5A661473" w14:textId="77777777" w:rsidR="005C11EF" w:rsidRPr="005C11EF" w:rsidRDefault="005C11EF" w:rsidP="005C1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Entitlement: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6 days per year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192B53C7" w14:textId="77777777" w:rsidR="005C11EF" w:rsidRPr="005C11EF" w:rsidRDefault="005C11EF" w:rsidP="005C1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Cannot exceed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2 consecutive days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2E39A9A0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2.4 Unpaid Leave</w:t>
      </w:r>
    </w:p>
    <w:p w14:paraId="752D18AB" w14:textId="77777777" w:rsidR="005C11EF" w:rsidRPr="005C11EF" w:rsidRDefault="005C11EF" w:rsidP="005C1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Allowed only after all paid leave is exhausted </w:t>
      </w:r>
    </w:p>
    <w:p w14:paraId="5E184524" w14:textId="77777777" w:rsidR="005C11EF" w:rsidRPr="005C11EF" w:rsidRDefault="005C11EF" w:rsidP="005C1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Requires manager + HR approval if exceeding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5 days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64215B01" w14:textId="77777777" w:rsidR="005C11EF" w:rsidRPr="005C11EF" w:rsidRDefault="005C11EF" w:rsidP="005C11EF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pict w14:anchorId="11E2BEE0">
          <v:rect id="_x0000_i1080" style="width:0;height:1.5pt" o:hralign="center" o:hrstd="t" o:hr="t" fillcolor="#a0a0a0" stroked="f"/>
        </w:pict>
      </w:r>
    </w:p>
    <w:p w14:paraId="6EAD28E6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3. Code of Conduct</w:t>
      </w:r>
    </w:p>
    <w:p w14:paraId="04070335" w14:textId="77777777" w:rsidR="005C11EF" w:rsidRPr="005C11EF" w:rsidRDefault="005C11EF" w:rsidP="005C1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Employees must adhere to professional behavior standards at all times </w:t>
      </w:r>
    </w:p>
    <w:p w14:paraId="1C12C147" w14:textId="77777777" w:rsidR="005C11EF" w:rsidRPr="005C11EF" w:rsidRDefault="005C11EF" w:rsidP="005C1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Zero tolerance for: </w:t>
      </w:r>
    </w:p>
    <w:p w14:paraId="168D7D0A" w14:textId="77777777" w:rsidR="005C11EF" w:rsidRPr="005C11EF" w:rsidRDefault="005C11EF" w:rsidP="005C11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Harassment </w:t>
      </w:r>
    </w:p>
    <w:p w14:paraId="4D029D9B" w14:textId="77777777" w:rsidR="005C11EF" w:rsidRPr="005C11EF" w:rsidRDefault="005C11EF" w:rsidP="005C11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Discrimination </w:t>
      </w:r>
    </w:p>
    <w:p w14:paraId="78652D41" w14:textId="77777777" w:rsidR="005C11EF" w:rsidRPr="005C11EF" w:rsidRDefault="005C11EF" w:rsidP="005C11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Workplace violence </w:t>
      </w:r>
    </w:p>
    <w:p w14:paraId="5C8610AC" w14:textId="77777777" w:rsidR="005C11EF" w:rsidRPr="005C11EF" w:rsidRDefault="005C11EF" w:rsidP="005C1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Violations may result in: </w:t>
      </w:r>
    </w:p>
    <w:p w14:paraId="1E3A6C48" w14:textId="77777777" w:rsidR="005C11EF" w:rsidRPr="005C11EF" w:rsidRDefault="005C11EF" w:rsidP="005C11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First offense → Written warning </w:t>
      </w:r>
    </w:p>
    <w:p w14:paraId="4258B8CF" w14:textId="77777777" w:rsidR="005C11EF" w:rsidRPr="005C11EF" w:rsidRDefault="005C11EF" w:rsidP="005C11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Second offense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3–</w:t>
      </w:r>
      <w:proofErr w:type="gramStart"/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5 day</w:t>
      </w:r>
      <w:proofErr w:type="gramEnd"/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 xml:space="preserve"> suspension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60B6AEF2" w14:textId="77777777" w:rsidR="005C11EF" w:rsidRPr="005C11EF" w:rsidRDefault="005C11EF" w:rsidP="005C11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Severe cases → Immediate termination </w:t>
      </w:r>
    </w:p>
    <w:p w14:paraId="5B625A45" w14:textId="77777777" w:rsidR="005C11EF" w:rsidRPr="005C11EF" w:rsidRDefault="005C11EF" w:rsidP="005C11EF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pict w14:anchorId="42C1405C">
          <v:rect id="_x0000_i1081" style="width:0;height:1.5pt" o:hralign="center" o:hrstd="t" o:hr="t" fillcolor="#a0a0a0" stroked="f"/>
        </w:pict>
      </w:r>
    </w:p>
    <w:p w14:paraId="672DF988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4. Remote Work Policy</w:t>
      </w:r>
    </w:p>
    <w:p w14:paraId="69CAC8E5" w14:textId="77777777" w:rsidR="005C11EF" w:rsidRPr="005C11EF" w:rsidRDefault="005C11EF" w:rsidP="005C1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Eligibility: Roles approved by department head </w:t>
      </w:r>
    </w:p>
    <w:p w14:paraId="2389E803" w14:textId="77777777" w:rsidR="005C11EF" w:rsidRPr="005C11EF" w:rsidRDefault="005C11EF" w:rsidP="005C1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Maximum remote days: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3 days per week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7C96875D" w14:textId="77777777" w:rsidR="005C11EF" w:rsidRPr="005C11EF" w:rsidRDefault="005C11EF" w:rsidP="005C1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Mandatory in-office days: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Minimum 2 days/week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35D3F78B" w14:textId="77777777" w:rsidR="005C11EF" w:rsidRPr="005C11EF" w:rsidRDefault="005C11EF" w:rsidP="005C1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Availability requirement: </w:t>
      </w:r>
    </w:p>
    <w:p w14:paraId="1FCC539C" w14:textId="77777777" w:rsidR="005C11EF" w:rsidRPr="005C11EF" w:rsidRDefault="005C11EF" w:rsidP="005C11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Must be reachable between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10:00 AM – 4:00 PM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7CB03F6A" w14:textId="77777777" w:rsidR="005C11EF" w:rsidRPr="005C11EF" w:rsidRDefault="005C11EF" w:rsidP="005C1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Failure to meet deliverables for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2 consecutive review cycles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: </w:t>
      </w:r>
    </w:p>
    <w:p w14:paraId="107DCB1C" w14:textId="77777777" w:rsidR="005C11EF" w:rsidRPr="005C11EF" w:rsidRDefault="005C11EF" w:rsidP="005C11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Remote privilege may be revoked </w:t>
      </w:r>
    </w:p>
    <w:p w14:paraId="44E59F8D" w14:textId="77777777" w:rsidR="005C11EF" w:rsidRPr="005C11EF" w:rsidRDefault="005C11EF" w:rsidP="005C11EF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pict w14:anchorId="0ACEF0FA">
          <v:rect id="_x0000_i1082" style="width:0;height:1.5pt" o:hralign="center" o:hrstd="t" o:hr="t" fillcolor="#a0a0a0" stroked="f"/>
        </w:pict>
      </w:r>
    </w:p>
    <w:p w14:paraId="3826CEC6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5. Data Security Policy</w:t>
      </w:r>
    </w:p>
    <w:p w14:paraId="43D740A5" w14:textId="77777777" w:rsidR="005C11EF" w:rsidRPr="005C11EF" w:rsidRDefault="005C11EF" w:rsidP="005C11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Password requirements: </w:t>
      </w:r>
    </w:p>
    <w:p w14:paraId="33D7D50E" w14:textId="77777777" w:rsidR="005C11EF" w:rsidRPr="005C11EF" w:rsidRDefault="005C11EF" w:rsidP="005C11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Minimum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12 characters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7A154F20" w14:textId="77777777" w:rsidR="005C11EF" w:rsidRPr="005C11EF" w:rsidRDefault="005C11EF" w:rsidP="005C11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Must include upper, lower, number, special character </w:t>
      </w:r>
    </w:p>
    <w:p w14:paraId="1E89850C" w14:textId="77777777" w:rsidR="005C11EF" w:rsidRPr="005C11EF" w:rsidRDefault="005C11EF" w:rsidP="005C11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Mandatory </w:t>
      </w:r>
      <w:proofErr w:type="gramStart"/>
      <w:r w:rsidRPr="005C11EF">
        <w:rPr>
          <w:rFonts w:ascii="Times New Roman" w:eastAsia="Times New Roman" w:hAnsi="Times New Roman" w:cs="Times New Roman"/>
          <w:szCs w:val="24"/>
          <w:lang w:bidi="ta-IN"/>
        </w:rPr>
        <w:t>password</w:t>
      </w:r>
      <w:proofErr w:type="gramEnd"/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change every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90 days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1CC1F21B" w14:textId="77777777" w:rsidR="005C11EF" w:rsidRPr="005C11EF" w:rsidRDefault="005C11EF" w:rsidP="005C11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Unauthorized data sharing: </w:t>
      </w:r>
    </w:p>
    <w:p w14:paraId="5771B9FE" w14:textId="77777777" w:rsidR="005C11EF" w:rsidRPr="005C11EF" w:rsidRDefault="005C11EF" w:rsidP="005C11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First violation → Written warning </w:t>
      </w:r>
    </w:p>
    <w:p w14:paraId="40F92A5A" w14:textId="77777777" w:rsidR="005C11EF" w:rsidRPr="005C11EF" w:rsidRDefault="005C11EF" w:rsidP="005C11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Second violation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Access suspension (up to 7 days)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31DA99CF" w14:textId="77777777" w:rsidR="005C11EF" w:rsidRPr="005C11EF" w:rsidRDefault="005C11EF" w:rsidP="005C11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Data breach incidents must be reported within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24 hours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2A4B6F3F" w14:textId="77777777" w:rsidR="005C11EF" w:rsidRPr="005C11EF" w:rsidRDefault="005C11EF" w:rsidP="005C11EF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pict w14:anchorId="3FFF5B58">
          <v:rect id="_x0000_i1083" style="width:0;height:1.5pt" o:hralign="center" o:hrstd="t" o:hr="t" fillcolor="#a0a0a0" stroked="f"/>
        </w:pict>
      </w:r>
    </w:p>
    <w:p w14:paraId="2AF77D95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6. Performance Review Policy</w:t>
      </w:r>
    </w:p>
    <w:p w14:paraId="739991B8" w14:textId="77777777" w:rsidR="005C11EF" w:rsidRPr="005C11EF" w:rsidRDefault="005C11EF" w:rsidP="005C11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Review cycle: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Annual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, with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mid-year check-in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657842D1" w14:textId="77777777" w:rsidR="005C11EF" w:rsidRPr="005C11EF" w:rsidRDefault="005C11EF" w:rsidP="005C11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Rating scale: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1 to 5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51A8393F" w14:textId="77777777" w:rsidR="005C11EF" w:rsidRPr="005C11EF" w:rsidRDefault="005C11EF" w:rsidP="005C11E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5 = </w:t>
      </w:r>
      <w:r w:rsidRPr="005C11EF">
        <w:rPr>
          <w:rFonts w:ascii="Nirmala UI" w:eastAsia="Times New Roman" w:hAnsi="Nirmala UI" w:cs="Nirmala UI" w:hint="cs"/>
          <w:szCs w:val="24"/>
          <w:cs/>
          <w:lang w:bidi="hi-IN"/>
        </w:rPr>
        <w:t>उत्कृष्ट</w:t>
      </w:r>
      <w:r w:rsidRPr="005C11EF">
        <w:rPr>
          <w:rFonts w:ascii="Times New Roman" w:eastAsia="Times New Roman" w:hAnsi="Times New Roman" w:cs="Mangal"/>
          <w:szCs w:val="24"/>
          <w:cs/>
          <w:lang w:bidi="hi-IN"/>
        </w:rPr>
        <w:t xml:space="preserve"> / 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Outstanding </w:t>
      </w:r>
    </w:p>
    <w:p w14:paraId="3DA90040" w14:textId="77777777" w:rsidR="005C11EF" w:rsidRPr="005C11EF" w:rsidRDefault="005C11EF" w:rsidP="005C11E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lastRenderedPageBreak/>
        <w:t xml:space="preserve">3 = Meets expectations </w:t>
      </w:r>
    </w:p>
    <w:p w14:paraId="177B7357" w14:textId="77777777" w:rsidR="005C11EF" w:rsidRPr="005C11EF" w:rsidRDefault="005C11EF" w:rsidP="005C11E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1 = Unsatisfactory </w:t>
      </w:r>
    </w:p>
    <w:p w14:paraId="76048D25" w14:textId="77777777" w:rsidR="005C11EF" w:rsidRPr="005C11EF" w:rsidRDefault="005C11EF" w:rsidP="005C11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Employees rated: </w:t>
      </w:r>
    </w:p>
    <w:p w14:paraId="27A7BBA7" w14:textId="77777777" w:rsidR="005C11EF" w:rsidRPr="005C11EF" w:rsidRDefault="005C11EF" w:rsidP="005C11E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≤ 2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→ Performance Improvement Plan (PIP) for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60 days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68D6CF35" w14:textId="77777777" w:rsidR="005C11EF" w:rsidRPr="005C11EF" w:rsidRDefault="005C11EF" w:rsidP="005C11E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Failure in PIP → Possible termination </w:t>
      </w:r>
    </w:p>
    <w:p w14:paraId="13D8006B" w14:textId="77777777" w:rsidR="005C11EF" w:rsidRPr="005C11EF" w:rsidRDefault="005C11EF" w:rsidP="005C11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Salary increment range: </w:t>
      </w:r>
    </w:p>
    <w:p w14:paraId="6094CC61" w14:textId="77777777" w:rsidR="005C11EF" w:rsidRPr="005C11EF" w:rsidRDefault="005C11EF" w:rsidP="005C11E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Rating 5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10–15%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47719854" w14:textId="77777777" w:rsidR="005C11EF" w:rsidRPr="005C11EF" w:rsidRDefault="005C11EF" w:rsidP="005C11E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Rating 4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6–10%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6BEDA85A" w14:textId="77777777" w:rsidR="005C11EF" w:rsidRPr="005C11EF" w:rsidRDefault="005C11EF" w:rsidP="005C11E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Rating 3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3–5%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17607CBC" w14:textId="77777777" w:rsidR="005C11EF" w:rsidRPr="005C11EF" w:rsidRDefault="005C11EF" w:rsidP="005C11E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Rating ≤2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0%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6B9DEB78" w14:textId="77777777" w:rsidR="005C11EF" w:rsidRPr="005C11EF" w:rsidRDefault="005C11EF" w:rsidP="005C11EF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pict w14:anchorId="42602579">
          <v:rect id="_x0000_i1084" style="width:0;height:1.5pt" o:hralign="center" o:hrstd="t" o:hr="t" fillcolor="#a0a0a0" stroked="f"/>
        </w:pict>
      </w:r>
    </w:p>
    <w:p w14:paraId="245F5D1F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7. Overtime Policy</w:t>
      </w:r>
    </w:p>
    <w:p w14:paraId="798431EB" w14:textId="77777777" w:rsidR="005C11EF" w:rsidRPr="005C11EF" w:rsidRDefault="005C11EF" w:rsidP="005C11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Applies only to non-exempt employees </w:t>
      </w:r>
    </w:p>
    <w:p w14:paraId="5F7C0565" w14:textId="77777777" w:rsidR="005C11EF" w:rsidRPr="005C11EF" w:rsidRDefault="005C11EF" w:rsidP="005C11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Overtime defined as: </w:t>
      </w:r>
    </w:p>
    <w:p w14:paraId="33E7EBCD" w14:textId="77777777" w:rsidR="005C11EF" w:rsidRPr="005C11EF" w:rsidRDefault="005C11EF" w:rsidP="005C11E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40 hours per week</w:t>
      </w:r>
    </w:p>
    <w:p w14:paraId="634DF7D4" w14:textId="77777777" w:rsidR="005C11EF" w:rsidRPr="005C11EF" w:rsidRDefault="005C11EF" w:rsidP="005C11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Compensation: </w:t>
      </w:r>
    </w:p>
    <w:p w14:paraId="4129707C" w14:textId="77777777" w:rsidR="005C11EF" w:rsidRPr="005C11EF" w:rsidRDefault="005C11EF" w:rsidP="005C11E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Weekday OT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1.5× hourly rate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6DCD112C" w14:textId="77777777" w:rsidR="005C11EF" w:rsidRPr="005C11EF" w:rsidRDefault="005C11EF" w:rsidP="005C11E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Weekend OT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2× hourly rate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6F18B3CD" w14:textId="77777777" w:rsidR="005C11EF" w:rsidRPr="005C11EF" w:rsidRDefault="005C11EF" w:rsidP="005C11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Requires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prior manager approval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21B6B231" w14:textId="77777777" w:rsidR="005C11EF" w:rsidRPr="005C11EF" w:rsidRDefault="005C11EF" w:rsidP="005C11EF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pict w14:anchorId="7D8A5903">
          <v:rect id="_x0000_i1085" style="width:0;height:1.5pt" o:hralign="center" o:hrstd="t" o:hr="t" fillcolor="#a0a0a0" stroked="f"/>
        </w:pict>
      </w:r>
    </w:p>
    <w:p w14:paraId="78DEB8DF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8. Probation Policy</w:t>
      </w:r>
    </w:p>
    <w:p w14:paraId="13673043" w14:textId="77777777" w:rsidR="005C11EF" w:rsidRPr="005C11EF" w:rsidRDefault="005C11EF" w:rsidP="005C11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Duration: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6 months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78B32785" w14:textId="77777777" w:rsidR="005C11EF" w:rsidRPr="005C11EF" w:rsidRDefault="005C11EF" w:rsidP="005C11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Extension: Up to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3 additional months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0C000777" w14:textId="77777777" w:rsidR="005C11EF" w:rsidRPr="005C11EF" w:rsidRDefault="005C11EF" w:rsidP="005C11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Notice period during probation: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2 weeks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782B144D" w14:textId="77777777" w:rsidR="005C11EF" w:rsidRPr="005C11EF" w:rsidRDefault="005C11EF" w:rsidP="005C11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Confirmation requires: </w:t>
      </w:r>
    </w:p>
    <w:p w14:paraId="27B6D765" w14:textId="77777777" w:rsidR="005C11EF" w:rsidRPr="005C11EF" w:rsidRDefault="005C11EF" w:rsidP="005C11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Minimum rating of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3/5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2C71F644" w14:textId="77777777" w:rsidR="005C11EF" w:rsidRPr="005C11EF" w:rsidRDefault="005C11EF" w:rsidP="005C11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Manager recommendation </w:t>
      </w:r>
    </w:p>
    <w:p w14:paraId="2B014780" w14:textId="77777777" w:rsidR="005C11EF" w:rsidRPr="005C11EF" w:rsidRDefault="005C11EF" w:rsidP="005C11EF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pict w14:anchorId="3F85C1EC">
          <v:rect id="_x0000_i1086" style="width:0;height:1.5pt" o:hralign="center" o:hrstd="t" o:hr="t" fillcolor="#a0a0a0" stroked="f"/>
        </w:pict>
      </w:r>
    </w:p>
    <w:p w14:paraId="6B20C733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9. Notice Period Policy</w:t>
      </w:r>
    </w:p>
    <w:p w14:paraId="6386D73A" w14:textId="77777777" w:rsidR="005C11EF" w:rsidRPr="005C11EF" w:rsidRDefault="005C11EF" w:rsidP="005C11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Confirmed employees: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 xml:space="preserve">60 </w:t>
      </w:r>
      <w:proofErr w:type="spellStart"/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days notice</w:t>
      </w:r>
      <w:proofErr w:type="spellEnd"/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46FBB4E5" w14:textId="77777777" w:rsidR="005C11EF" w:rsidRPr="005C11EF" w:rsidRDefault="005C11EF" w:rsidP="005C11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Buyout option: </w:t>
      </w:r>
    </w:p>
    <w:p w14:paraId="41579374" w14:textId="77777777" w:rsidR="005C11EF" w:rsidRPr="005C11EF" w:rsidRDefault="005C11EF" w:rsidP="005C11E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Allowed with manager + HR approval </w:t>
      </w:r>
    </w:p>
    <w:p w14:paraId="57C08FF2" w14:textId="77777777" w:rsidR="005C11EF" w:rsidRPr="005C11EF" w:rsidRDefault="005C11EF" w:rsidP="005C11E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Cost =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remaining days × daily salary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115F29B5" w14:textId="77777777" w:rsidR="005C11EF" w:rsidRPr="005C11EF" w:rsidRDefault="005C11EF" w:rsidP="005C11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Immediate exit allowed only for: </w:t>
      </w:r>
    </w:p>
    <w:p w14:paraId="0ACFC2B9" w14:textId="77777777" w:rsidR="005C11EF" w:rsidRPr="005C11EF" w:rsidRDefault="005C11EF" w:rsidP="005C11E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Medical emergency </w:t>
      </w:r>
    </w:p>
    <w:p w14:paraId="5F6DEF00" w14:textId="77777777" w:rsidR="005C11EF" w:rsidRPr="005C11EF" w:rsidRDefault="005C11EF" w:rsidP="005C11E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Relocation (with proof) </w:t>
      </w:r>
    </w:p>
    <w:p w14:paraId="1776AAE5" w14:textId="77777777" w:rsidR="005C11EF" w:rsidRPr="005C11EF" w:rsidRDefault="005C11EF" w:rsidP="005C11EF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lastRenderedPageBreak/>
        <w:pict w14:anchorId="096D6210">
          <v:rect id="_x0000_i1087" style="width:0;height:1.5pt" o:hralign="center" o:hrstd="t" o:hr="t" fillcolor="#a0a0a0" stroked="f"/>
        </w:pict>
      </w:r>
    </w:p>
    <w:p w14:paraId="3E86C924" w14:textId="77777777" w:rsidR="005C11EF" w:rsidRPr="005C11EF" w:rsidRDefault="005C11EF" w:rsidP="005C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5C11E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10. Grievance Policy</w:t>
      </w:r>
    </w:p>
    <w:p w14:paraId="53DF3B86" w14:textId="77777777" w:rsidR="005C11EF" w:rsidRPr="005C11EF" w:rsidRDefault="005C11EF" w:rsidP="005C11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Employees may raise complaints via HR portal </w:t>
      </w:r>
    </w:p>
    <w:p w14:paraId="35FB6E87" w14:textId="77777777" w:rsidR="005C11EF" w:rsidRPr="005C11EF" w:rsidRDefault="005C11EF" w:rsidP="005C11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Acknowledgment within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2 working days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09CC0BA3" w14:textId="77777777" w:rsidR="005C11EF" w:rsidRPr="005C11EF" w:rsidRDefault="005C11EF" w:rsidP="005C11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Resolution target: </w:t>
      </w:r>
    </w:p>
    <w:p w14:paraId="73E7107A" w14:textId="77777777" w:rsidR="005C11EF" w:rsidRPr="005C11EF" w:rsidRDefault="005C11EF" w:rsidP="005C11E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Minor issues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7 days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0270153B" w14:textId="77777777" w:rsidR="005C11EF" w:rsidRPr="005C11EF" w:rsidRDefault="005C11EF" w:rsidP="005C11E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Major issues →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30 days</w:t>
      </w: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 </w:t>
      </w:r>
    </w:p>
    <w:p w14:paraId="20EB241E" w14:textId="77777777" w:rsidR="005C11EF" w:rsidRPr="005C11EF" w:rsidRDefault="005C11EF" w:rsidP="005C11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ta-IN"/>
        </w:rPr>
      </w:pPr>
      <w:r w:rsidRPr="005C11EF">
        <w:rPr>
          <w:rFonts w:ascii="Times New Roman" w:eastAsia="Times New Roman" w:hAnsi="Times New Roman" w:cs="Times New Roman"/>
          <w:szCs w:val="24"/>
          <w:lang w:bidi="ta-IN"/>
        </w:rPr>
        <w:t xml:space="preserve">Escalation allowed if no response after </w:t>
      </w:r>
      <w:r w:rsidRPr="005C11EF">
        <w:rPr>
          <w:rFonts w:ascii="Times New Roman" w:eastAsia="Times New Roman" w:hAnsi="Times New Roman" w:cs="Times New Roman"/>
          <w:b/>
          <w:bCs/>
          <w:szCs w:val="24"/>
          <w:lang w:bidi="ta-IN"/>
        </w:rPr>
        <w:t>5 days</w:t>
      </w:r>
    </w:p>
    <w:p w14:paraId="508312A0" w14:textId="3387FF75" w:rsidR="008C3329" w:rsidRDefault="008C3329" w:rsidP="005C11EF"/>
    <w:sectPr w:rsidR="008C3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DD7"/>
    <w:multiLevelType w:val="multilevel"/>
    <w:tmpl w:val="113A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269B"/>
    <w:multiLevelType w:val="multilevel"/>
    <w:tmpl w:val="890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81244"/>
    <w:multiLevelType w:val="multilevel"/>
    <w:tmpl w:val="DAA2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61505"/>
    <w:multiLevelType w:val="multilevel"/>
    <w:tmpl w:val="26D8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8432B"/>
    <w:multiLevelType w:val="multilevel"/>
    <w:tmpl w:val="0E6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C706F"/>
    <w:multiLevelType w:val="multilevel"/>
    <w:tmpl w:val="4F5A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65D28"/>
    <w:multiLevelType w:val="multilevel"/>
    <w:tmpl w:val="478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47598"/>
    <w:multiLevelType w:val="multilevel"/>
    <w:tmpl w:val="275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C0053"/>
    <w:multiLevelType w:val="multilevel"/>
    <w:tmpl w:val="36A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D185D"/>
    <w:multiLevelType w:val="multilevel"/>
    <w:tmpl w:val="A69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3693B"/>
    <w:multiLevelType w:val="multilevel"/>
    <w:tmpl w:val="B11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B1B60"/>
    <w:multiLevelType w:val="multilevel"/>
    <w:tmpl w:val="CBAE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244A6"/>
    <w:multiLevelType w:val="multilevel"/>
    <w:tmpl w:val="88BE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541966">
    <w:abstractNumId w:val="11"/>
  </w:num>
  <w:num w:numId="2" w16cid:durableId="657882594">
    <w:abstractNumId w:val="9"/>
  </w:num>
  <w:num w:numId="3" w16cid:durableId="843664481">
    <w:abstractNumId w:val="1"/>
  </w:num>
  <w:num w:numId="4" w16cid:durableId="1385449160">
    <w:abstractNumId w:val="12"/>
  </w:num>
  <w:num w:numId="5" w16cid:durableId="572785779">
    <w:abstractNumId w:val="4"/>
  </w:num>
  <w:num w:numId="6" w16cid:durableId="857931973">
    <w:abstractNumId w:val="10"/>
  </w:num>
  <w:num w:numId="7" w16cid:durableId="133759976">
    <w:abstractNumId w:val="5"/>
  </w:num>
  <w:num w:numId="8" w16cid:durableId="1866013570">
    <w:abstractNumId w:val="0"/>
  </w:num>
  <w:num w:numId="9" w16cid:durableId="1340622745">
    <w:abstractNumId w:val="3"/>
  </w:num>
  <w:num w:numId="10" w16cid:durableId="1399014265">
    <w:abstractNumId w:val="2"/>
  </w:num>
  <w:num w:numId="11" w16cid:durableId="440879426">
    <w:abstractNumId w:val="8"/>
  </w:num>
  <w:num w:numId="12" w16cid:durableId="1468284263">
    <w:abstractNumId w:val="6"/>
  </w:num>
  <w:num w:numId="13" w16cid:durableId="489713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1EF"/>
    <w:rsid w:val="001F5F44"/>
    <w:rsid w:val="005C11EF"/>
    <w:rsid w:val="007553BC"/>
    <w:rsid w:val="00853161"/>
    <w:rsid w:val="008C3329"/>
    <w:rsid w:val="00A14B67"/>
    <w:rsid w:val="00BE091D"/>
    <w:rsid w:val="00C91780"/>
    <w:rsid w:val="00D3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290A"/>
  <w15:chartTrackingRefBased/>
  <w15:docId w15:val="{8AE3B8C3-9C33-41A4-BB1C-77EC2293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780"/>
    <w:rPr>
      <w:rFonts w:ascii="Bahnschrift" w:hAnsi="Bahnschrift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1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1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1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1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1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1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1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1E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1E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1EF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1EF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1EF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1EF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1EF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1EF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1EF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C1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1E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1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1E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C1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1EF"/>
    <w:rPr>
      <w:rFonts w:ascii="Bahnschrift" w:hAnsi="Bahnschrift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5C1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1EF"/>
    <w:rPr>
      <w:rFonts w:ascii="Bahnschrift" w:hAnsi="Bahnschrift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C1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465</Words>
  <Characters>2665</Characters>
  <Application>Microsoft Office Word</Application>
  <DocSecurity>0</DocSecurity>
  <Lines>126</Lines>
  <Paragraphs>97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Sundari Mohan</dc:creator>
  <cp:keywords/>
  <dc:description/>
  <cp:lastModifiedBy>Sundari Mohan</cp:lastModifiedBy>
  <cp:revision>1</cp:revision>
  <dcterms:created xsi:type="dcterms:W3CDTF">2026-04-29T02:01:00Z</dcterms:created>
  <dcterms:modified xsi:type="dcterms:W3CDTF">2026-04-29T02:04:00Z</dcterms:modified>
</cp:coreProperties>
</file>